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C1" w:rsidRPr="004F6685" w:rsidRDefault="007D3EC1" w:rsidP="007D3EC1">
      <w:pPr>
        <w:pStyle w:val="Titre1"/>
      </w:pPr>
      <w:r w:rsidRPr="004F6685">
        <w:t>Chapitre I : Concepts de base de la thermodynamique</w:t>
      </w:r>
    </w:p>
    <w:p w:rsidR="007D3EC1" w:rsidRPr="002B37C6" w:rsidRDefault="007D3EC1" w:rsidP="007D3EC1">
      <w:pPr>
        <w:pStyle w:val="Titre1"/>
        <w:numPr>
          <w:ilvl w:val="0"/>
          <w:numId w:val="7"/>
        </w:numPr>
        <w:rPr>
          <w:rFonts w:asciiTheme="majorBidi" w:hAnsiTheme="majorBidi"/>
        </w:rPr>
      </w:pPr>
      <w:bookmarkStart w:id="0" w:name="_Toc103633402"/>
      <w:r w:rsidRPr="002B37C6">
        <w:rPr>
          <w:rFonts w:asciiTheme="majorBidi" w:hAnsiTheme="majorBidi"/>
        </w:rPr>
        <w:t>Introduction</w:t>
      </w:r>
      <w:bookmarkEnd w:id="0"/>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La thermodynamique étudie les échanges de matière et d’énergie qui ont lieu entre un milieu matériel appelé système et son environnement appelé extérieur. Il n’est pas possible de résoudre un problème de thermodynamique tant que l’on n’a pas défini avec précision ces deux entités.</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La thermodynamique peut être abordée sous deux aspects, l’un macroscopique, l’autre microscopique. Dans ce dernier cas, on parlera de thermodynamique statistique, basée sur des modèles microscopiques.</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Contrairement à la mécanique (en particulier celle du point), la thermodynamique classique (ou macroscopique) ne fait intervenir que des grandeurs macroscopiques comme la pression, le volume, la température etc...</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Avant d’aborder les lois de la thermodynamique classique, nous allons définir une série de termes qui seront très utiles tout au long de ce cours.</w:t>
      </w:r>
    </w:p>
    <w:p w:rsidR="007D3EC1" w:rsidRPr="002B37C6" w:rsidRDefault="007D3EC1" w:rsidP="007D3EC1">
      <w:pPr>
        <w:tabs>
          <w:tab w:val="left" w:pos="709"/>
        </w:tabs>
        <w:jc w:val="both"/>
        <w:rPr>
          <w:rFonts w:asciiTheme="majorBidi" w:hAnsiTheme="majorBidi" w:cstheme="majorBidi"/>
          <w:sz w:val="24"/>
          <w:szCs w:val="24"/>
        </w:rPr>
      </w:pPr>
      <w:bookmarkStart w:id="1" w:name="_Toc103633403"/>
      <w:r>
        <w:rPr>
          <w:rStyle w:val="Titre1Car"/>
        </w:rPr>
        <w:t xml:space="preserve">II. </w:t>
      </w:r>
      <w:r w:rsidRPr="002B37C6">
        <w:rPr>
          <w:rStyle w:val="Titre1Car"/>
        </w:rPr>
        <w:t>Système :</w:t>
      </w:r>
      <w:bookmarkEnd w:id="1"/>
      <w:r w:rsidRPr="002B37C6">
        <w:rPr>
          <w:rFonts w:asciiTheme="majorBidi" w:hAnsiTheme="majorBidi" w:cstheme="majorBidi"/>
          <w:sz w:val="24"/>
          <w:szCs w:val="24"/>
        </w:rPr>
        <w:t xml:space="preserve"> On appelle système la portion de l’univers qui fait l’objet de l’étude thermodynamique, le reste de l’univers étant appelé milieu extérieur (M.E).</w:t>
      </w:r>
    </w:p>
    <w:p w:rsidR="007D3EC1" w:rsidRPr="006E59C6" w:rsidRDefault="007D3EC1" w:rsidP="007D3EC1">
      <w:pPr>
        <w:pStyle w:val="Titre2"/>
      </w:pPr>
      <w:bookmarkStart w:id="2" w:name="_Toc103633404"/>
      <w:r>
        <w:t xml:space="preserve">II.1. </w:t>
      </w:r>
      <w:r w:rsidRPr="006E59C6">
        <w:t>Les différents types de systèmes :</w:t>
      </w:r>
      <w:bookmarkEnd w:id="2"/>
      <w:r w:rsidRPr="006E59C6">
        <w:t xml:space="preserve"> </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Lors des échanges entre un système et l’extérieur, o</w:t>
      </w:r>
      <w:r>
        <w:rPr>
          <w:rFonts w:asciiTheme="majorBidi" w:hAnsiTheme="majorBidi" w:cstheme="majorBidi"/>
          <w:sz w:val="24"/>
          <w:szCs w:val="24"/>
        </w:rPr>
        <w:t>n</w:t>
      </w:r>
      <w:r w:rsidRPr="00F20130">
        <w:rPr>
          <w:rFonts w:asciiTheme="majorBidi" w:hAnsiTheme="majorBidi" w:cstheme="majorBidi"/>
          <w:sz w:val="24"/>
          <w:szCs w:val="24"/>
        </w:rPr>
        <w:t xml:space="preserve"> distingue les transferts de matière et les transferts d’énergie. Par convention, celle dite du banquier, tout ce que le système reçoit de l’extérieur est compté positivement, tandis que tout ce qu’il cède à l’extérieur est compté négativement.</w:t>
      </w:r>
    </w:p>
    <w:p w:rsidR="007D3EC1" w:rsidRPr="00F20130" w:rsidRDefault="007D3EC1" w:rsidP="007D3EC1">
      <w:pPr>
        <w:jc w:val="both"/>
        <w:rPr>
          <w:rFonts w:asciiTheme="majorBidi" w:hAnsiTheme="majorBidi" w:cstheme="majorBidi"/>
          <w:sz w:val="24"/>
          <w:szCs w:val="24"/>
        </w:rPr>
      </w:pPr>
      <w:r>
        <w:rPr>
          <w:rFonts w:asciiTheme="majorBidi" w:hAnsiTheme="majorBidi" w:cstheme="majorBidi"/>
          <w:b/>
          <w:bCs/>
          <w:sz w:val="24"/>
          <w:szCs w:val="24"/>
        </w:rPr>
        <w:t>Système fermé</w:t>
      </w:r>
      <w:r w:rsidRPr="00A15FA6">
        <w:rPr>
          <w:rFonts w:asciiTheme="majorBidi" w:hAnsiTheme="majorBidi" w:cstheme="majorBidi"/>
          <w:b/>
          <w:bCs/>
          <w:sz w:val="24"/>
          <w:szCs w:val="24"/>
        </w:rPr>
        <w:t> :</w:t>
      </w:r>
      <w:r w:rsidRPr="00F20130">
        <w:rPr>
          <w:rFonts w:asciiTheme="majorBidi" w:hAnsiTheme="majorBidi" w:cstheme="majorBidi"/>
          <w:sz w:val="24"/>
          <w:szCs w:val="24"/>
        </w:rPr>
        <w:t xml:space="preserve"> C’est un système qui échanger du travail ou de la chaleur avec le milieu extérieur mais pas de matière (ex : gaz dans une ampoule scellée et, si on néglige les météorites : la terre).</w:t>
      </w:r>
    </w:p>
    <w:p w:rsidR="007D3EC1" w:rsidRPr="00F20130" w:rsidRDefault="007D3EC1" w:rsidP="007D3EC1">
      <w:pPr>
        <w:jc w:val="both"/>
        <w:rPr>
          <w:rFonts w:asciiTheme="majorBidi" w:hAnsiTheme="majorBidi" w:cstheme="majorBidi"/>
          <w:sz w:val="24"/>
          <w:szCs w:val="24"/>
        </w:rPr>
      </w:pPr>
      <w:r w:rsidRPr="00A15FA6">
        <w:rPr>
          <w:rFonts w:asciiTheme="majorBidi" w:hAnsiTheme="majorBidi" w:cstheme="majorBidi"/>
          <w:b/>
          <w:bCs/>
          <w:sz w:val="24"/>
          <w:szCs w:val="24"/>
        </w:rPr>
        <w:t>Système ouvert :</w:t>
      </w:r>
      <w:r w:rsidRPr="00F20130">
        <w:rPr>
          <w:rFonts w:asciiTheme="majorBidi" w:hAnsiTheme="majorBidi" w:cstheme="majorBidi"/>
          <w:sz w:val="24"/>
          <w:szCs w:val="24"/>
        </w:rPr>
        <w:t xml:space="preserve"> C’est un système qui peut tout échanger avec le milieu extérieur, y compris de la matière (ex : casserole d’eau qui bout, cellule).</w:t>
      </w:r>
    </w:p>
    <w:p w:rsidR="007D3EC1" w:rsidRPr="00F20130" w:rsidRDefault="007D3EC1" w:rsidP="007D3EC1">
      <w:pPr>
        <w:jc w:val="both"/>
        <w:rPr>
          <w:rFonts w:asciiTheme="majorBidi" w:hAnsiTheme="majorBidi" w:cstheme="majorBidi"/>
          <w:sz w:val="24"/>
          <w:szCs w:val="24"/>
        </w:rPr>
      </w:pPr>
      <w:r w:rsidRPr="00A15FA6">
        <w:rPr>
          <w:rFonts w:asciiTheme="majorBidi" w:hAnsiTheme="majorBidi" w:cstheme="majorBidi"/>
          <w:b/>
          <w:bCs/>
          <w:sz w:val="24"/>
          <w:szCs w:val="24"/>
        </w:rPr>
        <w:t>Système homogène :</w:t>
      </w:r>
      <w:r w:rsidRPr="00F20130">
        <w:rPr>
          <w:rFonts w:asciiTheme="majorBidi" w:hAnsiTheme="majorBidi" w:cstheme="majorBidi"/>
          <w:sz w:val="24"/>
          <w:szCs w:val="24"/>
        </w:rPr>
        <w:t xml:space="preserve"> C’est un système qui se présente sous une seule phase (même avec plusieurs constituants) et dans lequel les variables intensives (P</w:t>
      </w:r>
      <w:proofErr w:type="gramStart"/>
      <w:r w:rsidRPr="00F20130">
        <w:rPr>
          <w:rFonts w:asciiTheme="majorBidi" w:hAnsiTheme="majorBidi" w:cstheme="majorBidi"/>
          <w:sz w:val="24"/>
          <w:szCs w:val="24"/>
        </w:rPr>
        <w:t>,T</w:t>
      </w:r>
      <w:proofErr w:type="gramEnd"/>
      <w:r w:rsidRPr="00F20130">
        <w:rPr>
          <w:rFonts w:asciiTheme="majorBidi" w:hAnsiTheme="majorBidi" w:cstheme="majorBidi"/>
          <w:sz w:val="24"/>
          <w:szCs w:val="24"/>
        </w:rPr>
        <w:t xml:space="preserve">...) sont les mêmes partout. (Nous allons définir la nation de variable intensive un peu plus loin). </w:t>
      </w:r>
    </w:p>
    <w:p w:rsidR="007D3EC1" w:rsidRDefault="007D3EC1" w:rsidP="007D3EC1">
      <w:pPr>
        <w:jc w:val="both"/>
        <w:rPr>
          <w:rFonts w:asciiTheme="majorBidi" w:hAnsiTheme="majorBidi" w:cstheme="majorBidi"/>
          <w:sz w:val="24"/>
          <w:szCs w:val="24"/>
        </w:rPr>
      </w:pPr>
      <w:r w:rsidRPr="00A15FA6">
        <w:rPr>
          <w:rFonts w:asciiTheme="majorBidi" w:hAnsiTheme="majorBidi" w:cstheme="majorBidi"/>
          <w:b/>
          <w:bCs/>
          <w:sz w:val="24"/>
          <w:szCs w:val="24"/>
        </w:rPr>
        <w:t>Système Hétérogène :</w:t>
      </w:r>
      <w:r w:rsidRPr="00F20130">
        <w:rPr>
          <w:rFonts w:asciiTheme="majorBidi" w:hAnsiTheme="majorBidi" w:cstheme="majorBidi"/>
          <w:sz w:val="24"/>
          <w:szCs w:val="24"/>
        </w:rPr>
        <w:t xml:space="preserve"> C’est un système, soit composé de plusieurs phases (même avec un seul constituant), soit dans lequel les variables intensives diff</w:t>
      </w:r>
      <w:r>
        <w:rPr>
          <w:rFonts w:asciiTheme="majorBidi" w:hAnsiTheme="majorBidi" w:cstheme="majorBidi"/>
          <w:sz w:val="24"/>
          <w:szCs w:val="24"/>
        </w:rPr>
        <w:t xml:space="preserve">érent d’un point à un autre (ex </w:t>
      </w:r>
      <w:r w:rsidRPr="00F20130">
        <w:rPr>
          <w:rFonts w:asciiTheme="majorBidi" w:hAnsiTheme="majorBidi" w:cstheme="majorBidi"/>
          <w:sz w:val="24"/>
          <w:szCs w:val="24"/>
        </w:rPr>
        <w:t>: gradient de T).</w:t>
      </w:r>
    </w:p>
    <w:p w:rsidR="007D3EC1" w:rsidRDefault="007D3EC1" w:rsidP="007D3EC1">
      <w:pPr>
        <w:pStyle w:val="Titre2"/>
      </w:pPr>
      <w:bookmarkStart w:id="3" w:name="_Toc103633405"/>
      <w:r w:rsidRPr="003144A6">
        <w:t>II.2. Les variables thermodynamiques :</w:t>
      </w:r>
      <w:bookmarkEnd w:id="3"/>
      <w:r w:rsidRPr="003144A6">
        <w:t xml:space="preserve"> </w:t>
      </w:r>
    </w:p>
    <w:p w:rsidR="007D3EC1" w:rsidRPr="003144A6" w:rsidRDefault="007D3EC1" w:rsidP="007D3EC1">
      <w:pPr>
        <w:spacing w:before="240"/>
        <w:jc w:val="both"/>
        <w:rPr>
          <w:rFonts w:asciiTheme="majorBidi" w:hAnsiTheme="majorBidi" w:cstheme="majorBidi"/>
          <w:b/>
          <w:bCs/>
          <w:sz w:val="24"/>
          <w:szCs w:val="24"/>
        </w:rPr>
      </w:pPr>
      <w:r w:rsidRPr="00A15FA6">
        <w:rPr>
          <w:rFonts w:asciiTheme="majorBidi" w:hAnsiTheme="majorBidi" w:cstheme="majorBidi"/>
          <w:b/>
          <w:bCs/>
          <w:sz w:val="24"/>
          <w:szCs w:val="24"/>
        </w:rPr>
        <w:t>Variables intensives :</w:t>
      </w:r>
      <w:r w:rsidRPr="00F20130">
        <w:rPr>
          <w:rFonts w:asciiTheme="majorBidi" w:hAnsiTheme="majorBidi" w:cstheme="majorBidi"/>
          <w:sz w:val="24"/>
          <w:szCs w:val="24"/>
        </w:rPr>
        <w:t xml:space="preserve"> Ce sont des variables indépendantes de la quantité de matière considérée (température, pression, concentration...). Ces variables sont non additives : elles peuvent être définies en n’importe quel point du système.</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b/>
          <w:bCs/>
          <w:sz w:val="24"/>
          <w:szCs w:val="24"/>
        </w:rPr>
        <w:lastRenderedPageBreak/>
        <w:t>Variables extensives :</w:t>
      </w:r>
      <w:r w:rsidRPr="00F20130">
        <w:rPr>
          <w:rFonts w:asciiTheme="majorBidi" w:hAnsiTheme="majorBidi" w:cstheme="majorBidi"/>
          <w:sz w:val="24"/>
          <w:szCs w:val="24"/>
        </w:rPr>
        <w:t xml:space="preserve"> Ce sont des variables qui sont proportionnelles à la quantité de matière considérée (masse, volume, énergie...) se sont des variables additives ; elles ne peuvent être définies que sur l’ensemble du système.</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b/>
          <w:bCs/>
          <w:sz w:val="24"/>
          <w:szCs w:val="24"/>
        </w:rPr>
        <w:t>Variables d’état :</w:t>
      </w:r>
      <w:r w:rsidRPr="00F20130">
        <w:rPr>
          <w:rFonts w:asciiTheme="majorBidi" w:hAnsiTheme="majorBidi" w:cstheme="majorBidi"/>
          <w:sz w:val="24"/>
          <w:szCs w:val="24"/>
        </w:rPr>
        <w:t xml:space="preserve"> Ce sont des variables qui permettent de définir l’état d’un système. On peut démonter qu’avec trois variables d’état, tout système homogène peut être défini.</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b/>
          <w:bCs/>
          <w:sz w:val="24"/>
          <w:szCs w:val="24"/>
        </w:rPr>
        <w:t>Equation d’état :</w:t>
      </w:r>
      <w:r w:rsidRPr="00F20130">
        <w:rPr>
          <w:rFonts w:asciiTheme="majorBidi" w:hAnsiTheme="majorBidi" w:cstheme="majorBidi"/>
          <w:sz w:val="24"/>
          <w:szCs w:val="24"/>
        </w:rPr>
        <w:t xml:space="preserve"> Les différentes variables d’état ne sont pas indépendantes et son reliées entre elles par des équations d’état dont la plus connue est l’équation des gaz parfaits : PV= </w:t>
      </w:r>
      <w:proofErr w:type="spellStart"/>
      <w:r w:rsidRPr="00F20130">
        <w:rPr>
          <w:rFonts w:asciiTheme="majorBidi" w:hAnsiTheme="majorBidi" w:cstheme="majorBidi"/>
          <w:sz w:val="24"/>
          <w:szCs w:val="24"/>
        </w:rPr>
        <w:t>nRT</w:t>
      </w:r>
      <w:proofErr w:type="spellEnd"/>
      <w:r w:rsidRPr="00F20130">
        <w:rPr>
          <w:rFonts w:asciiTheme="majorBidi" w:hAnsiTheme="majorBidi" w:cstheme="majorBidi"/>
          <w:sz w:val="24"/>
          <w:szCs w:val="24"/>
        </w:rPr>
        <w:t>.</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Si n, P, V sont connues, alors T est automatiquement fixée et l’état du système est parfaitement défini.</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b/>
          <w:bCs/>
          <w:sz w:val="24"/>
          <w:szCs w:val="24"/>
        </w:rPr>
        <w:t>Fonction d’état :</w:t>
      </w:r>
      <w:r w:rsidRPr="00F20130">
        <w:rPr>
          <w:rFonts w:asciiTheme="majorBidi" w:hAnsiTheme="majorBidi" w:cstheme="majorBidi"/>
          <w:sz w:val="24"/>
          <w:szCs w:val="24"/>
        </w:rPr>
        <w:t xml:space="preserve"> C’est une grandeur physique qui ne dépend que de l’état du système (indépendante de l’histoire du système). Elle est fonction des autres variables d’état et est caractérisée par le fait que sa variation ne dépend que de l’état final du système. Ce n’est pas le cas de toutes les grandeurs ; en particulier ce n’est pas le cas en général de la chaleur et du travail. En revanche, P, V,</w:t>
      </w:r>
      <w:r>
        <w:rPr>
          <w:rFonts w:asciiTheme="majorBidi" w:hAnsiTheme="majorBidi" w:cstheme="majorBidi"/>
          <w:sz w:val="24"/>
          <w:szCs w:val="24"/>
        </w:rPr>
        <w:t xml:space="preserve"> </w:t>
      </w:r>
      <w:r w:rsidRPr="00F20130">
        <w:rPr>
          <w:rFonts w:asciiTheme="majorBidi" w:hAnsiTheme="majorBidi" w:cstheme="majorBidi"/>
          <w:sz w:val="24"/>
          <w:szCs w:val="24"/>
        </w:rPr>
        <w:t xml:space="preserve">T, ou le produit PV sont des fonctions d’état. </w:t>
      </w:r>
    </w:p>
    <w:p w:rsidR="007D3EC1" w:rsidRPr="006E59C6" w:rsidRDefault="007D3EC1" w:rsidP="007D3EC1">
      <w:pPr>
        <w:jc w:val="both"/>
        <w:rPr>
          <w:rFonts w:asciiTheme="majorBidi" w:hAnsiTheme="majorBidi" w:cstheme="majorBidi"/>
          <w:sz w:val="24"/>
          <w:szCs w:val="24"/>
        </w:rPr>
      </w:pPr>
      <w:r w:rsidRPr="00F20130">
        <w:rPr>
          <w:rFonts w:asciiTheme="majorBidi" w:hAnsiTheme="majorBidi" w:cstheme="majorBidi"/>
          <w:b/>
          <w:bCs/>
          <w:sz w:val="24"/>
          <w:szCs w:val="24"/>
        </w:rPr>
        <w:t>Exemple :</w:t>
      </w:r>
      <w:r>
        <w:rPr>
          <w:rFonts w:asciiTheme="majorBidi" w:hAnsiTheme="majorBidi" w:cstheme="majorBidi"/>
          <w:b/>
          <w:bCs/>
          <w:sz w:val="24"/>
          <w:szCs w:val="24"/>
        </w:rPr>
        <w:t xml:space="preserve"> </w:t>
      </w:r>
      <w:r>
        <w:rPr>
          <w:rFonts w:asciiTheme="majorBidi" w:hAnsiTheme="majorBidi" w:cstheme="majorBidi"/>
          <w:sz w:val="24"/>
          <w:szCs w:val="24"/>
        </w:rPr>
        <w:t xml:space="preserve">pour chacun des systèmes définis ci-après, </w:t>
      </w:r>
      <w:proofErr w:type="gramStart"/>
      <w:r>
        <w:rPr>
          <w:rFonts w:asciiTheme="majorBidi" w:hAnsiTheme="majorBidi" w:cstheme="majorBidi"/>
          <w:sz w:val="24"/>
          <w:szCs w:val="24"/>
        </w:rPr>
        <w:t>préciser</w:t>
      </w:r>
      <w:proofErr w:type="gramEnd"/>
      <w:r>
        <w:rPr>
          <w:rFonts w:asciiTheme="majorBidi" w:hAnsiTheme="majorBidi" w:cstheme="majorBidi"/>
          <w:sz w:val="24"/>
          <w:szCs w:val="24"/>
        </w:rPr>
        <w:t xml:space="preserve"> s’il s’agit d’un système fermé ou ouvert.</w:t>
      </w:r>
    </w:p>
    <w:p w:rsidR="007D3EC1" w:rsidRPr="00F20130" w:rsidRDefault="007D3EC1" w:rsidP="007D3EC1">
      <w:pPr>
        <w:pStyle w:val="Paragraphedeliste"/>
        <w:numPr>
          <w:ilvl w:val="0"/>
          <w:numId w:val="1"/>
        </w:numPr>
        <w:jc w:val="both"/>
        <w:rPr>
          <w:rFonts w:asciiTheme="majorBidi" w:hAnsiTheme="majorBidi" w:cstheme="majorBidi"/>
          <w:sz w:val="24"/>
          <w:szCs w:val="24"/>
        </w:rPr>
      </w:pPr>
      <w:r w:rsidRPr="00F20130">
        <w:rPr>
          <w:rFonts w:asciiTheme="majorBidi" w:hAnsiTheme="majorBidi" w:cstheme="majorBidi"/>
          <w:sz w:val="24"/>
          <w:szCs w:val="24"/>
        </w:rPr>
        <w:t>La matière solide d’une bougie allumée.</w:t>
      </w:r>
    </w:p>
    <w:p w:rsidR="007D3EC1" w:rsidRPr="00F20130" w:rsidRDefault="007D3EC1" w:rsidP="007D3EC1">
      <w:pPr>
        <w:pStyle w:val="Paragraphedeliste"/>
        <w:numPr>
          <w:ilvl w:val="0"/>
          <w:numId w:val="1"/>
        </w:numPr>
        <w:jc w:val="both"/>
        <w:rPr>
          <w:rFonts w:asciiTheme="majorBidi" w:hAnsiTheme="majorBidi" w:cstheme="majorBidi"/>
          <w:sz w:val="24"/>
          <w:szCs w:val="24"/>
        </w:rPr>
      </w:pPr>
      <w:r w:rsidRPr="00F20130">
        <w:rPr>
          <w:rFonts w:asciiTheme="majorBidi" w:hAnsiTheme="majorBidi" w:cstheme="majorBidi"/>
          <w:sz w:val="24"/>
          <w:szCs w:val="24"/>
        </w:rPr>
        <w:t>Un moteur à explosion en fonctionnement.</w:t>
      </w:r>
    </w:p>
    <w:p w:rsidR="007D3EC1" w:rsidRPr="00F20130" w:rsidRDefault="007D3EC1" w:rsidP="007D3EC1">
      <w:pPr>
        <w:pStyle w:val="Paragraphedeliste"/>
        <w:numPr>
          <w:ilvl w:val="0"/>
          <w:numId w:val="1"/>
        </w:numPr>
        <w:jc w:val="both"/>
        <w:rPr>
          <w:rFonts w:asciiTheme="majorBidi" w:hAnsiTheme="majorBidi" w:cstheme="majorBidi"/>
          <w:sz w:val="24"/>
          <w:szCs w:val="24"/>
        </w:rPr>
      </w:pPr>
      <w:r w:rsidRPr="00F20130">
        <w:rPr>
          <w:rFonts w:asciiTheme="majorBidi" w:hAnsiTheme="majorBidi" w:cstheme="majorBidi"/>
          <w:sz w:val="24"/>
          <w:szCs w:val="24"/>
        </w:rPr>
        <w:t>Un réveil matin en train de sonner.</w:t>
      </w:r>
    </w:p>
    <w:p w:rsidR="007D3EC1" w:rsidRPr="00F20130" w:rsidRDefault="007D3EC1" w:rsidP="007D3EC1">
      <w:pPr>
        <w:pStyle w:val="Paragraphedeliste"/>
        <w:numPr>
          <w:ilvl w:val="0"/>
          <w:numId w:val="1"/>
        </w:numPr>
        <w:jc w:val="both"/>
        <w:rPr>
          <w:rFonts w:asciiTheme="majorBidi" w:hAnsiTheme="majorBidi" w:cstheme="majorBidi"/>
          <w:sz w:val="24"/>
          <w:szCs w:val="24"/>
        </w:rPr>
      </w:pPr>
      <w:r w:rsidRPr="00F20130">
        <w:rPr>
          <w:rFonts w:asciiTheme="majorBidi" w:hAnsiTheme="majorBidi" w:cstheme="majorBidi"/>
          <w:sz w:val="24"/>
          <w:szCs w:val="24"/>
        </w:rPr>
        <w:t>L’eau liquide qui bout dans une casserole.</w:t>
      </w:r>
    </w:p>
    <w:p w:rsidR="007D3EC1" w:rsidRDefault="007D3EC1" w:rsidP="007D3EC1">
      <w:pPr>
        <w:pStyle w:val="Paragraphedeliste"/>
        <w:numPr>
          <w:ilvl w:val="0"/>
          <w:numId w:val="1"/>
        </w:numPr>
        <w:jc w:val="both"/>
        <w:rPr>
          <w:rFonts w:asciiTheme="majorBidi" w:hAnsiTheme="majorBidi" w:cstheme="majorBidi"/>
          <w:sz w:val="24"/>
          <w:szCs w:val="24"/>
        </w:rPr>
      </w:pPr>
      <w:r w:rsidRPr="00F20130">
        <w:rPr>
          <w:rFonts w:asciiTheme="majorBidi" w:hAnsiTheme="majorBidi" w:cstheme="majorBidi"/>
          <w:sz w:val="24"/>
          <w:szCs w:val="24"/>
        </w:rPr>
        <w:t>L’air contenu dans une chambre à air étanche.</w:t>
      </w:r>
    </w:p>
    <w:p w:rsidR="007D3EC1" w:rsidRPr="00F20130" w:rsidRDefault="007D3EC1" w:rsidP="007D3EC1">
      <w:pPr>
        <w:pStyle w:val="Paragraphedeliste"/>
        <w:jc w:val="both"/>
        <w:rPr>
          <w:rFonts w:asciiTheme="majorBidi" w:hAnsiTheme="majorBidi" w:cstheme="majorBidi"/>
          <w:sz w:val="24"/>
          <w:szCs w:val="24"/>
        </w:rPr>
      </w:pPr>
      <w:r>
        <w:rPr>
          <w:rFonts w:asciiTheme="majorBidi" w:hAnsiTheme="majorBidi" w:cstheme="majorBidi"/>
          <w:sz w:val="24"/>
          <w:szCs w:val="24"/>
        </w:rPr>
        <w:t>Solution :</w:t>
      </w:r>
    </w:p>
    <w:p w:rsidR="007D3EC1" w:rsidRPr="006E59C6" w:rsidRDefault="007D3EC1" w:rsidP="007D3EC1">
      <w:pPr>
        <w:pStyle w:val="Paragraphedeliste"/>
        <w:numPr>
          <w:ilvl w:val="0"/>
          <w:numId w:val="6"/>
        </w:numPr>
        <w:jc w:val="both"/>
        <w:rPr>
          <w:rFonts w:asciiTheme="majorBidi" w:hAnsiTheme="majorBidi" w:cstheme="majorBidi"/>
          <w:sz w:val="24"/>
          <w:szCs w:val="24"/>
        </w:rPr>
      </w:pPr>
      <w:r w:rsidRPr="006E59C6">
        <w:rPr>
          <w:rFonts w:asciiTheme="majorBidi" w:hAnsiTheme="majorBidi" w:cstheme="majorBidi"/>
          <w:sz w:val="24"/>
          <w:szCs w:val="24"/>
        </w:rPr>
        <w:t>Ouvert, car de la matière solide est consommée et part à l’extérieur.</w:t>
      </w:r>
    </w:p>
    <w:p w:rsidR="007D3EC1" w:rsidRPr="006E59C6" w:rsidRDefault="007D3EC1" w:rsidP="007D3EC1">
      <w:pPr>
        <w:pStyle w:val="Paragraphedeliste"/>
        <w:numPr>
          <w:ilvl w:val="0"/>
          <w:numId w:val="6"/>
        </w:numPr>
        <w:jc w:val="both"/>
        <w:rPr>
          <w:rFonts w:asciiTheme="majorBidi" w:hAnsiTheme="majorBidi" w:cstheme="majorBidi"/>
          <w:sz w:val="24"/>
          <w:szCs w:val="24"/>
        </w:rPr>
      </w:pPr>
      <w:r w:rsidRPr="006E59C6">
        <w:rPr>
          <w:rFonts w:asciiTheme="majorBidi" w:hAnsiTheme="majorBidi" w:cstheme="majorBidi"/>
          <w:sz w:val="24"/>
          <w:szCs w:val="24"/>
        </w:rPr>
        <w:t>Ouvert, car de l’air et du carburant entrent et les gaz brulés sortent.</w:t>
      </w:r>
    </w:p>
    <w:p w:rsidR="007D3EC1" w:rsidRPr="00F20130" w:rsidRDefault="007D3EC1" w:rsidP="007D3EC1">
      <w:pPr>
        <w:pStyle w:val="Paragraphedeliste"/>
        <w:numPr>
          <w:ilvl w:val="0"/>
          <w:numId w:val="6"/>
        </w:numPr>
        <w:jc w:val="both"/>
        <w:rPr>
          <w:rFonts w:asciiTheme="majorBidi" w:hAnsiTheme="majorBidi" w:cstheme="majorBidi"/>
          <w:sz w:val="24"/>
          <w:szCs w:val="24"/>
        </w:rPr>
      </w:pPr>
      <w:r w:rsidRPr="00F20130">
        <w:rPr>
          <w:rFonts w:asciiTheme="majorBidi" w:hAnsiTheme="majorBidi" w:cstheme="majorBidi"/>
          <w:sz w:val="24"/>
          <w:szCs w:val="24"/>
        </w:rPr>
        <w:t xml:space="preserve">Fermé, car il n’y a pas d’échange de matière </w:t>
      </w:r>
      <w:r>
        <w:rPr>
          <w:rFonts w:asciiTheme="majorBidi" w:hAnsiTheme="majorBidi" w:cstheme="majorBidi"/>
          <w:sz w:val="24"/>
          <w:szCs w:val="24"/>
        </w:rPr>
        <w:t>avec l’exté</w:t>
      </w:r>
      <w:r w:rsidRPr="00F20130">
        <w:rPr>
          <w:rFonts w:asciiTheme="majorBidi" w:hAnsiTheme="majorBidi" w:cstheme="majorBidi"/>
          <w:sz w:val="24"/>
          <w:szCs w:val="24"/>
        </w:rPr>
        <w:t>rieur.</w:t>
      </w:r>
    </w:p>
    <w:p w:rsidR="007D3EC1" w:rsidRPr="00F20130" w:rsidRDefault="007D3EC1" w:rsidP="007D3EC1">
      <w:pPr>
        <w:pStyle w:val="Paragraphedeliste"/>
        <w:numPr>
          <w:ilvl w:val="0"/>
          <w:numId w:val="6"/>
        </w:numPr>
        <w:jc w:val="both"/>
        <w:rPr>
          <w:rFonts w:asciiTheme="majorBidi" w:hAnsiTheme="majorBidi" w:cstheme="majorBidi"/>
          <w:sz w:val="24"/>
          <w:szCs w:val="24"/>
        </w:rPr>
      </w:pPr>
      <w:r w:rsidRPr="00F20130">
        <w:rPr>
          <w:rFonts w:asciiTheme="majorBidi" w:hAnsiTheme="majorBidi" w:cstheme="majorBidi"/>
          <w:sz w:val="24"/>
          <w:szCs w:val="24"/>
        </w:rPr>
        <w:t>Ouvert, car de l’eau passe à l’état vapeur et quitte le système.</w:t>
      </w:r>
    </w:p>
    <w:p w:rsidR="007D3EC1" w:rsidRPr="00F20130" w:rsidRDefault="007D3EC1" w:rsidP="007D3EC1">
      <w:pPr>
        <w:pStyle w:val="Paragraphedeliste"/>
        <w:numPr>
          <w:ilvl w:val="0"/>
          <w:numId w:val="6"/>
        </w:numPr>
        <w:jc w:val="both"/>
        <w:rPr>
          <w:rFonts w:asciiTheme="majorBidi" w:hAnsiTheme="majorBidi" w:cstheme="majorBidi"/>
          <w:sz w:val="24"/>
          <w:szCs w:val="24"/>
        </w:rPr>
      </w:pPr>
      <w:r w:rsidRPr="00F20130">
        <w:rPr>
          <w:rFonts w:asciiTheme="majorBidi" w:hAnsiTheme="majorBidi" w:cstheme="majorBidi"/>
          <w:sz w:val="24"/>
          <w:szCs w:val="24"/>
        </w:rPr>
        <w:t>Fermé, car la chambre à air est étanche.</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b/>
          <w:bCs/>
          <w:sz w:val="24"/>
          <w:szCs w:val="24"/>
        </w:rPr>
        <w:t>Etat d’équilibre :</w:t>
      </w:r>
      <w:r w:rsidRPr="00F20130">
        <w:rPr>
          <w:rFonts w:asciiTheme="majorBidi" w:hAnsiTheme="majorBidi" w:cstheme="majorBidi"/>
          <w:sz w:val="24"/>
          <w:szCs w:val="24"/>
        </w:rPr>
        <w:t xml:space="preserve"> On dit qu’un système est dans un état d’équilibre (au sens macroscopique) si les variables d’état de ce système n’évoluent pas dans le temps et sont uniformes en tout point du système. En outre, lorsque l’on s’écarte un peu de cet état, le système a tendance à y revenir spontanément.</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Les variables thermodynamiques sont divisées en deux catégories : extensives et intensives. Les variables extensives dépendent de la masse de la substance étudiée (masse, volume, ...) et les variables intensives sont indépendantes de cette masse (pression, température). Notons que les variables extensives par unité de masse deviennent des variables intensives exemple : volume massique.</w:t>
      </w:r>
    </w:p>
    <w:p w:rsidR="007D3EC1" w:rsidRPr="00CA7B64" w:rsidRDefault="007D3EC1" w:rsidP="007D3EC1">
      <w:pPr>
        <w:pStyle w:val="Titre1"/>
        <w:numPr>
          <w:ilvl w:val="0"/>
          <w:numId w:val="8"/>
        </w:numPr>
      </w:pPr>
      <w:bookmarkStart w:id="4" w:name="_Toc103633406"/>
      <w:r w:rsidRPr="00CA7B64">
        <w:lastRenderedPageBreak/>
        <w:t>La notion de transformation</w:t>
      </w:r>
      <w:bookmarkEnd w:id="4"/>
    </w:p>
    <w:p w:rsidR="007D3EC1" w:rsidRPr="00F20130" w:rsidRDefault="007D3EC1" w:rsidP="007D3EC1">
      <w:pPr>
        <w:pStyle w:val="Titre2"/>
      </w:pPr>
      <w:bookmarkStart w:id="5" w:name="_Toc103633407"/>
      <w:r>
        <w:t xml:space="preserve">III.1. </w:t>
      </w:r>
      <w:r w:rsidRPr="00F20130">
        <w:t>Définition</w:t>
      </w:r>
      <w:bookmarkEnd w:id="5"/>
      <w:r w:rsidRPr="00F20130">
        <w:t xml:space="preserve"> </w:t>
      </w:r>
    </w:p>
    <w:p w:rsidR="007D3EC1" w:rsidRPr="00F20130"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On appelle transformation toute évolution du système d’un état initial vers un état final et ce sous l’influence d’une perturbation, c’est-à-dire une modification du milieu extérieur.</w:t>
      </w:r>
    </w:p>
    <w:p w:rsidR="007D3EC1" w:rsidRDefault="007D3EC1" w:rsidP="007D3EC1">
      <w:pPr>
        <w:jc w:val="both"/>
        <w:rPr>
          <w:rFonts w:asciiTheme="majorBidi" w:hAnsiTheme="majorBidi" w:cstheme="majorBidi"/>
          <w:sz w:val="24"/>
          <w:szCs w:val="24"/>
        </w:rPr>
      </w:pPr>
      <w:r w:rsidRPr="00F20130">
        <w:rPr>
          <w:rFonts w:asciiTheme="majorBidi" w:hAnsiTheme="majorBidi" w:cstheme="majorBidi"/>
          <w:sz w:val="24"/>
          <w:szCs w:val="24"/>
        </w:rPr>
        <w:t xml:space="preserve">Lors d’une transformation, le système passe par un nombre plus ou moins important d’états d’équilibres intermédiaires. Si l’état final est identique à l’état initial, on parle de transformation cyclique. Dans le cas contraire, on a une transformation ouverte ou plus simplement une transformation. Cette transformation peut être réalisée de plusieurs façons. </w:t>
      </w:r>
    </w:p>
    <w:p w:rsidR="007D3EC1" w:rsidRDefault="007D3EC1" w:rsidP="007D3EC1">
      <w:pPr>
        <w:pStyle w:val="Titre2"/>
      </w:pPr>
      <w:bookmarkStart w:id="6" w:name="_Toc103633408"/>
      <w:r>
        <w:t>III.2. Transformation réversible :</w:t>
      </w:r>
      <w:bookmarkEnd w:id="6"/>
      <w:r>
        <w:t xml:space="preserve"> </w:t>
      </w:r>
    </w:p>
    <w:p w:rsidR="007D3EC1" w:rsidRPr="00D03DD6" w:rsidRDefault="007D3EC1" w:rsidP="007D3EC1">
      <w:pPr>
        <w:spacing w:before="240"/>
        <w:jc w:val="both"/>
        <w:rPr>
          <w:rFonts w:asciiTheme="majorBidi" w:hAnsiTheme="majorBidi" w:cstheme="majorBidi"/>
          <w:sz w:val="24"/>
          <w:szCs w:val="24"/>
        </w:rPr>
      </w:pPr>
      <w:r>
        <w:rPr>
          <w:rFonts w:asciiTheme="majorBidi" w:hAnsiTheme="majorBidi" w:cstheme="majorBidi"/>
          <w:sz w:val="24"/>
          <w:szCs w:val="24"/>
        </w:rPr>
        <w:t xml:space="preserve">C’est une transformation idéale qui peut être considérée comme le passage d’un état final par succession d’états d’équilibres infiniment voisins et dans laquelle </w:t>
      </w:r>
      <w:proofErr w:type="gramStart"/>
      <w:r>
        <w:rPr>
          <w:rFonts w:asciiTheme="majorBidi" w:hAnsiTheme="majorBidi" w:cstheme="majorBidi"/>
          <w:sz w:val="24"/>
          <w:szCs w:val="24"/>
        </w:rPr>
        <w:t>n’apparait</w:t>
      </w:r>
      <w:proofErr w:type="gramEnd"/>
      <w:r>
        <w:rPr>
          <w:rFonts w:asciiTheme="majorBidi" w:hAnsiTheme="majorBidi" w:cstheme="majorBidi"/>
          <w:sz w:val="24"/>
          <w:szCs w:val="24"/>
        </w:rPr>
        <w:t xml:space="preserve"> aucun phénomène dissipatif (frottements par exemple). Il est toujours possible de revenir à l’état initial par une succession</w:t>
      </w:r>
      <w:r w:rsidRPr="00DE3075">
        <w:rPr>
          <w:rFonts w:asciiTheme="majorBidi" w:hAnsiTheme="majorBidi" w:cstheme="majorBidi"/>
          <w:b/>
          <w:bCs/>
          <w:sz w:val="24"/>
          <w:szCs w:val="24"/>
        </w:rPr>
        <w:t xml:space="preserve"> </w:t>
      </w:r>
      <w:r w:rsidRPr="00DE3075">
        <w:rPr>
          <w:rFonts w:asciiTheme="majorBidi" w:hAnsiTheme="majorBidi" w:cstheme="majorBidi"/>
          <w:sz w:val="24"/>
          <w:szCs w:val="24"/>
        </w:rPr>
        <w:t>de changements infiniment petits des variables d’état.</w:t>
      </w:r>
    </w:p>
    <w:p w:rsidR="007D3EC1" w:rsidRDefault="007D3EC1" w:rsidP="007D3EC1">
      <w:pPr>
        <w:pStyle w:val="Titre2"/>
      </w:pPr>
      <w:bookmarkStart w:id="7" w:name="_Toc103633409"/>
      <w:r>
        <w:t>III.3</w:t>
      </w:r>
      <w:r w:rsidRPr="00A15FA6">
        <w:t>. Transformation irréversible :</w:t>
      </w:r>
      <w:bookmarkEnd w:id="7"/>
    </w:p>
    <w:p w:rsidR="007D3EC1" w:rsidRPr="00F20130" w:rsidRDefault="007D3EC1" w:rsidP="007D3EC1">
      <w:pPr>
        <w:spacing w:before="240"/>
        <w:jc w:val="both"/>
        <w:rPr>
          <w:rFonts w:asciiTheme="majorBidi" w:hAnsiTheme="majorBidi" w:cstheme="majorBidi"/>
          <w:sz w:val="24"/>
          <w:szCs w:val="24"/>
        </w:rPr>
      </w:pPr>
      <w:r w:rsidRPr="00F20130">
        <w:rPr>
          <w:rFonts w:asciiTheme="majorBidi" w:hAnsiTheme="majorBidi" w:cstheme="majorBidi"/>
          <w:sz w:val="24"/>
          <w:szCs w:val="24"/>
        </w:rPr>
        <w:t xml:space="preserve">C’est une transformation qui ne se fait pas par une succession d’états infiniment voisins et pour laquelle on ne peut pas revenir à l’état initial en passant par le même chemin. (Exemples : une explosion, la vie sauf pour ceux qui croient en la métempsycose). On ne sait alors décrire que les états i et f mais </w:t>
      </w:r>
      <w:r>
        <w:rPr>
          <w:rFonts w:asciiTheme="majorBidi" w:hAnsiTheme="majorBidi" w:cstheme="majorBidi"/>
          <w:sz w:val="24"/>
          <w:szCs w:val="24"/>
        </w:rPr>
        <w:t xml:space="preserve">pas </w:t>
      </w:r>
      <w:r w:rsidRPr="00F20130">
        <w:rPr>
          <w:rFonts w:asciiTheme="majorBidi" w:hAnsiTheme="majorBidi" w:cstheme="majorBidi"/>
          <w:sz w:val="24"/>
          <w:szCs w:val="24"/>
        </w:rPr>
        <w:t>les états intermédiaires.</w:t>
      </w:r>
    </w:p>
    <w:p w:rsidR="007D3EC1" w:rsidRDefault="007D3EC1" w:rsidP="007D3EC1">
      <w:pPr>
        <w:pStyle w:val="Titre2"/>
      </w:pPr>
      <w:bookmarkStart w:id="8" w:name="_Toc103633410"/>
      <w:r>
        <w:t>III.4</w:t>
      </w:r>
      <w:r w:rsidRPr="00A15FA6">
        <w:t>. Transformation ouverte :</w:t>
      </w:r>
      <w:bookmarkEnd w:id="8"/>
      <w:r w:rsidRPr="00F20130">
        <w:t xml:space="preserve"> </w:t>
      </w:r>
    </w:p>
    <w:p w:rsidR="007D3EC1" w:rsidRPr="00F20130" w:rsidRDefault="007D3EC1" w:rsidP="007D3EC1">
      <w:pPr>
        <w:jc w:val="both"/>
        <w:rPr>
          <w:rFonts w:asciiTheme="majorBidi" w:hAnsiTheme="majorBidi" w:cstheme="majorBidi"/>
          <w:sz w:val="24"/>
          <w:szCs w:val="24"/>
        </w:rPr>
      </w:pPr>
      <w:r>
        <w:rPr>
          <w:rFonts w:asciiTheme="majorBidi" w:hAnsiTheme="majorBidi" w:cstheme="majorBidi"/>
          <w:sz w:val="24"/>
          <w:szCs w:val="24"/>
        </w:rPr>
        <w:t>C</w:t>
      </w:r>
      <w:r w:rsidRPr="00F20130">
        <w:rPr>
          <w:rFonts w:asciiTheme="majorBidi" w:hAnsiTheme="majorBidi" w:cstheme="majorBidi"/>
          <w:sz w:val="24"/>
          <w:szCs w:val="24"/>
        </w:rPr>
        <w:t>’est une transformation pour laquelle l’état initial diffère de l’état final contrairement à une transformation cyclique ou i = f.</w:t>
      </w:r>
    </w:p>
    <w:p w:rsidR="007D3EC1" w:rsidRPr="00A15FA6" w:rsidRDefault="007D3EC1" w:rsidP="007D3EC1">
      <w:pPr>
        <w:jc w:val="both"/>
        <w:rPr>
          <w:rFonts w:asciiTheme="majorBidi" w:hAnsiTheme="majorBidi" w:cstheme="majorBidi"/>
          <w:sz w:val="24"/>
          <w:szCs w:val="24"/>
        </w:rPr>
      </w:pPr>
      <w:bookmarkStart w:id="9" w:name="_Toc103633411"/>
      <w:r w:rsidRPr="00CA7B64">
        <w:rPr>
          <w:rStyle w:val="Titre2Car"/>
        </w:rPr>
        <w:t>III.5. Transformation isochore :</w:t>
      </w:r>
      <w:bookmarkEnd w:id="9"/>
      <w:r w:rsidRPr="00CA7B64">
        <w:rPr>
          <w:rStyle w:val="Titre2Car"/>
        </w:rPr>
        <w:t xml:space="preserve"> </w:t>
      </w:r>
      <w:r w:rsidRPr="00F20130">
        <w:rPr>
          <w:rFonts w:asciiTheme="majorBidi" w:hAnsiTheme="majorBidi" w:cstheme="majorBidi"/>
          <w:sz w:val="24"/>
          <w:szCs w:val="24"/>
        </w:rPr>
        <w:t xml:space="preserve">V = </w:t>
      </w:r>
      <w:proofErr w:type="spellStart"/>
      <w:r w:rsidRPr="00F20130">
        <w:rPr>
          <w:rFonts w:asciiTheme="majorBidi" w:hAnsiTheme="majorBidi" w:cstheme="majorBidi"/>
          <w:sz w:val="24"/>
          <w:szCs w:val="24"/>
        </w:rPr>
        <w:t>cte</w:t>
      </w:r>
      <w:proofErr w:type="spellEnd"/>
      <w:r w:rsidRPr="00F20130">
        <w:rPr>
          <w:rFonts w:asciiTheme="majorBidi" w:hAnsiTheme="majorBidi" w:cstheme="majorBidi"/>
          <w:sz w:val="24"/>
          <w:szCs w:val="24"/>
        </w:rPr>
        <w:t xml:space="preserve"> : </w:t>
      </w:r>
      <m:oMath>
        <m:r>
          <w:rPr>
            <w:rFonts w:ascii="Cambria Math" w:hAnsi="Cambria Math" w:cstheme="majorBidi"/>
            <w:sz w:val="24"/>
            <w:szCs w:val="24"/>
          </w:rPr>
          <m:t>∆V</m:t>
        </m:r>
      </m:oMath>
      <w:r w:rsidRPr="00F20130">
        <w:rPr>
          <w:rFonts w:asciiTheme="majorBidi" w:eastAsiaTheme="minorEastAsia" w:hAnsiTheme="majorBidi" w:cstheme="majorBidi"/>
          <w:sz w:val="24"/>
          <w:szCs w:val="24"/>
        </w:rPr>
        <w:t>= 0. Transformation à volume constant.</w:t>
      </w:r>
    </w:p>
    <w:p w:rsidR="007D3EC1" w:rsidRPr="00F20130" w:rsidRDefault="007D3EC1" w:rsidP="007D3EC1">
      <w:pPr>
        <w:jc w:val="both"/>
        <w:rPr>
          <w:rFonts w:asciiTheme="majorBidi" w:eastAsiaTheme="minorEastAsia" w:hAnsiTheme="majorBidi" w:cstheme="majorBidi"/>
          <w:sz w:val="24"/>
          <w:szCs w:val="24"/>
        </w:rPr>
      </w:pPr>
      <w:bookmarkStart w:id="10" w:name="_Toc103633412"/>
      <w:r w:rsidRPr="00CA7B64">
        <w:rPr>
          <w:rStyle w:val="Titre2Car"/>
        </w:rPr>
        <w:t>III.6. Transformation isobare :</w:t>
      </w:r>
      <w:bookmarkEnd w:id="10"/>
      <w:r w:rsidRPr="00F20130">
        <w:rPr>
          <w:rFonts w:asciiTheme="majorBidi" w:eastAsiaTheme="minorEastAsia" w:hAnsiTheme="majorBidi" w:cstheme="majorBidi"/>
          <w:sz w:val="24"/>
          <w:szCs w:val="24"/>
        </w:rPr>
        <w:t xml:space="preserve"> P= </w:t>
      </w:r>
      <w:proofErr w:type="spellStart"/>
      <w:r w:rsidRPr="00F20130">
        <w:rPr>
          <w:rFonts w:asciiTheme="majorBidi" w:eastAsiaTheme="minorEastAsia" w:hAnsiTheme="majorBidi" w:cstheme="majorBidi"/>
          <w:sz w:val="24"/>
          <w:szCs w:val="24"/>
        </w:rPr>
        <w:t>cte</w:t>
      </w:r>
      <w:proofErr w:type="spellEnd"/>
      <w:r w:rsidRPr="00F20130">
        <w:rPr>
          <w:rFonts w:asciiTheme="majorBidi" w:eastAsiaTheme="minorEastAsia" w:hAnsiTheme="majorBidi" w:cstheme="majorBidi"/>
          <w:sz w:val="24"/>
          <w:szCs w:val="24"/>
        </w:rPr>
        <w:t xml:space="preserve"> : </w:t>
      </w:r>
      <m:oMath>
        <m:r>
          <w:rPr>
            <w:rFonts w:ascii="Cambria Math" w:hAnsi="Cambria Math" w:cstheme="majorBidi"/>
            <w:sz w:val="24"/>
            <w:szCs w:val="24"/>
          </w:rPr>
          <m:t>∆P</m:t>
        </m:r>
      </m:oMath>
      <w:r w:rsidRPr="00F20130">
        <w:rPr>
          <w:rFonts w:asciiTheme="majorBidi" w:eastAsiaTheme="minorEastAsia" w:hAnsiTheme="majorBidi" w:cstheme="majorBidi"/>
          <w:sz w:val="24"/>
          <w:szCs w:val="24"/>
        </w:rPr>
        <w:t>= 0. Transformation à pression extérieure constante tout au long du chemin suivi ...</w:t>
      </w:r>
    </w:p>
    <w:p w:rsidR="007D3EC1" w:rsidRPr="00F20130" w:rsidRDefault="007D3EC1" w:rsidP="007D3EC1">
      <w:pPr>
        <w:jc w:val="both"/>
        <w:rPr>
          <w:rFonts w:asciiTheme="majorBidi" w:eastAsiaTheme="minorEastAsia" w:hAnsiTheme="majorBidi" w:cstheme="majorBidi"/>
          <w:sz w:val="24"/>
          <w:szCs w:val="24"/>
        </w:rPr>
      </w:pPr>
      <w:bookmarkStart w:id="11" w:name="_Toc103633413"/>
      <w:r w:rsidRPr="00CA7B64">
        <w:rPr>
          <w:rStyle w:val="Titre2Car"/>
        </w:rPr>
        <w:t xml:space="preserve">III.7. Transformation </w:t>
      </w:r>
      <w:proofErr w:type="spellStart"/>
      <w:r w:rsidRPr="00CA7B64">
        <w:rPr>
          <w:rStyle w:val="Titre2Car"/>
        </w:rPr>
        <w:t>monobare</w:t>
      </w:r>
      <w:proofErr w:type="spellEnd"/>
      <w:r w:rsidRPr="00CA7B64">
        <w:rPr>
          <w:rStyle w:val="Titre2Car"/>
        </w:rPr>
        <w:t> :</w:t>
      </w:r>
      <w:bookmarkEnd w:id="11"/>
      <w:r w:rsidRPr="00CA7B64">
        <w:rPr>
          <w:rStyle w:val="Titre2Car"/>
        </w:rPr>
        <w:t xml:space="preserve"> </w:t>
      </w:r>
      <w:r w:rsidRPr="00F20130">
        <w:rPr>
          <w:rFonts w:asciiTheme="majorBidi" w:eastAsiaTheme="minorEastAsia" w:hAnsiTheme="majorBidi" w:cstheme="majorBidi"/>
          <w:sz w:val="24"/>
          <w:szCs w:val="24"/>
        </w:rPr>
        <w:t>Pi = P</w:t>
      </w:r>
      <w:r w:rsidRPr="00A15FA6">
        <w:rPr>
          <w:rFonts w:asciiTheme="majorBidi" w:eastAsiaTheme="minorEastAsia" w:hAnsiTheme="majorBidi" w:cstheme="majorBidi"/>
          <w:sz w:val="24"/>
          <w:szCs w:val="24"/>
          <w:vertAlign w:val="subscript"/>
        </w:rPr>
        <w:t>f</w:t>
      </w:r>
      <w:r w:rsidRPr="00F20130">
        <w:rPr>
          <w:rFonts w:asciiTheme="majorBidi" w:eastAsiaTheme="minorEastAsia" w:hAnsiTheme="majorBidi" w:cstheme="majorBidi"/>
          <w:sz w:val="24"/>
          <w:szCs w:val="24"/>
        </w:rPr>
        <w:t xml:space="preserve"> : </w:t>
      </w:r>
      <m:oMath>
        <m:r>
          <w:rPr>
            <w:rFonts w:ascii="Cambria Math" w:hAnsi="Cambria Math" w:cstheme="majorBidi"/>
            <w:sz w:val="24"/>
            <w:szCs w:val="24"/>
          </w:rPr>
          <m:t>∆P</m:t>
        </m:r>
      </m:oMath>
      <w:r w:rsidRPr="00F20130">
        <w:rPr>
          <w:rFonts w:asciiTheme="majorBidi" w:eastAsiaTheme="minorEastAsia" w:hAnsiTheme="majorBidi" w:cstheme="majorBidi"/>
          <w:sz w:val="24"/>
          <w:szCs w:val="24"/>
        </w:rPr>
        <w:t>= 0. Mais P peut varier entre i et f.</w:t>
      </w:r>
    </w:p>
    <w:p w:rsidR="007D3EC1" w:rsidRPr="00F20130" w:rsidRDefault="007D3EC1" w:rsidP="007D3EC1">
      <w:pPr>
        <w:jc w:val="both"/>
        <w:rPr>
          <w:rFonts w:asciiTheme="majorBidi" w:eastAsiaTheme="minorEastAsia" w:hAnsiTheme="majorBidi" w:cstheme="majorBidi"/>
          <w:sz w:val="24"/>
          <w:szCs w:val="24"/>
        </w:rPr>
      </w:pPr>
      <w:bookmarkStart w:id="12" w:name="_Toc103633414"/>
      <w:r w:rsidRPr="00CA7B64">
        <w:rPr>
          <w:rStyle w:val="Titre2Car"/>
        </w:rPr>
        <w:t>III.8. Transformation isotherme :</w:t>
      </w:r>
      <w:bookmarkEnd w:id="12"/>
      <w:r w:rsidRPr="00F20130">
        <w:rPr>
          <w:rFonts w:asciiTheme="majorBidi" w:eastAsiaTheme="minorEastAsia" w:hAnsiTheme="majorBidi" w:cstheme="majorBidi"/>
          <w:sz w:val="24"/>
          <w:szCs w:val="24"/>
        </w:rPr>
        <w:t xml:space="preserve"> T = </w:t>
      </w:r>
      <w:proofErr w:type="spellStart"/>
      <w:r w:rsidRPr="00F20130">
        <w:rPr>
          <w:rFonts w:asciiTheme="majorBidi" w:eastAsiaTheme="minorEastAsia" w:hAnsiTheme="majorBidi" w:cstheme="majorBidi"/>
          <w:sz w:val="24"/>
          <w:szCs w:val="24"/>
        </w:rPr>
        <w:t>cte</w:t>
      </w:r>
      <w:proofErr w:type="spellEnd"/>
      <w:r w:rsidRPr="00F20130">
        <w:rPr>
          <w:rFonts w:asciiTheme="majorBidi" w:eastAsiaTheme="minorEastAsia" w:hAnsiTheme="majorBidi" w:cstheme="majorBidi"/>
          <w:sz w:val="24"/>
          <w:szCs w:val="24"/>
        </w:rPr>
        <w:t xml:space="preserve"> : </w:t>
      </w:r>
      <m:oMath>
        <m:r>
          <w:rPr>
            <w:rFonts w:ascii="Cambria Math" w:hAnsi="Cambria Math" w:cstheme="majorBidi"/>
            <w:sz w:val="24"/>
            <w:szCs w:val="24"/>
          </w:rPr>
          <m:t>∆T</m:t>
        </m:r>
      </m:oMath>
      <w:r w:rsidRPr="00F20130">
        <w:rPr>
          <w:rFonts w:asciiTheme="majorBidi" w:eastAsiaTheme="minorEastAsia" w:hAnsiTheme="majorBidi" w:cstheme="majorBidi"/>
          <w:sz w:val="24"/>
          <w:szCs w:val="24"/>
        </w:rPr>
        <w:t xml:space="preserve"> = 0. Transformation tout au long de laquelle la température reste constante. Cette transformation est souvent réversible. Elle est par exemple irréversible lors du mélange de différents gaz ou lors d’une réaction chimique.</w:t>
      </w:r>
    </w:p>
    <w:p w:rsidR="007D3EC1" w:rsidRPr="00F20130" w:rsidRDefault="007D3EC1" w:rsidP="007D3EC1">
      <w:pPr>
        <w:jc w:val="both"/>
        <w:rPr>
          <w:rFonts w:asciiTheme="majorBidi" w:eastAsiaTheme="minorEastAsia" w:hAnsiTheme="majorBidi" w:cstheme="majorBidi"/>
          <w:sz w:val="24"/>
          <w:szCs w:val="24"/>
          <w:u w:val="single"/>
        </w:rPr>
      </w:pPr>
      <w:bookmarkStart w:id="13" w:name="_Toc103633415"/>
      <w:r w:rsidRPr="00CA7B64">
        <w:rPr>
          <w:rStyle w:val="Titre2Car"/>
        </w:rPr>
        <w:t>III.9. Transformation Adiabatique :</w:t>
      </w:r>
      <w:bookmarkEnd w:id="13"/>
      <w:r w:rsidRPr="00CA7B64">
        <w:rPr>
          <w:rStyle w:val="Titre2Car"/>
        </w:rPr>
        <w:t xml:space="preserve"> </w:t>
      </w:r>
      <w:r w:rsidRPr="00F20130">
        <w:rPr>
          <w:rFonts w:asciiTheme="majorBidi" w:eastAsiaTheme="minorEastAsia" w:hAnsiTheme="majorBidi" w:cstheme="majorBidi"/>
          <w:sz w:val="24"/>
          <w:szCs w:val="24"/>
        </w:rPr>
        <w:t xml:space="preserve">Q = 0 : Transformation au cours de laquelle il n’y a aucun échange de chaleur avec le milieu extérieur. </w:t>
      </w:r>
    </w:p>
    <w:p w:rsidR="007D3EC1" w:rsidRPr="002E07F2" w:rsidRDefault="007D3EC1" w:rsidP="007D3EC1">
      <w:pPr>
        <w:pStyle w:val="Titre1"/>
        <w:numPr>
          <w:ilvl w:val="0"/>
          <w:numId w:val="8"/>
        </w:numPr>
        <w:rPr>
          <w:rFonts w:eastAsiaTheme="minorEastAsia"/>
        </w:rPr>
      </w:pPr>
      <w:bookmarkStart w:id="14" w:name="_Toc103633416"/>
      <w:r>
        <w:rPr>
          <w:rFonts w:eastAsiaTheme="minorEastAsia"/>
        </w:rPr>
        <w:t>V</w:t>
      </w:r>
      <w:r w:rsidRPr="002E07F2">
        <w:rPr>
          <w:rFonts w:eastAsiaTheme="minorEastAsia"/>
        </w:rPr>
        <w:t>olume massique, pression et température</w:t>
      </w:r>
      <w:bookmarkEnd w:id="14"/>
    </w:p>
    <w:p w:rsidR="007D3EC1" w:rsidRPr="00827533" w:rsidRDefault="007D3EC1" w:rsidP="007D3EC1">
      <w:pPr>
        <w:pStyle w:val="Paragraphedeliste"/>
        <w:numPr>
          <w:ilvl w:val="0"/>
          <w:numId w:val="4"/>
        </w:numPr>
        <w:jc w:val="both"/>
        <w:rPr>
          <w:rFonts w:asciiTheme="majorBidi" w:eastAsiaTheme="minorEastAsia" w:hAnsiTheme="majorBidi" w:cstheme="majorBidi"/>
          <w:sz w:val="24"/>
          <w:szCs w:val="24"/>
          <w:lang w:bidi="ar-DZ"/>
        </w:rPr>
      </w:pPr>
      <w:r w:rsidRPr="00827533">
        <w:rPr>
          <w:rFonts w:asciiTheme="majorBidi" w:eastAsiaTheme="minorEastAsia" w:hAnsiTheme="majorBidi" w:cstheme="majorBidi"/>
          <w:sz w:val="24"/>
          <w:szCs w:val="24"/>
        </w:rPr>
        <w:t xml:space="preserve">Le volume massique d’une substance est le volume d’une unité de masse de cette substance, son symbole est </w:t>
      </w:r>
      <w:proofErr w:type="gramStart"/>
      <w:r w:rsidRPr="00827533">
        <w:rPr>
          <w:rFonts w:asciiTheme="majorBidi" w:eastAsiaTheme="minorEastAsia" w:hAnsiTheme="majorBidi" w:cstheme="majorBidi"/>
          <w:sz w:val="24"/>
          <w:szCs w:val="24"/>
        </w:rPr>
        <w:t xml:space="preserve">v </w:t>
      </w:r>
      <w:r w:rsidRPr="00827533">
        <w:rPr>
          <w:rFonts w:asciiTheme="majorBidi" w:eastAsiaTheme="minorEastAsia" w:hAnsiTheme="majorBidi" w:cstheme="majorBidi" w:hint="cs"/>
          <w:sz w:val="24"/>
          <w:szCs w:val="24"/>
          <w:rtl/>
          <w:lang w:bidi="ar-DZ"/>
        </w:rPr>
        <w:t>]</w:t>
      </w:r>
      <w:proofErr w:type="gramEnd"/>
      <w:r w:rsidRPr="00827533">
        <w:rPr>
          <w:rFonts w:asciiTheme="majorBidi" w:eastAsiaTheme="minorEastAsia" w:hAnsiTheme="majorBidi" w:cstheme="majorBidi"/>
          <w:sz w:val="24"/>
          <w:szCs w:val="24"/>
          <w:lang w:bidi="ar-DZ"/>
        </w:rPr>
        <w:t xml:space="preserve"> m</w:t>
      </w:r>
      <w:r w:rsidRPr="00827533">
        <w:rPr>
          <w:rFonts w:asciiTheme="majorBidi" w:eastAsiaTheme="minorEastAsia" w:hAnsiTheme="majorBidi" w:cstheme="majorBidi"/>
          <w:sz w:val="24"/>
          <w:szCs w:val="24"/>
          <w:vertAlign w:val="superscript"/>
          <w:lang w:bidi="ar-DZ"/>
        </w:rPr>
        <w:t>3</w:t>
      </w:r>
      <w:r w:rsidRPr="00827533">
        <w:rPr>
          <w:rFonts w:asciiTheme="majorBidi" w:eastAsiaTheme="minorEastAsia" w:hAnsiTheme="majorBidi" w:cstheme="majorBidi"/>
          <w:sz w:val="24"/>
          <w:szCs w:val="24"/>
          <w:lang w:bidi="ar-DZ"/>
        </w:rPr>
        <w:t>/kg</w:t>
      </w:r>
      <w:r w:rsidRPr="00827533">
        <w:rPr>
          <w:rFonts w:asciiTheme="majorBidi" w:eastAsiaTheme="minorEastAsia" w:hAnsiTheme="majorBidi" w:cstheme="majorBidi" w:hint="cs"/>
          <w:sz w:val="24"/>
          <w:szCs w:val="24"/>
          <w:rtl/>
          <w:lang w:bidi="ar-DZ"/>
        </w:rPr>
        <w:t>[</w:t>
      </w:r>
      <w:r w:rsidRPr="00827533">
        <w:rPr>
          <w:rFonts w:asciiTheme="majorBidi" w:eastAsiaTheme="minorEastAsia" w:hAnsiTheme="majorBidi" w:cstheme="majorBidi"/>
          <w:sz w:val="24"/>
          <w:szCs w:val="24"/>
          <w:lang w:bidi="ar-DZ"/>
        </w:rPr>
        <w:t xml:space="preserve">. L’inverse du volume massique est appelé masse volumique son symbole est </w:t>
      </w:r>
      <m:oMath>
        <m:r>
          <w:rPr>
            <w:rFonts w:ascii="Cambria Math" w:eastAsiaTheme="minorEastAsia" w:hAnsi="Cambria Math" w:cstheme="majorBidi"/>
            <w:sz w:val="24"/>
            <w:szCs w:val="24"/>
            <w:lang w:bidi="ar-DZ"/>
          </w:rPr>
          <m:t>ρ</m:t>
        </m:r>
      </m:oMath>
      <w:r w:rsidRPr="00827533">
        <w:rPr>
          <w:rFonts w:asciiTheme="majorBidi" w:eastAsiaTheme="minorEastAsia" w:hAnsiTheme="majorBidi" w:cstheme="majorBidi"/>
          <w:sz w:val="24"/>
          <w:szCs w:val="24"/>
          <w:lang w:bidi="ar-DZ"/>
        </w:rPr>
        <w:t xml:space="preserve"> et son unité </w:t>
      </w:r>
      <w:proofErr w:type="gramStart"/>
      <w:r w:rsidRPr="00827533">
        <w:rPr>
          <w:rFonts w:asciiTheme="majorBidi" w:eastAsiaTheme="minorEastAsia" w:hAnsiTheme="majorBidi" w:cstheme="majorBidi"/>
          <w:sz w:val="24"/>
          <w:szCs w:val="24"/>
          <w:lang w:bidi="ar-DZ"/>
        </w:rPr>
        <w:t xml:space="preserve">est </w:t>
      </w:r>
      <w:r w:rsidRPr="00827533">
        <w:rPr>
          <w:rFonts w:asciiTheme="majorBidi" w:eastAsiaTheme="minorEastAsia" w:hAnsiTheme="majorBidi" w:cstheme="majorBidi" w:hint="cs"/>
          <w:sz w:val="24"/>
          <w:szCs w:val="24"/>
          <w:rtl/>
          <w:lang w:bidi="ar-DZ"/>
        </w:rPr>
        <w:t>]</w:t>
      </w:r>
      <w:proofErr w:type="gramEnd"/>
      <w:r w:rsidRPr="00827533">
        <w:rPr>
          <w:rFonts w:asciiTheme="majorBidi" w:eastAsiaTheme="minorEastAsia" w:hAnsiTheme="majorBidi" w:cstheme="majorBidi"/>
          <w:sz w:val="24"/>
          <w:szCs w:val="24"/>
          <w:lang w:bidi="ar-DZ"/>
        </w:rPr>
        <w:t xml:space="preserve"> kg/m</w:t>
      </w:r>
      <w:r w:rsidRPr="00827533">
        <w:rPr>
          <w:rFonts w:asciiTheme="majorBidi" w:eastAsiaTheme="minorEastAsia" w:hAnsiTheme="majorBidi" w:cstheme="majorBidi"/>
          <w:sz w:val="24"/>
          <w:szCs w:val="24"/>
          <w:vertAlign w:val="superscript"/>
          <w:lang w:bidi="ar-DZ"/>
        </w:rPr>
        <w:t>3</w:t>
      </w:r>
      <w:r w:rsidRPr="00827533">
        <w:rPr>
          <w:rFonts w:asciiTheme="majorBidi" w:eastAsiaTheme="minorEastAsia" w:hAnsiTheme="majorBidi" w:cstheme="majorBidi" w:hint="cs"/>
          <w:sz w:val="24"/>
          <w:szCs w:val="24"/>
          <w:rtl/>
          <w:lang w:bidi="ar-DZ"/>
        </w:rPr>
        <w:t xml:space="preserve"> [</w:t>
      </w:r>
      <w:r w:rsidRPr="00827533">
        <w:rPr>
          <w:rFonts w:asciiTheme="majorBidi" w:eastAsiaTheme="minorEastAsia" w:hAnsiTheme="majorBidi" w:cstheme="majorBidi"/>
          <w:sz w:val="24"/>
          <w:szCs w:val="24"/>
          <w:lang w:bidi="ar-DZ"/>
        </w:rPr>
        <w:t>.</w:t>
      </w:r>
    </w:p>
    <w:p w:rsidR="007D3EC1" w:rsidRPr="00827533" w:rsidRDefault="007D3EC1" w:rsidP="007D3EC1">
      <w:pPr>
        <w:pStyle w:val="Paragraphedeliste"/>
        <w:numPr>
          <w:ilvl w:val="0"/>
          <w:numId w:val="4"/>
        </w:numPr>
        <w:jc w:val="both"/>
        <w:rPr>
          <w:rFonts w:asciiTheme="majorBidi" w:eastAsiaTheme="minorEastAsia" w:hAnsiTheme="majorBidi" w:cstheme="majorBidi"/>
          <w:sz w:val="24"/>
          <w:szCs w:val="24"/>
          <w:lang w:bidi="ar-DZ"/>
        </w:rPr>
      </w:pPr>
      <w:r w:rsidRPr="00827533">
        <w:rPr>
          <w:rFonts w:asciiTheme="majorBidi" w:eastAsiaTheme="minorEastAsia" w:hAnsiTheme="majorBidi" w:cstheme="majorBidi"/>
          <w:sz w:val="24"/>
          <w:szCs w:val="24"/>
          <w:lang w:bidi="ar-DZ"/>
        </w:rPr>
        <w:t xml:space="preserve">La pression c’est la force normale qui s’exerce sur une unité de surface. Elle est équivalente à la tension dans un solide. Le symbole de la pression est P et son unité est </w:t>
      </w:r>
      <w:r w:rsidRPr="00827533">
        <w:rPr>
          <w:rFonts w:asciiTheme="majorBidi" w:eastAsiaTheme="minorEastAsia" w:hAnsiTheme="majorBidi" w:cstheme="majorBidi"/>
          <w:sz w:val="24"/>
          <w:szCs w:val="24"/>
          <w:lang w:bidi="ar-DZ"/>
        </w:rPr>
        <w:lastRenderedPageBreak/>
        <w:t xml:space="preserve">le </w:t>
      </w:r>
      <w:proofErr w:type="gramStart"/>
      <w:r w:rsidRPr="00827533">
        <w:rPr>
          <w:rFonts w:asciiTheme="majorBidi" w:eastAsiaTheme="minorEastAsia" w:hAnsiTheme="majorBidi" w:cstheme="majorBidi"/>
          <w:sz w:val="24"/>
          <w:szCs w:val="24"/>
          <w:lang w:bidi="ar-DZ"/>
        </w:rPr>
        <w:t xml:space="preserve">Pascal </w:t>
      </w:r>
      <w:r w:rsidRPr="00827533">
        <w:rPr>
          <w:rFonts w:asciiTheme="majorBidi" w:eastAsiaTheme="minorEastAsia" w:hAnsiTheme="majorBidi" w:cstheme="majorBidi" w:hint="cs"/>
          <w:sz w:val="24"/>
          <w:szCs w:val="24"/>
          <w:rtl/>
          <w:lang w:bidi="ar-DZ"/>
        </w:rPr>
        <w:t>]</w:t>
      </w:r>
      <w:r w:rsidRPr="00827533">
        <w:rPr>
          <w:rFonts w:asciiTheme="majorBidi" w:eastAsiaTheme="minorEastAsia" w:hAnsiTheme="majorBidi" w:cstheme="majorBidi"/>
          <w:sz w:val="24"/>
          <w:szCs w:val="24"/>
          <w:lang w:bidi="ar-DZ"/>
        </w:rPr>
        <w:t>Pa</w:t>
      </w:r>
      <w:proofErr w:type="gramEnd"/>
      <w:r w:rsidRPr="00827533">
        <w:rPr>
          <w:rFonts w:asciiTheme="majorBidi" w:eastAsiaTheme="minorEastAsia" w:hAnsiTheme="majorBidi" w:cstheme="majorBidi" w:hint="cs"/>
          <w:sz w:val="24"/>
          <w:szCs w:val="24"/>
          <w:rtl/>
          <w:lang w:bidi="ar-DZ"/>
        </w:rPr>
        <w:t>[</w:t>
      </w:r>
      <w:r w:rsidRPr="00827533">
        <w:rPr>
          <w:rFonts w:asciiTheme="majorBidi" w:eastAsiaTheme="minorEastAsia" w:hAnsiTheme="majorBidi" w:cstheme="majorBidi"/>
          <w:sz w:val="24"/>
          <w:szCs w:val="24"/>
          <w:lang w:bidi="ar-DZ"/>
        </w:rPr>
        <w:t xml:space="preserve"> dans le système international. D’autres unités hors SI sont utilisées tel que le bar ou </w:t>
      </w:r>
      <w:proofErr w:type="spellStart"/>
      <w:r w:rsidRPr="00827533">
        <w:rPr>
          <w:rFonts w:asciiTheme="majorBidi" w:eastAsiaTheme="minorEastAsia" w:hAnsiTheme="majorBidi" w:cstheme="majorBidi"/>
          <w:sz w:val="24"/>
          <w:szCs w:val="24"/>
          <w:lang w:bidi="ar-DZ"/>
        </w:rPr>
        <w:t>atm</w:t>
      </w:r>
      <w:proofErr w:type="spellEnd"/>
      <w:r w:rsidRPr="00827533">
        <w:rPr>
          <w:rFonts w:asciiTheme="majorBidi" w:eastAsiaTheme="minorEastAsia" w:hAnsiTheme="majorBidi" w:cstheme="majorBidi"/>
          <w:sz w:val="24"/>
          <w:szCs w:val="24"/>
          <w:lang w:bidi="ar-DZ"/>
        </w:rPr>
        <w:t>.</w:t>
      </w:r>
    </w:p>
    <w:p w:rsidR="007D3EC1" w:rsidRPr="00F20130" w:rsidRDefault="007D3EC1" w:rsidP="007D3EC1">
      <w:pPr>
        <w:ind w:left="709"/>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1 bar = 10</w:t>
      </w:r>
      <w:r w:rsidRPr="00F20130">
        <w:rPr>
          <w:rFonts w:asciiTheme="majorBidi" w:eastAsiaTheme="minorEastAsia" w:hAnsiTheme="majorBidi" w:cstheme="majorBidi"/>
          <w:sz w:val="24"/>
          <w:szCs w:val="24"/>
          <w:vertAlign w:val="superscript"/>
          <w:lang w:bidi="ar-DZ"/>
        </w:rPr>
        <w:t>5</w:t>
      </w:r>
      <w:r w:rsidRPr="00F20130">
        <w:rPr>
          <w:rFonts w:asciiTheme="majorBidi" w:eastAsiaTheme="minorEastAsia" w:hAnsiTheme="majorBidi" w:cstheme="majorBidi"/>
          <w:sz w:val="24"/>
          <w:szCs w:val="24"/>
          <w:lang w:bidi="ar-DZ"/>
        </w:rPr>
        <w:t xml:space="preserve"> Pa, 1 </w:t>
      </w:r>
      <w:proofErr w:type="spellStart"/>
      <w:r w:rsidRPr="00F20130">
        <w:rPr>
          <w:rFonts w:asciiTheme="majorBidi" w:eastAsiaTheme="minorEastAsia" w:hAnsiTheme="majorBidi" w:cstheme="majorBidi"/>
          <w:sz w:val="24"/>
          <w:szCs w:val="24"/>
          <w:lang w:bidi="ar-DZ"/>
        </w:rPr>
        <w:t>atm</w:t>
      </w:r>
      <w:proofErr w:type="spellEnd"/>
      <w:r w:rsidRPr="00F20130">
        <w:rPr>
          <w:rFonts w:asciiTheme="majorBidi" w:eastAsiaTheme="minorEastAsia" w:hAnsiTheme="majorBidi" w:cstheme="majorBidi"/>
          <w:sz w:val="24"/>
          <w:szCs w:val="24"/>
          <w:lang w:bidi="ar-DZ"/>
        </w:rPr>
        <w:t xml:space="preserve"> = 1,013 bar.</w:t>
      </w:r>
    </w:p>
    <w:p w:rsidR="007D3EC1" w:rsidRPr="00F20130" w:rsidRDefault="007D3EC1" w:rsidP="007D3EC1">
      <w:pPr>
        <w:ind w:left="709"/>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Généralement dans les calculs, c’est la pression absolue qui est utilisée, mais en pratique la mesure de la pression se fait par des dispositifs qui donnent seulement la différence entre la pression absolue et la pression atmosphérique nommée pression relative.</w:t>
      </w:r>
    </w:p>
    <w:p w:rsidR="007D3EC1" w:rsidRPr="00827533" w:rsidRDefault="007D3EC1" w:rsidP="007D3EC1">
      <w:pPr>
        <w:pStyle w:val="Paragraphedeliste"/>
        <w:numPr>
          <w:ilvl w:val="0"/>
          <w:numId w:val="5"/>
        </w:numPr>
        <w:jc w:val="both"/>
        <w:rPr>
          <w:rFonts w:asciiTheme="majorBidi" w:eastAsiaTheme="minorEastAsia" w:hAnsiTheme="majorBidi" w:cstheme="majorBidi"/>
          <w:sz w:val="24"/>
          <w:szCs w:val="24"/>
          <w:lang w:bidi="ar-DZ"/>
        </w:rPr>
      </w:pPr>
      <w:r w:rsidRPr="00827533">
        <w:rPr>
          <w:rFonts w:asciiTheme="majorBidi" w:eastAsiaTheme="minorEastAsia" w:hAnsiTheme="majorBidi" w:cstheme="majorBidi"/>
          <w:sz w:val="24"/>
          <w:szCs w:val="24"/>
          <w:lang w:bidi="ar-DZ"/>
        </w:rPr>
        <w:t>Par définition la Température caractérise le niveau de sensation du chaud ou froide lorsqu’on touche un corps quelconque.</w:t>
      </w:r>
    </w:p>
    <w:p w:rsidR="007D3EC1" w:rsidRPr="00F20130" w:rsidRDefault="007D3EC1" w:rsidP="007D3EC1">
      <w:pPr>
        <w:ind w:left="709"/>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L’échelle de température est le degré </w:t>
      </w:r>
      <w:proofErr w:type="gramStart"/>
      <w:r w:rsidRPr="00F20130">
        <w:rPr>
          <w:rFonts w:asciiTheme="majorBidi" w:eastAsiaTheme="minorEastAsia" w:hAnsiTheme="majorBidi" w:cstheme="majorBidi"/>
          <w:sz w:val="24"/>
          <w:szCs w:val="24"/>
          <w:lang w:bidi="ar-DZ"/>
        </w:rPr>
        <w:t xml:space="preserve">Celsius </w:t>
      </w:r>
      <w:r w:rsidRPr="00F20130">
        <w:rPr>
          <w:rFonts w:asciiTheme="majorBidi" w:eastAsiaTheme="minorEastAsia" w:hAnsiTheme="majorBidi" w:cstheme="majorBidi" w:hint="cs"/>
          <w:sz w:val="24"/>
          <w:szCs w:val="24"/>
          <w:rtl/>
          <w:lang w:bidi="ar-DZ"/>
        </w:rPr>
        <w:t>]</w:t>
      </w:r>
      <w:r w:rsidRPr="00F20130">
        <w:rPr>
          <w:rFonts w:asciiTheme="majorBidi" w:eastAsiaTheme="minorEastAsia" w:hAnsiTheme="majorBidi" w:cstheme="majorBidi"/>
          <w:sz w:val="24"/>
          <w:szCs w:val="24"/>
          <w:lang w:bidi="ar-DZ"/>
        </w:rPr>
        <w:t>°</w:t>
      </w:r>
      <w:proofErr w:type="gramEnd"/>
      <w:r w:rsidRPr="00F20130">
        <w:rPr>
          <w:rFonts w:asciiTheme="majorBidi" w:eastAsiaTheme="minorEastAsia" w:hAnsiTheme="majorBidi" w:cstheme="majorBidi"/>
          <w:sz w:val="24"/>
          <w:szCs w:val="24"/>
          <w:lang w:bidi="ar-DZ"/>
        </w:rPr>
        <w:t>C</w:t>
      </w:r>
      <w:r w:rsidRPr="00F20130">
        <w:rPr>
          <w:rFonts w:asciiTheme="majorBidi" w:eastAsiaTheme="minorEastAsia" w:hAnsiTheme="majorBidi" w:cstheme="majorBidi" w:hint="cs"/>
          <w:sz w:val="24"/>
          <w:szCs w:val="24"/>
          <w:rtl/>
          <w:lang w:bidi="ar-DZ"/>
        </w:rPr>
        <w:t>[</w:t>
      </w:r>
      <w:r w:rsidRPr="00F20130">
        <w:rPr>
          <w:rFonts w:asciiTheme="majorBidi" w:eastAsiaTheme="minorEastAsia" w:hAnsiTheme="majorBidi" w:cstheme="majorBidi"/>
          <w:sz w:val="24"/>
          <w:szCs w:val="24"/>
          <w:lang w:bidi="ar-DZ"/>
        </w:rPr>
        <w:t xml:space="preserve">. Cette échelle est calibrée sur la base du point de congélation de l’eau à 0°C et celui de l’ébullition à 100°C. </w:t>
      </w:r>
      <w:proofErr w:type="gramStart"/>
      <w:r w:rsidRPr="00F20130">
        <w:rPr>
          <w:rFonts w:asciiTheme="majorBidi" w:eastAsiaTheme="minorEastAsia" w:hAnsiTheme="majorBidi" w:cstheme="majorBidi"/>
          <w:sz w:val="24"/>
          <w:szCs w:val="24"/>
          <w:lang w:bidi="ar-DZ"/>
        </w:rPr>
        <w:t>en</w:t>
      </w:r>
      <w:proofErr w:type="gramEnd"/>
      <w:r w:rsidRPr="00F20130">
        <w:rPr>
          <w:rFonts w:asciiTheme="majorBidi" w:eastAsiaTheme="minorEastAsia" w:hAnsiTheme="majorBidi" w:cstheme="majorBidi"/>
          <w:sz w:val="24"/>
          <w:szCs w:val="24"/>
          <w:lang w:bidi="ar-DZ"/>
        </w:rPr>
        <w:t xml:space="preserve"> thermodynamique une autre échelle absolue ou échelle de Kelvin est utilisée. La relation entre l’échelle Celsius est donnée par :</w:t>
      </w:r>
    </w:p>
    <w:p w:rsidR="007D3EC1" w:rsidRPr="00F20130" w:rsidRDefault="007D3EC1" w:rsidP="007D3EC1">
      <w:pPr>
        <w:ind w:left="709"/>
        <w:jc w:val="center"/>
        <w:rPr>
          <w:rFonts w:asciiTheme="majorBidi" w:eastAsiaTheme="minorEastAsia" w:hAnsiTheme="majorBidi" w:cstheme="majorBidi"/>
          <w:sz w:val="24"/>
          <w:szCs w:val="24"/>
          <w:lang w:bidi="ar-DZ"/>
        </w:rPr>
      </w:pPr>
      <w:r w:rsidRPr="00F20130">
        <w:rPr>
          <w:rFonts w:asciiTheme="majorBidi" w:eastAsiaTheme="minorEastAsia" w:hAnsiTheme="majorBidi" w:cstheme="majorBidi" w:hint="cs"/>
          <w:sz w:val="24"/>
          <w:szCs w:val="24"/>
          <w:rtl/>
          <w:lang w:bidi="ar-DZ"/>
        </w:rPr>
        <w:t>]</w:t>
      </w:r>
      <w:r w:rsidRPr="00F20130">
        <w:rPr>
          <w:rFonts w:asciiTheme="majorBidi" w:eastAsiaTheme="minorEastAsia" w:hAnsiTheme="majorBidi" w:cstheme="majorBidi"/>
          <w:sz w:val="24"/>
          <w:szCs w:val="24"/>
          <w:lang w:bidi="ar-DZ"/>
        </w:rPr>
        <w:t>K</w:t>
      </w:r>
      <w:r w:rsidRPr="00F20130">
        <w:rPr>
          <w:rFonts w:asciiTheme="majorBidi" w:eastAsiaTheme="minorEastAsia" w:hAnsiTheme="majorBidi" w:cstheme="majorBidi" w:hint="cs"/>
          <w:sz w:val="24"/>
          <w:szCs w:val="24"/>
          <w:rtl/>
          <w:lang w:bidi="ar-DZ"/>
        </w:rPr>
        <w:t xml:space="preserve"> [</w:t>
      </w:r>
      <w:r w:rsidRPr="00F20130">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hint="cs"/>
          <w:sz w:val="24"/>
          <w:szCs w:val="24"/>
          <w:rtl/>
          <w:lang w:bidi="ar-DZ"/>
        </w:rPr>
        <w:t>]</w:t>
      </w:r>
      <w:r w:rsidRPr="00F20130">
        <w:rPr>
          <w:rFonts w:asciiTheme="majorBidi" w:eastAsiaTheme="minorEastAsia" w:hAnsiTheme="majorBidi" w:cstheme="majorBidi"/>
          <w:sz w:val="24"/>
          <w:szCs w:val="24"/>
          <w:lang w:bidi="ar-DZ"/>
        </w:rPr>
        <w:t>°C</w:t>
      </w:r>
      <w:r w:rsidRPr="00F20130">
        <w:rPr>
          <w:rFonts w:asciiTheme="majorBidi" w:eastAsiaTheme="minorEastAsia" w:hAnsiTheme="majorBidi" w:cstheme="majorBidi" w:hint="cs"/>
          <w:sz w:val="24"/>
          <w:szCs w:val="24"/>
          <w:rtl/>
          <w:lang w:bidi="ar-DZ"/>
        </w:rPr>
        <w:t>[</w:t>
      </w:r>
      <w:r w:rsidRPr="00F20130">
        <w:rPr>
          <w:rFonts w:asciiTheme="majorBidi" w:eastAsiaTheme="minorEastAsia" w:hAnsiTheme="majorBidi" w:cstheme="majorBidi"/>
          <w:sz w:val="24"/>
          <w:szCs w:val="24"/>
          <w:lang w:bidi="ar-DZ"/>
        </w:rPr>
        <w:t xml:space="preserve"> + 273.15</w:t>
      </w:r>
    </w:p>
    <w:p w:rsidR="007D3EC1" w:rsidRPr="00F20130" w:rsidRDefault="007D3EC1" w:rsidP="007D3EC1">
      <w:pPr>
        <w:rPr>
          <w:rFonts w:asciiTheme="majorBidi" w:eastAsiaTheme="minorEastAsia" w:hAnsiTheme="majorBidi" w:cstheme="majorBidi"/>
          <w:b/>
          <w:bCs/>
          <w:sz w:val="24"/>
          <w:szCs w:val="24"/>
          <w:lang w:bidi="ar-DZ"/>
        </w:rPr>
      </w:pPr>
      <w:r w:rsidRPr="00F20130">
        <w:rPr>
          <w:rFonts w:asciiTheme="majorBidi" w:eastAsiaTheme="minorEastAsia" w:hAnsiTheme="majorBidi" w:cstheme="majorBidi"/>
          <w:b/>
          <w:bCs/>
          <w:sz w:val="24"/>
          <w:szCs w:val="24"/>
          <w:lang w:bidi="ar-DZ"/>
        </w:rPr>
        <w:br w:type="page"/>
      </w:r>
    </w:p>
    <w:p w:rsidR="007D3EC1" w:rsidRPr="00493AA4" w:rsidRDefault="007D3EC1" w:rsidP="007D3EC1">
      <w:pPr>
        <w:pStyle w:val="Titre1"/>
        <w:numPr>
          <w:ilvl w:val="0"/>
          <w:numId w:val="8"/>
        </w:numPr>
        <w:rPr>
          <w:rFonts w:eastAsiaTheme="minorEastAsia"/>
          <w:lang w:bidi="ar-DZ"/>
        </w:rPr>
      </w:pPr>
      <w:bookmarkStart w:id="15" w:name="_Toc103633417"/>
      <w:r w:rsidRPr="00493AA4">
        <w:rPr>
          <w:rFonts w:eastAsiaTheme="minorEastAsia"/>
          <w:lang w:bidi="ar-DZ"/>
        </w:rPr>
        <w:lastRenderedPageBreak/>
        <w:t>Le modèle du gaz parfait</w:t>
      </w:r>
      <w:bookmarkEnd w:id="15"/>
    </w:p>
    <w:p w:rsidR="007D3EC1" w:rsidRPr="00F20130" w:rsidRDefault="007D3EC1" w:rsidP="007D3EC1">
      <w:pPr>
        <w:spacing w:before="240" w:line="360" w:lineRule="auto"/>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L’état gazeux est l’état le plus simple de la matière. Son étude, dès le milieu du XVII</w:t>
      </w:r>
      <w:r w:rsidRPr="00F20130">
        <w:rPr>
          <w:rFonts w:asciiTheme="majorBidi" w:eastAsiaTheme="minorEastAsia" w:hAnsiTheme="majorBidi" w:cstheme="majorBidi"/>
          <w:sz w:val="24"/>
          <w:szCs w:val="24"/>
          <w:vertAlign w:val="superscript"/>
          <w:lang w:bidi="ar-DZ"/>
        </w:rPr>
        <w:t>e</w:t>
      </w:r>
      <w:r w:rsidRPr="00F20130">
        <w:rPr>
          <w:rFonts w:asciiTheme="majorBidi" w:eastAsiaTheme="minorEastAsia" w:hAnsiTheme="majorBidi" w:cstheme="majorBidi"/>
          <w:sz w:val="24"/>
          <w:szCs w:val="24"/>
          <w:lang w:bidi="ar-DZ"/>
        </w:rPr>
        <w:t xml:space="preserve"> siècle, a conduit à la définition du gaz parfait, modèle très fréquemment utilisé en thermodynamique.</w:t>
      </w:r>
    </w:p>
    <w:p w:rsidR="007D3EC1" w:rsidRPr="00347887" w:rsidRDefault="007D3EC1" w:rsidP="007D3EC1">
      <w:pPr>
        <w:pStyle w:val="Titre2"/>
        <w:rPr>
          <w:rFonts w:eastAsiaTheme="minorEastAsia"/>
          <w:lang w:bidi="ar-DZ"/>
        </w:rPr>
      </w:pPr>
      <w:bookmarkStart w:id="16" w:name="_Toc103633418"/>
      <w:r>
        <w:rPr>
          <w:rFonts w:eastAsiaTheme="minorEastAsia"/>
          <w:lang w:bidi="ar-DZ"/>
        </w:rPr>
        <w:t xml:space="preserve">V.1. </w:t>
      </w:r>
      <w:r w:rsidRPr="00347887">
        <w:rPr>
          <w:rFonts w:eastAsiaTheme="minorEastAsia"/>
          <w:lang w:bidi="ar-DZ"/>
        </w:rPr>
        <w:t>Approche expérimentale du gaz parfait</w:t>
      </w:r>
      <w:bookmarkEnd w:id="16"/>
      <w:r w:rsidRPr="00347887">
        <w:rPr>
          <w:rFonts w:eastAsiaTheme="minorEastAsia"/>
          <w:lang w:bidi="ar-DZ"/>
        </w:rPr>
        <w:t xml:space="preserve"> </w:t>
      </w:r>
    </w:p>
    <w:p w:rsidR="007D3EC1" w:rsidRPr="00F20130" w:rsidRDefault="007D3EC1" w:rsidP="007D3EC1">
      <w:pPr>
        <w:spacing w:before="240"/>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La première loi expérimentale sur le comportement des gaz a été établie de façon indépendante par deux physiciens, en 1662 par Robert Boyle et en 1676 par Edme Mariotte. C’est pourquoi cette loi est connue sous le nom de la loi de Boyle et Mariotte.</w:t>
      </w:r>
    </w:p>
    <w:p w:rsidR="007D3EC1" w:rsidRPr="00347887" w:rsidRDefault="007D3EC1" w:rsidP="007D3EC1">
      <w:pPr>
        <w:pStyle w:val="Titre2"/>
        <w:rPr>
          <w:lang w:bidi="ar-DZ"/>
        </w:rPr>
      </w:pPr>
      <w:bookmarkStart w:id="17" w:name="_Toc103633419"/>
      <w:r>
        <w:rPr>
          <w:lang w:bidi="ar-DZ"/>
        </w:rPr>
        <w:t xml:space="preserve">V.2. </w:t>
      </w:r>
      <w:r w:rsidRPr="00347887">
        <w:rPr>
          <w:lang w:bidi="ar-DZ"/>
        </w:rPr>
        <w:t>Loi de Boyle et Mariotte</w:t>
      </w:r>
      <w:bookmarkEnd w:id="17"/>
    </w:p>
    <w:p w:rsidR="007D3EC1" w:rsidRPr="00F20130" w:rsidRDefault="007D3EC1" w:rsidP="007D3EC1">
      <w:pPr>
        <w:spacing w:before="240" w:after="0"/>
        <w:jc w:val="both"/>
        <w:rPr>
          <w:rFonts w:asciiTheme="majorBidi" w:hAnsiTheme="majorBidi" w:cstheme="majorBidi"/>
          <w:sz w:val="24"/>
          <w:szCs w:val="24"/>
          <w:lang w:bidi="ar-DZ"/>
        </w:rPr>
      </w:pPr>
      <w:r w:rsidRPr="00F20130">
        <w:rPr>
          <w:rFonts w:asciiTheme="majorBidi" w:hAnsiTheme="majorBidi" w:cstheme="majorBidi"/>
          <w:sz w:val="24"/>
          <w:szCs w:val="24"/>
          <w:lang w:bidi="ar-DZ"/>
        </w:rPr>
        <w:t>A température constante, la pression P d’une masse donnée m de gaz est inversement proportionnelle à celle de son volume V.</w:t>
      </w:r>
    </w:p>
    <w:p w:rsidR="007D3EC1" w:rsidRPr="00F20130" w:rsidRDefault="007D3EC1" w:rsidP="007D3EC1">
      <w:pPr>
        <w:spacing w:after="0"/>
        <w:jc w:val="both"/>
        <w:rPr>
          <w:rFonts w:asciiTheme="majorBidi" w:hAnsiTheme="majorBidi" w:cstheme="majorBidi"/>
          <w:sz w:val="24"/>
          <w:szCs w:val="24"/>
          <w:lang w:bidi="ar-DZ"/>
        </w:rPr>
      </w:pPr>
      <w:r w:rsidRPr="00F20130">
        <w:rPr>
          <w:rFonts w:asciiTheme="majorBidi" w:hAnsiTheme="majorBidi" w:cstheme="majorBidi"/>
          <w:sz w:val="24"/>
          <w:szCs w:val="24"/>
          <w:lang w:bidi="ar-DZ"/>
        </w:rPr>
        <w:t>Les premières études expérimentales, réalisées sur des gaz pris sous une faible pression, avaient également permis de dégager deux autres lois. La première, énoncée en 1800, est due à Louis Joseph Gay-Lussac.</w:t>
      </w:r>
    </w:p>
    <w:p w:rsidR="007D3EC1" w:rsidRPr="00347887" w:rsidRDefault="007D3EC1" w:rsidP="007D3EC1">
      <w:pPr>
        <w:pStyle w:val="Titre2"/>
        <w:rPr>
          <w:lang w:bidi="ar-DZ"/>
        </w:rPr>
      </w:pPr>
      <w:bookmarkStart w:id="18" w:name="_Toc103633420"/>
      <w:r>
        <w:rPr>
          <w:lang w:bidi="ar-DZ"/>
        </w:rPr>
        <w:t xml:space="preserve">V.3. </w:t>
      </w:r>
      <w:r w:rsidRPr="00347887">
        <w:rPr>
          <w:lang w:bidi="ar-DZ"/>
        </w:rPr>
        <w:t>Loi de Gay-Lussac</w:t>
      </w:r>
      <w:bookmarkEnd w:id="18"/>
    </w:p>
    <w:p w:rsidR="007D3EC1" w:rsidRPr="00F20130" w:rsidRDefault="007D3EC1" w:rsidP="007D3EC1">
      <w:pPr>
        <w:spacing w:before="240" w:after="0"/>
        <w:jc w:val="both"/>
        <w:rPr>
          <w:rFonts w:asciiTheme="majorBidi" w:hAnsiTheme="majorBidi" w:cstheme="majorBidi"/>
          <w:sz w:val="24"/>
          <w:szCs w:val="24"/>
          <w:lang w:bidi="ar-DZ"/>
        </w:rPr>
      </w:pPr>
      <w:r w:rsidRPr="00F20130">
        <w:rPr>
          <w:rFonts w:asciiTheme="majorBidi" w:hAnsiTheme="majorBidi" w:cstheme="majorBidi"/>
          <w:sz w:val="24"/>
          <w:szCs w:val="24"/>
          <w:lang w:bidi="ar-DZ"/>
        </w:rPr>
        <w:t>A pression P, le volume V occupé par une masse donnée m de gaz est proportionnel à se température T.</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 xml:space="preserve">La seconde loi a d’abord été proposée comme hypothèse en 1811 par Amedeo Avogadro. C’est André-Marie Ampère, l’un des premiers à distinguer les atomes des molécules, qui a, indépendamment d’Amedeo Avogadro, formulé en 1814 cette loi dite parfois loi d’Avogadro et Ampère. </w:t>
      </w:r>
      <w:proofErr w:type="spellStart"/>
      <w:r w:rsidRPr="00F20130">
        <w:rPr>
          <w:rFonts w:asciiTheme="majorBidi" w:hAnsiTheme="majorBidi" w:cstheme="majorBidi"/>
          <w:sz w:val="24"/>
          <w:szCs w:val="24"/>
          <w:lang w:bidi="ar-DZ"/>
        </w:rPr>
        <w:t>Stanislao</w:t>
      </w:r>
      <w:proofErr w:type="spellEnd"/>
      <w:r w:rsidRPr="00F20130">
        <w:rPr>
          <w:rFonts w:asciiTheme="majorBidi" w:hAnsiTheme="majorBidi" w:cstheme="majorBidi"/>
          <w:sz w:val="24"/>
          <w:szCs w:val="24"/>
          <w:lang w:bidi="ar-DZ"/>
        </w:rPr>
        <w:t xml:space="preserve"> Cannizzaro a œuvré pour que cette loi soit universellement acceptée dans les années 1850.</w:t>
      </w:r>
    </w:p>
    <w:p w:rsidR="007D3EC1" w:rsidRPr="00347887" w:rsidRDefault="007D3EC1" w:rsidP="007D3EC1">
      <w:pPr>
        <w:pStyle w:val="Titre2"/>
        <w:rPr>
          <w:lang w:bidi="ar-DZ"/>
        </w:rPr>
      </w:pPr>
      <w:bookmarkStart w:id="19" w:name="_Toc103633421"/>
      <w:r>
        <w:rPr>
          <w:lang w:bidi="ar-DZ"/>
        </w:rPr>
        <w:t xml:space="preserve">V.4. </w:t>
      </w:r>
      <w:r w:rsidRPr="00347887">
        <w:rPr>
          <w:lang w:bidi="ar-DZ"/>
        </w:rPr>
        <w:t>Loi d’Avogadro et Ampère</w:t>
      </w:r>
      <w:bookmarkEnd w:id="19"/>
    </w:p>
    <w:p w:rsidR="007D3EC1" w:rsidRPr="00F20130" w:rsidRDefault="007D3EC1" w:rsidP="007D3EC1">
      <w:pPr>
        <w:spacing w:before="240"/>
        <w:jc w:val="both"/>
        <w:rPr>
          <w:rFonts w:asciiTheme="majorBidi" w:hAnsiTheme="majorBidi" w:cstheme="majorBidi"/>
          <w:sz w:val="24"/>
          <w:szCs w:val="24"/>
          <w:lang w:bidi="ar-DZ"/>
        </w:rPr>
      </w:pPr>
      <w:r w:rsidRPr="00F20130">
        <w:rPr>
          <w:rFonts w:asciiTheme="majorBidi" w:hAnsiTheme="majorBidi" w:cstheme="majorBidi"/>
          <w:sz w:val="24"/>
          <w:szCs w:val="24"/>
          <w:lang w:bidi="ar-DZ"/>
        </w:rPr>
        <w:t>Des volumes V égaux de gaz de nature différente, pris dans les mêmes conditions de température T et de pression P, renferment la même quantité de matière.</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L’ensemble de ces trois lois expérimentales relatives au comportement des gaz sous très faible pression a conduit à la définition du gaz parfait.</w:t>
      </w:r>
    </w:p>
    <w:p w:rsidR="007D3EC1" w:rsidRPr="00FF63D5" w:rsidRDefault="007D3EC1" w:rsidP="007D3EC1">
      <w:pPr>
        <w:pStyle w:val="Titre2"/>
        <w:rPr>
          <w:lang w:bidi="ar-DZ"/>
        </w:rPr>
      </w:pPr>
      <w:bookmarkStart w:id="20" w:name="_Toc103633422"/>
      <w:r>
        <w:rPr>
          <w:lang w:bidi="ar-DZ"/>
        </w:rPr>
        <w:t xml:space="preserve">V.5. </w:t>
      </w:r>
      <w:r w:rsidRPr="00FF63D5">
        <w:rPr>
          <w:lang w:bidi="ar-DZ"/>
        </w:rPr>
        <w:t>La loi des gaz parfaits</w:t>
      </w:r>
      <w:bookmarkEnd w:id="20"/>
    </w:p>
    <w:p w:rsidR="007D3EC1" w:rsidRPr="00493AA4" w:rsidRDefault="007D3EC1" w:rsidP="007D3EC1">
      <w:pPr>
        <w:pStyle w:val="Titre3"/>
        <w:numPr>
          <w:ilvl w:val="0"/>
          <w:numId w:val="9"/>
        </w:numPr>
        <w:rPr>
          <w:lang w:bidi="ar-DZ"/>
        </w:rPr>
      </w:pPr>
      <w:bookmarkStart w:id="21" w:name="_Toc103633423"/>
      <w:r w:rsidRPr="00493AA4">
        <w:rPr>
          <w:lang w:bidi="ar-DZ"/>
        </w:rPr>
        <w:t>Définition</w:t>
      </w:r>
      <w:bookmarkEnd w:id="21"/>
    </w:p>
    <w:p w:rsidR="007D3EC1" w:rsidRPr="00F20130" w:rsidRDefault="007D3EC1" w:rsidP="007D3EC1">
      <w:pPr>
        <w:spacing w:before="240"/>
        <w:jc w:val="both"/>
        <w:rPr>
          <w:rFonts w:asciiTheme="majorBidi" w:hAnsiTheme="majorBidi" w:cstheme="majorBidi"/>
          <w:sz w:val="24"/>
          <w:szCs w:val="24"/>
          <w:lang w:bidi="ar-DZ"/>
        </w:rPr>
      </w:pPr>
      <w:r w:rsidRPr="00F20130">
        <w:rPr>
          <w:rFonts w:asciiTheme="majorBidi" w:hAnsiTheme="majorBidi" w:cstheme="majorBidi"/>
          <w:sz w:val="24"/>
          <w:szCs w:val="24"/>
          <w:lang w:bidi="ar-DZ"/>
        </w:rPr>
        <w:t>En thermodynamique, on appelle gaz parfait un gaz qui suit rigoureusement les lois de Boyle et Mariotte, de Gay-</w:t>
      </w:r>
      <w:proofErr w:type="spellStart"/>
      <w:r w:rsidRPr="00F20130">
        <w:rPr>
          <w:rFonts w:asciiTheme="majorBidi" w:hAnsiTheme="majorBidi" w:cstheme="majorBidi"/>
          <w:sz w:val="24"/>
          <w:szCs w:val="24"/>
          <w:lang w:bidi="ar-DZ"/>
        </w:rPr>
        <w:t>Luissac</w:t>
      </w:r>
      <w:proofErr w:type="spellEnd"/>
      <w:r w:rsidRPr="00F20130">
        <w:rPr>
          <w:rFonts w:asciiTheme="majorBidi" w:hAnsiTheme="majorBidi" w:cstheme="majorBidi"/>
          <w:sz w:val="24"/>
          <w:szCs w:val="24"/>
          <w:lang w:bidi="ar-DZ"/>
        </w:rPr>
        <w:t xml:space="preserve"> et d’Avogadro et Ampère.</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Le gaz parfait n’existe pas dans la réalité. Il s’agit d’un modèle thermodynamique qui permet de décrire simplement, mais correctement, le comportement des gaz réels dès lors que l’on se situe à faible pression. Du point de vue microscopique, le gaz parfait satisfait aux deux conditions suivantes :</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lastRenderedPageBreak/>
        <w:t xml:space="preserve">* les molécules de gaz ont des dimensions très petites devant les distances qui les séparent et elles sont de ce fait assimilables à des points matériels ; </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 les forces d’interaction à distance entre les molécules de gaz sont nulles, ce qui signifie que ces molécules se comportent indépendamment les unes des autres.</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Le gaz parfait est l’exemple même d’un système thermoélastique physique. Pour une quantité de matière ou une masse de gaz fixée, il suffit de deux variables indépendantes parmi les trois variables P, V et T pour décrire l’état du gaz. Dans ces conditions, nous pouvons par exemple exprimer la variation de volume du système gaze</w:t>
      </w:r>
      <w:r>
        <w:rPr>
          <w:rFonts w:asciiTheme="majorBidi" w:hAnsiTheme="majorBidi" w:cstheme="majorBidi"/>
          <w:sz w:val="24"/>
          <w:szCs w:val="24"/>
          <w:lang w:bidi="ar-DZ"/>
        </w:rPr>
        <w:t>ux à l’aide de la relation</w:t>
      </w:r>
      <w:r w:rsidRPr="00F20130">
        <w:rPr>
          <w:rFonts w:asciiTheme="majorBidi" w:hAnsiTheme="majorBidi" w:cstheme="majorBidi"/>
          <w:sz w:val="24"/>
          <w:szCs w:val="24"/>
          <w:lang w:bidi="ar-DZ"/>
        </w:rPr>
        <w:t> :</w:t>
      </w:r>
    </w:p>
    <w:p w:rsidR="007D3EC1" w:rsidRPr="00F20130" w:rsidRDefault="007D3EC1" w:rsidP="007D3EC1">
      <w:pPr>
        <w:jc w:val="both"/>
        <w:rPr>
          <w:rFonts w:asciiTheme="majorBidi" w:hAnsiTheme="majorBidi" w:cstheme="majorBidi"/>
          <w:sz w:val="24"/>
          <w:szCs w:val="24"/>
          <w:lang w:bidi="ar-DZ"/>
        </w:rPr>
      </w:pPr>
    </w:p>
    <w:p w:rsidR="007D3EC1" w:rsidRPr="00F20130" w:rsidRDefault="007D3EC1" w:rsidP="007D3EC1">
      <w:pPr>
        <w:jc w:val="center"/>
        <w:rPr>
          <w:rFonts w:asciiTheme="majorBidi" w:eastAsiaTheme="minorEastAsia" w:hAnsiTheme="majorBidi" w:cstheme="majorBidi"/>
          <w:i/>
          <w:iCs/>
          <w:sz w:val="24"/>
          <w:szCs w:val="24"/>
          <w:lang w:bidi="ar-DZ"/>
        </w:rPr>
      </w:pPr>
      <w:proofErr w:type="spellStart"/>
      <w:proofErr w:type="gramStart"/>
      <w:r w:rsidRPr="00F20130">
        <w:rPr>
          <w:rFonts w:asciiTheme="majorBidi" w:eastAsiaTheme="minorEastAsia" w:hAnsiTheme="majorBidi" w:cstheme="majorBidi"/>
          <w:sz w:val="24"/>
          <w:szCs w:val="24"/>
          <w:lang w:bidi="ar-DZ"/>
        </w:rPr>
        <w:t>d</w:t>
      </w:r>
      <w:r w:rsidRPr="00F20130">
        <w:rPr>
          <w:rFonts w:asciiTheme="majorBidi" w:eastAsiaTheme="minorEastAsia" w:hAnsiTheme="majorBidi" w:cstheme="majorBidi"/>
          <w:i/>
          <w:iCs/>
          <w:sz w:val="24"/>
          <w:szCs w:val="24"/>
          <w:lang w:bidi="ar-DZ"/>
        </w:rPr>
        <w:t>V</w:t>
      </w:r>
      <w:proofErr w:type="spellEnd"/>
      <w:proofErr w:type="gramEnd"/>
      <w:r w:rsidRPr="00F20130">
        <w:rPr>
          <w:rFonts w:asciiTheme="majorBidi" w:eastAsiaTheme="minorEastAsia" w:hAnsiTheme="majorBidi" w:cstheme="majorBidi"/>
          <w:sz w:val="24"/>
          <w:szCs w:val="24"/>
          <w:lang w:bidi="ar-DZ"/>
        </w:rPr>
        <w:t xml:space="preserve"> = </w:t>
      </w:r>
      <m:oMath>
        <m:d>
          <m:dPr>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r>
                  <w:rPr>
                    <w:rFonts w:ascii="Cambria Math" w:hAnsi="Cambria Math" w:cstheme="majorBidi"/>
                    <w:sz w:val="24"/>
                    <w:szCs w:val="24"/>
                    <w:lang w:bidi="ar-DZ"/>
                  </w:rPr>
                  <m:t>∂V</m:t>
                </m:r>
              </m:num>
              <m:den>
                <m:r>
                  <w:rPr>
                    <w:rFonts w:ascii="Cambria Math" w:hAnsi="Cambria Math" w:cstheme="majorBidi"/>
                    <w:sz w:val="24"/>
                    <w:szCs w:val="24"/>
                    <w:lang w:bidi="ar-DZ"/>
                  </w:rPr>
                  <m:t>∂T</m:t>
                </m:r>
              </m:den>
            </m:f>
          </m:e>
        </m:d>
      </m:oMath>
      <w:r w:rsidRPr="00F20130">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i/>
          <w:iCs/>
          <w:sz w:val="24"/>
          <w:szCs w:val="24"/>
          <w:vertAlign w:val="subscript"/>
          <w:lang w:bidi="ar-DZ"/>
        </w:rPr>
        <w:t>P</w:t>
      </w:r>
      <w:r w:rsidRPr="00F20130">
        <w:rPr>
          <w:rFonts w:asciiTheme="majorBidi" w:eastAsiaTheme="minorEastAsia" w:hAnsiTheme="majorBidi" w:cstheme="majorBidi"/>
          <w:sz w:val="24"/>
          <w:szCs w:val="24"/>
          <w:vertAlign w:val="subscript"/>
          <w:lang w:bidi="ar-DZ"/>
        </w:rPr>
        <w:t xml:space="preserve">  </w:t>
      </w:r>
      <w:r w:rsidRPr="00F20130">
        <w:rPr>
          <w:rFonts w:asciiTheme="majorBidi" w:eastAsiaTheme="minorEastAsia" w:hAnsiTheme="majorBidi" w:cstheme="majorBidi"/>
          <w:sz w:val="24"/>
          <w:szCs w:val="24"/>
          <w:lang w:bidi="ar-DZ"/>
        </w:rPr>
        <w:t xml:space="preserve"> </w:t>
      </w:r>
      <w:proofErr w:type="spellStart"/>
      <w:r w:rsidRPr="00F20130">
        <w:rPr>
          <w:rFonts w:asciiTheme="majorBidi" w:eastAsiaTheme="minorEastAsia" w:hAnsiTheme="majorBidi" w:cstheme="majorBidi"/>
          <w:sz w:val="24"/>
          <w:szCs w:val="24"/>
          <w:lang w:bidi="ar-DZ"/>
        </w:rPr>
        <w:t>d</w:t>
      </w:r>
      <w:r w:rsidRPr="00F20130">
        <w:rPr>
          <w:rFonts w:asciiTheme="majorBidi" w:eastAsiaTheme="minorEastAsia" w:hAnsiTheme="majorBidi" w:cstheme="majorBidi"/>
          <w:i/>
          <w:iCs/>
          <w:sz w:val="24"/>
          <w:szCs w:val="24"/>
          <w:lang w:bidi="ar-DZ"/>
        </w:rPr>
        <w:t>T</w:t>
      </w:r>
      <w:proofErr w:type="spellEnd"/>
      <w:r w:rsidRPr="00F20130">
        <w:rPr>
          <w:rFonts w:asciiTheme="majorBidi" w:eastAsiaTheme="minorEastAsia" w:hAnsiTheme="majorBidi" w:cstheme="majorBidi"/>
          <w:sz w:val="24"/>
          <w:szCs w:val="24"/>
          <w:lang w:bidi="ar-DZ"/>
        </w:rPr>
        <w:t xml:space="preserve"> +  </w:t>
      </w:r>
      <m:oMath>
        <m:d>
          <m:dPr>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r>
                  <w:rPr>
                    <w:rFonts w:ascii="Cambria Math" w:hAnsi="Cambria Math" w:cstheme="majorBidi"/>
                    <w:sz w:val="24"/>
                    <w:szCs w:val="24"/>
                    <w:lang w:bidi="ar-DZ"/>
                  </w:rPr>
                  <m:t>∂V</m:t>
                </m:r>
              </m:num>
              <m:den>
                <m:r>
                  <w:rPr>
                    <w:rFonts w:ascii="Cambria Math" w:hAnsi="Cambria Math" w:cstheme="majorBidi"/>
                    <w:sz w:val="24"/>
                    <w:szCs w:val="24"/>
                    <w:lang w:bidi="ar-DZ"/>
                  </w:rPr>
                  <m:t>∂P</m:t>
                </m:r>
              </m:den>
            </m:f>
          </m:e>
        </m:d>
      </m:oMath>
      <w:r w:rsidRPr="00F20130">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i/>
          <w:iCs/>
          <w:sz w:val="24"/>
          <w:szCs w:val="24"/>
          <w:vertAlign w:val="subscript"/>
          <w:lang w:bidi="ar-DZ"/>
        </w:rPr>
        <w:t>T</w:t>
      </w:r>
      <w:r w:rsidRPr="00F20130">
        <w:rPr>
          <w:rFonts w:asciiTheme="majorBidi" w:eastAsiaTheme="minorEastAsia" w:hAnsiTheme="majorBidi" w:cstheme="majorBidi"/>
          <w:sz w:val="24"/>
          <w:szCs w:val="24"/>
          <w:vertAlign w:val="subscript"/>
          <w:lang w:bidi="ar-DZ"/>
        </w:rPr>
        <w:t xml:space="preserve">  </w:t>
      </w:r>
      <w:proofErr w:type="spellStart"/>
      <w:r w:rsidRPr="00F20130">
        <w:rPr>
          <w:rFonts w:asciiTheme="majorBidi" w:eastAsiaTheme="minorEastAsia" w:hAnsiTheme="majorBidi" w:cstheme="majorBidi"/>
          <w:sz w:val="24"/>
          <w:szCs w:val="24"/>
          <w:lang w:bidi="ar-DZ"/>
        </w:rPr>
        <w:t>d</w:t>
      </w:r>
      <w:r w:rsidRPr="00F20130">
        <w:rPr>
          <w:rFonts w:asciiTheme="majorBidi" w:eastAsiaTheme="minorEastAsia" w:hAnsiTheme="majorBidi" w:cstheme="majorBidi"/>
          <w:i/>
          <w:iCs/>
          <w:sz w:val="24"/>
          <w:szCs w:val="24"/>
          <w:lang w:bidi="ar-DZ"/>
        </w:rPr>
        <w:t>P</w:t>
      </w:r>
      <w:proofErr w:type="spellEnd"/>
    </w:p>
    <w:p w:rsidR="007D3EC1" w:rsidRPr="00F20130" w:rsidRDefault="007D3EC1" w:rsidP="007D3EC1">
      <w:pPr>
        <w:jc w:val="both"/>
        <w:rPr>
          <w:rFonts w:asciiTheme="majorBidi" w:eastAsiaTheme="minorEastAsia" w:hAnsiTheme="majorBidi" w:cstheme="majorBidi"/>
          <w:i/>
          <w:iCs/>
          <w:sz w:val="24"/>
          <w:szCs w:val="24"/>
          <w:lang w:bidi="ar-DZ"/>
        </w:rPr>
      </w:pPr>
      <w:r w:rsidRPr="00F20130">
        <w:rPr>
          <w:rFonts w:asciiTheme="majorBidi" w:eastAsiaTheme="minorEastAsia" w:hAnsiTheme="majorBidi" w:cstheme="majorBidi"/>
          <w:i/>
          <w:iCs/>
          <w:sz w:val="24"/>
          <w:szCs w:val="24"/>
          <w:lang w:bidi="ar-DZ"/>
        </w:rPr>
        <w:t>D’après la loi de Gay-Lussac :</w:t>
      </w:r>
    </w:p>
    <w:p w:rsidR="007D3EC1" w:rsidRPr="00F20130" w:rsidRDefault="007D3EC1" w:rsidP="007D3EC1">
      <w:pPr>
        <w:jc w:val="center"/>
        <w:rPr>
          <w:rFonts w:asciiTheme="majorBidi" w:eastAsiaTheme="minorEastAsia" w:hAnsiTheme="majorBidi" w:cstheme="majorBidi"/>
          <w:sz w:val="24"/>
          <w:szCs w:val="24"/>
          <w:lang w:val="en-US" w:bidi="ar-DZ"/>
        </w:rPr>
      </w:pPr>
      <m:oMath>
        <m:r>
          <w:rPr>
            <w:rFonts w:ascii="Cambria Math" w:hAnsi="Cambria Math" w:cstheme="majorBidi"/>
            <w:sz w:val="24"/>
            <w:szCs w:val="24"/>
            <w:vertAlign w:val="subscript"/>
            <w:lang w:bidi="ar-DZ"/>
          </w:rPr>
          <m:t>V</m:t>
        </m:r>
        <m:r>
          <w:rPr>
            <w:rFonts w:ascii="Cambria Math" w:hAnsi="Cambria Math" w:cstheme="majorBidi"/>
            <w:sz w:val="24"/>
            <w:szCs w:val="24"/>
            <w:vertAlign w:val="subscript"/>
            <w:lang w:val="en-US" w:bidi="ar-DZ"/>
          </w:rPr>
          <m:t>=</m:t>
        </m:r>
        <m:r>
          <w:rPr>
            <w:rFonts w:ascii="Cambria Math" w:hAnsi="Cambria Math" w:cstheme="majorBidi"/>
            <w:sz w:val="24"/>
            <w:szCs w:val="24"/>
            <w:vertAlign w:val="subscript"/>
            <w:lang w:bidi="ar-DZ"/>
          </w:rPr>
          <m:t>bT</m:t>
        </m:r>
        <m:r>
          <w:rPr>
            <w:rFonts w:ascii="Cambria Math" w:hAnsi="Cambria Math" w:cstheme="majorBidi"/>
            <w:sz w:val="24"/>
            <w:szCs w:val="24"/>
            <w:vertAlign w:val="subscript"/>
            <w:lang w:val="en-US" w:bidi="ar-DZ"/>
          </w:rPr>
          <m:t xml:space="preserve"> → </m:t>
        </m:r>
        <m:d>
          <m:dPr>
            <m:ctrlPr>
              <w:rPr>
                <w:rFonts w:ascii="Cambria Math" w:hAnsi="Cambria Math" w:cstheme="majorBidi"/>
                <w:i/>
                <w:sz w:val="24"/>
                <w:szCs w:val="24"/>
                <w:vertAlign w:val="subscript"/>
                <w:lang w:bidi="ar-DZ"/>
              </w:rPr>
            </m:ctrlPr>
          </m:dPr>
          <m:e>
            <m:f>
              <m:fPr>
                <m:ctrlPr>
                  <w:rPr>
                    <w:rFonts w:ascii="Cambria Math" w:hAnsi="Cambria Math" w:cstheme="majorBidi"/>
                    <w:i/>
                    <w:sz w:val="24"/>
                    <w:szCs w:val="24"/>
                    <w:vertAlign w:val="subscript"/>
                    <w:lang w:bidi="ar-DZ"/>
                  </w:rPr>
                </m:ctrlPr>
              </m:fPr>
              <m:num>
                <m:r>
                  <w:rPr>
                    <w:rFonts w:ascii="Cambria Math" w:hAnsi="Cambria Math" w:cstheme="majorBidi"/>
                    <w:sz w:val="24"/>
                    <w:szCs w:val="24"/>
                    <w:vertAlign w:val="subscript"/>
                    <w:lang w:bidi="ar-DZ"/>
                  </w:rPr>
                  <m:t>∂V</m:t>
                </m:r>
              </m:num>
              <m:den>
                <m:r>
                  <w:rPr>
                    <w:rFonts w:ascii="Cambria Math" w:hAnsi="Cambria Math" w:cstheme="majorBidi"/>
                    <w:sz w:val="24"/>
                    <w:szCs w:val="24"/>
                    <w:vertAlign w:val="subscript"/>
                    <w:lang w:bidi="ar-DZ"/>
                  </w:rPr>
                  <m:t>∂T</m:t>
                </m:r>
              </m:den>
            </m:f>
          </m:e>
        </m:d>
        <m:r>
          <w:rPr>
            <w:rFonts w:ascii="Cambria Math" w:hAnsi="Cambria Math" w:cstheme="majorBidi"/>
            <w:sz w:val="24"/>
            <w:szCs w:val="24"/>
            <w:vertAlign w:val="subscript"/>
            <w:lang w:val="en-US" w:bidi="ar-DZ"/>
          </w:rPr>
          <m:t xml:space="preserve">  </m:t>
        </m:r>
      </m:oMath>
      <w:r w:rsidRPr="00F20130">
        <w:rPr>
          <w:rFonts w:asciiTheme="majorBidi" w:eastAsiaTheme="minorEastAsia" w:hAnsiTheme="majorBidi" w:cstheme="majorBidi"/>
          <w:sz w:val="24"/>
          <w:szCs w:val="24"/>
          <w:vertAlign w:val="subscript"/>
          <w:lang w:val="en-US" w:bidi="ar-DZ"/>
        </w:rPr>
        <w:t xml:space="preserve">P </w:t>
      </w:r>
      <w:r w:rsidRPr="00F20130">
        <w:rPr>
          <w:rFonts w:asciiTheme="majorBidi" w:eastAsiaTheme="minorEastAsia" w:hAnsiTheme="majorBidi" w:cstheme="majorBidi"/>
          <w:sz w:val="24"/>
          <w:szCs w:val="24"/>
          <w:lang w:val="en-US" w:bidi="ar-DZ"/>
        </w:rPr>
        <w:t xml:space="preserve">= b = </w:t>
      </w:r>
      <m:oMath>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V</m:t>
            </m:r>
          </m:num>
          <m:den>
            <m:r>
              <w:rPr>
                <w:rFonts w:ascii="Cambria Math" w:eastAsiaTheme="minorEastAsia" w:hAnsi="Cambria Math" w:cstheme="majorBidi"/>
                <w:sz w:val="24"/>
                <w:szCs w:val="24"/>
                <w:lang w:bidi="ar-DZ"/>
              </w:rPr>
              <m:t>T</m:t>
            </m:r>
          </m:den>
        </m:f>
      </m:oMath>
    </w:p>
    <w:p w:rsidR="007D3EC1" w:rsidRPr="00F20130" w:rsidRDefault="007D3EC1" w:rsidP="007D3EC1">
      <w:pPr>
        <w:jc w:val="both"/>
        <w:rPr>
          <w:rFonts w:asciiTheme="majorBidi" w:eastAsiaTheme="minorEastAsia" w:hAnsiTheme="majorBidi" w:cstheme="majorBidi"/>
          <w:sz w:val="24"/>
          <w:szCs w:val="24"/>
          <w:lang w:val="en-US" w:bidi="ar-DZ"/>
        </w:rPr>
      </w:pPr>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Selon la loi de Boyle et Mariotte avons:</w:t>
      </w:r>
    </w:p>
    <w:p w:rsidR="007D3EC1" w:rsidRPr="00F20130" w:rsidRDefault="007D3EC1" w:rsidP="007D3EC1">
      <w:pPr>
        <w:jc w:val="center"/>
        <w:rPr>
          <w:rFonts w:asciiTheme="majorBidi" w:eastAsiaTheme="minorEastAsia" w:hAnsiTheme="majorBidi" w:cstheme="majorBidi"/>
          <w:sz w:val="24"/>
          <w:szCs w:val="24"/>
          <w:lang w:bidi="ar-DZ"/>
        </w:rPr>
      </w:pPr>
      <w:r w:rsidRPr="00F20130">
        <w:rPr>
          <w:rFonts w:asciiTheme="majorBidi" w:hAnsiTheme="majorBidi" w:cstheme="majorBidi"/>
          <w:sz w:val="24"/>
          <w:szCs w:val="24"/>
          <w:lang w:bidi="ar-DZ"/>
        </w:rPr>
        <w:t xml:space="preserve">PV = a </w:t>
      </w:r>
      <w:r w:rsidRPr="00F20130">
        <w:rPr>
          <w:rFonts w:asciiTheme="majorBidi" w:hAnsiTheme="majorBidi" w:cstheme="majorBidi"/>
          <w:sz w:val="24"/>
          <w:szCs w:val="24"/>
          <w:lang w:bidi="ar-DZ"/>
        </w:rPr>
        <w:tab/>
      </w:r>
      <m:oMath>
        <m:r>
          <w:rPr>
            <w:rFonts w:ascii="Cambria Math" w:hAnsi="Cambria Math" w:cstheme="majorBidi"/>
            <w:sz w:val="24"/>
            <w:szCs w:val="24"/>
            <w:lang w:bidi="ar-DZ"/>
          </w:rPr>
          <m:t>V=</m:t>
        </m:r>
        <m:f>
          <m:fPr>
            <m:ctrlPr>
              <w:rPr>
                <w:rFonts w:ascii="Cambria Math" w:hAnsi="Cambria Math" w:cstheme="majorBidi"/>
                <w:i/>
                <w:sz w:val="24"/>
                <w:szCs w:val="24"/>
                <w:lang w:bidi="ar-DZ"/>
              </w:rPr>
            </m:ctrlPr>
          </m:fPr>
          <m:num>
            <m:r>
              <w:rPr>
                <w:rFonts w:ascii="Cambria Math" w:hAnsi="Cambria Math" w:cstheme="majorBidi"/>
                <w:sz w:val="24"/>
                <w:szCs w:val="24"/>
                <w:lang w:bidi="ar-DZ"/>
              </w:rPr>
              <m:t>a</m:t>
            </m:r>
          </m:num>
          <m:den>
            <m:r>
              <w:rPr>
                <w:rFonts w:ascii="Cambria Math" w:hAnsi="Cambria Math" w:cstheme="majorBidi"/>
                <w:sz w:val="24"/>
                <w:szCs w:val="24"/>
                <w:lang w:bidi="ar-DZ"/>
              </w:rPr>
              <m:t>P</m:t>
            </m:r>
          </m:den>
        </m:f>
      </m:oMath>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r>
      <m:oMath>
        <m:d>
          <m:dPr>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r>
                  <w:rPr>
                    <w:rFonts w:ascii="Cambria Math" w:hAnsi="Cambria Math" w:cstheme="majorBidi"/>
                    <w:sz w:val="24"/>
                    <w:szCs w:val="24"/>
                    <w:lang w:bidi="ar-DZ"/>
                  </w:rPr>
                  <m:t>∂V</m:t>
                </m:r>
              </m:num>
              <m:den>
                <m:r>
                  <w:rPr>
                    <w:rFonts w:ascii="Cambria Math" w:hAnsi="Cambria Math" w:cstheme="majorBidi"/>
                    <w:sz w:val="24"/>
                    <w:szCs w:val="24"/>
                    <w:lang w:bidi="ar-DZ"/>
                  </w:rPr>
                  <m:t>∂P</m:t>
                </m:r>
              </m:den>
            </m:f>
          </m:e>
        </m:d>
      </m:oMath>
      <w:r w:rsidRPr="00F20130">
        <w:rPr>
          <w:rFonts w:asciiTheme="majorBidi" w:eastAsiaTheme="minorEastAsia" w:hAnsiTheme="majorBidi" w:cstheme="majorBidi"/>
          <w:sz w:val="24"/>
          <w:szCs w:val="24"/>
          <w:vertAlign w:val="subscript"/>
          <w:lang w:bidi="ar-DZ"/>
        </w:rPr>
        <w:t>T</w:t>
      </w:r>
      <w:r w:rsidRPr="00F20130">
        <w:rPr>
          <w:rFonts w:asciiTheme="majorBidi" w:eastAsiaTheme="minorEastAsia" w:hAnsiTheme="majorBidi" w:cstheme="majorBidi"/>
          <w:sz w:val="24"/>
          <w:szCs w:val="24"/>
          <w:lang w:bidi="ar-DZ"/>
        </w:rPr>
        <w:t xml:space="preserve">    = </w:t>
      </w:r>
      <m:oMath>
        <m:r>
          <w:rPr>
            <w:rFonts w:ascii="Cambria Math" w:eastAsiaTheme="minorEastAsia" w:hAnsi="Cambria Math" w:cstheme="majorBidi"/>
            <w:sz w:val="24"/>
            <w:szCs w:val="24"/>
            <w:lang w:bidi="ar-DZ"/>
          </w:rPr>
          <m:t>-</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a</m:t>
            </m:r>
          </m:num>
          <m:den>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P</m:t>
                </m:r>
              </m:e>
              <m:sup>
                <m:r>
                  <w:rPr>
                    <w:rFonts w:ascii="Cambria Math" w:eastAsiaTheme="minorEastAsia" w:hAnsi="Cambria Math" w:cstheme="majorBidi"/>
                    <w:sz w:val="24"/>
                    <w:szCs w:val="24"/>
                    <w:lang w:bidi="ar-DZ"/>
                  </w:rPr>
                  <m:t>2</m:t>
                </m:r>
              </m:sup>
            </m:sSup>
          </m:den>
        </m:f>
        <m:r>
          <w:rPr>
            <w:rFonts w:ascii="Cambria Math" w:eastAsiaTheme="minorEastAsia" w:hAnsi="Cambria Math" w:cstheme="majorBidi"/>
            <w:sz w:val="24"/>
            <w:szCs w:val="24"/>
            <w:lang w:bidi="ar-DZ"/>
          </w:rPr>
          <m:t xml:space="preserve">= -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PV</m:t>
            </m:r>
          </m:num>
          <m:den>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P</m:t>
                </m:r>
              </m:e>
              <m:sup>
                <m:r>
                  <w:rPr>
                    <w:rFonts w:ascii="Cambria Math" w:eastAsiaTheme="minorEastAsia" w:hAnsi="Cambria Math" w:cstheme="majorBidi"/>
                    <w:sz w:val="24"/>
                    <w:szCs w:val="24"/>
                    <w:lang w:bidi="ar-DZ"/>
                  </w:rPr>
                  <m:t>2</m:t>
                </m:r>
              </m:sup>
            </m:sSup>
            <m:r>
              <w:rPr>
                <w:rFonts w:ascii="Cambria Math" w:eastAsiaTheme="minorEastAsia" w:hAnsi="Cambria Math" w:cstheme="majorBidi"/>
                <w:sz w:val="24"/>
                <w:szCs w:val="24"/>
                <w:lang w:bidi="ar-DZ"/>
              </w:rPr>
              <m:t xml:space="preserve"> </m:t>
            </m:r>
          </m:den>
        </m:f>
        <m:r>
          <w:rPr>
            <w:rFonts w:ascii="Cambria Math" w:eastAsiaTheme="minorEastAsia" w:hAnsi="Cambria Math" w:cstheme="majorBidi"/>
            <w:sz w:val="24"/>
            <w:szCs w:val="24"/>
            <w:lang w:bidi="ar-DZ"/>
          </w:rPr>
          <m:t>=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V</m:t>
            </m:r>
          </m:num>
          <m:den>
            <m:r>
              <w:rPr>
                <w:rFonts w:ascii="Cambria Math" w:eastAsiaTheme="minorEastAsia" w:hAnsi="Cambria Math" w:cstheme="majorBidi"/>
                <w:sz w:val="24"/>
                <w:szCs w:val="24"/>
                <w:lang w:bidi="ar-DZ"/>
              </w:rPr>
              <m:t>P</m:t>
            </m:r>
          </m:den>
        </m:f>
      </m:oMath>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Par conséquent, la variation élémentaire de volume </w:t>
      </w:r>
      <w:proofErr w:type="spellStart"/>
      <w:r w:rsidRPr="00F20130">
        <w:rPr>
          <w:rFonts w:asciiTheme="majorBidi" w:eastAsiaTheme="minorEastAsia" w:hAnsiTheme="majorBidi" w:cstheme="majorBidi"/>
          <w:sz w:val="24"/>
          <w:szCs w:val="24"/>
          <w:lang w:bidi="ar-DZ"/>
        </w:rPr>
        <w:t>dV</w:t>
      </w:r>
      <w:proofErr w:type="spellEnd"/>
      <w:r w:rsidRPr="00F20130">
        <w:rPr>
          <w:rFonts w:asciiTheme="majorBidi" w:eastAsiaTheme="minorEastAsia" w:hAnsiTheme="majorBidi" w:cstheme="majorBidi"/>
          <w:sz w:val="24"/>
          <w:szCs w:val="24"/>
          <w:lang w:bidi="ar-DZ"/>
        </w:rPr>
        <w:t xml:space="preserve"> d’un système constitué par une quantité de matière donnée de gaz parfait s’exprime par : </w:t>
      </w:r>
    </w:p>
    <w:p w:rsidR="007D3EC1" w:rsidRPr="00F20130" w:rsidRDefault="007D3EC1" w:rsidP="007D3EC1">
      <w:pPr>
        <w:jc w:val="center"/>
        <w:rPr>
          <w:rFonts w:asciiTheme="majorBidi" w:eastAsiaTheme="minorEastAsia" w:hAnsiTheme="majorBidi" w:cstheme="majorBidi"/>
          <w:sz w:val="24"/>
          <w:szCs w:val="24"/>
          <w:lang w:bidi="ar-DZ"/>
        </w:rPr>
      </w:pPr>
      <m:oMath>
        <m:r>
          <w:rPr>
            <w:rFonts w:ascii="Cambria Math" w:hAnsi="Cambria Math" w:cstheme="majorBidi"/>
            <w:sz w:val="24"/>
            <w:szCs w:val="24"/>
            <w:lang w:bidi="ar-DZ"/>
          </w:rPr>
          <m:t xml:space="preserve">dV= </m:t>
        </m:r>
        <m:f>
          <m:fPr>
            <m:ctrlPr>
              <w:rPr>
                <w:rFonts w:ascii="Cambria Math" w:hAnsi="Cambria Math" w:cstheme="majorBidi"/>
                <w:i/>
                <w:sz w:val="24"/>
                <w:szCs w:val="24"/>
                <w:lang w:bidi="ar-DZ"/>
              </w:rPr>
            </m:ctrlPr>
          </m:fPr>
          <m:num>
            <m:r>
              <w:rPr>
                <w:rFonts w:ascii="Cambria Math" w:hAnsi="Cambria Math" w:cstheme="majorBidi"/>
                <w:sz w:val="24"/>
                <w:szCs w:val="24"/>
                <w:lang w:bidi="ar-DZ"/>
              </w:rPr>
              <m:t>V</m:t>
            </m:r>
          </m:num>
          <m:den>
            <m:r>
              <w:rPr>
                <w:rFonts w:ascii="Cambria Math" w:hAnsi="Cambria Math" w:cstheme="majorBidi"/>
                <w:sz w:val="24"/>
                <w:szCs w:val="24"/>
                <w:lang w:bidi="ar-DZ"/>
              </w:rPr>
              <m:t>T</m:t>
            </m:r>
          </m:den>
        </m:f>
        <m:r>
          <w:rPr>
            <w:rFonts w:ascii="Cambria Math" w:hAnsi="Cambria Math" w:cstheme="majorBidi"/>
            <w:sz w:val="24"/>
            <w:szCs w:val="24"/>
            <w:lang w:bidi="ar-DZ"/>
          </w:rPr>
          <m:t xml:space="preserve">dT- </m:t>
        </m:r>
        <m:f>
          <m:fPr>
            <m:ctrlPr>
              <w:rPr>
                <w:rFonts w:ascii="Cambria Math" w:hAnsi="Cambria Math" w:cstheme="majorBidi"/>
                <w:i/>
                <w:sz w:val="24"/>
                <w:szCs w:val="24"/>
                <w:lang w:bidi="ar-DZ"/>
              </w:rPr>
            </m:ctrlPr>
          </m:fPr>
          <m:num>
            <m:r>
              <w:rPr>
                <w:rFonts w:ascii="Cambria Math" w:hAnsi="Cambria Math" w:cstheme="majorBidi"/>
                <w:sz w:val="24"/>
                <w:szCs w:val="24"/>
                <w:lang w:bidi="ar-DZ"/>
              </w:rPr>
              <m:t>V</m:t>
            </m:r>
          </m:num>
          <m:den>
            <m:r>
              <w:rPr>
                <w:rFonts w:ascii="Cambria Math" w:hAnsi="Cambria Math" w:cstheme="majorBidi"/>
                <w:sz w:val="24"/>
                <w:szCs w:val="24"/>
                <w:lang w:bidi="ar-DZ"/>
              </w:rPr>
              <m:t>P</m:t>
            </m:r>
          </m:den>
        </m:f>
        <m:r>
          <w:rPr>
            <w:rFonts w:ascii="Cambria Math" w:hAnsi="Cambria Math" w:cstheme="majorBidi"/>
            <w:sz w:val="24"/>
            <w:szCs w:val="24"/>
            <w:lang w:bidi="ar-DZ"/>
          </w:rPr>
          <m:t xml:space="preserve">dP → </m:t>
        </m:r>
        <m:f>
          <m:fPr>
            <m:ctrlPr>
              <w:rPr>
                <w:rFonts w:ascii="Cambria Math" w:hAnsi="Cambria Math" w:cstheme="majorBidi"/>
                <w:i/>
                <w:sz w:val="24"/>
                <w:szCs w:val="24"/>
                <w:lang w:bidi="ar-DZ"/>
              </w:rPr>
            </m:ctrlPr>
          </m:fPr>
          <m:num>
            <m:r>
              <w:rPr>
                <w:rFonts w:ascii="Cambria Math" w:hAnsi="Cambria Math" w:cstheme="majorBidi"/>
                <w:sz w:val="24"/>
                <w:szCs w:val="24"/>
                <w:lang w:bidi="ar-DZ"/>
              </w:rPr>
              <m:t>dV</m:t>
            </m:r>
          </m:num>
          <m:den>
            <m:r>
              <w:rPr>
                <w:rFonts w:ascii="Cambria Math" w:hAnsi="Cambria Math" w:cstheme="majorBidi"/>
                <w:sz w:val="24"/>
                <w:szCs w:val="24"/>
                <w:lang w:bidi="ar-DZ"/>
              </w:rPr>
              <m:t>V</m:t>
            </m:r>
          </m:den>
        </m:f>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dP</m:t>
            </m:r>
          </m:num>
          <m:den>
            <m:r>
              <w:rPr>
                <w:rFonts w:ascii="Cambria Math" w:hAnsi="Cambria Math" w:cstheme="majorBidi"/>
                <w:sz w:val="24"/>
                <w:szCs w:val="24"/>
                <w:lang w:bidi="ar-DZ"/>
              </w:rPr>
              <m:t>P</m:t>
            </m:r>
          </m:den>
        </m:f>
        <m:r>
          <w:rPr>
            <w:rFonts w:ascii="Cambria Math" w:hAnsi="Cambria Math" w:cstheme="majorBidi"/>
            <w:sz w:val="24"/>
            <w:szCs w:val="24"/>
            <w:lang w:bidi="ar-DZ"/>
          </w:rPr>
          <m:t xml:space="preserve">= </m:t>
        </m:r>
        <m:f>
          <m:fPr>
            <m:ctrlPr>
              <w:rPr>
                <w:rFonts w:ascii="Cambria Math" w:hAnsi="Cambria Math" w:cstheme="majorBidi"/>
                <w:i/>
                <w:sz w:val="24"/>
                <w:szCs w:val="24"/>
                <w:lang w:bidi="ar-DZ"/>
              </w:rPr>
            </m:ctrlPr>
          </m:fPr>
          <m:num>
            <m:r>
              <w:rPr>
                <w:rFonts w:ascii="Cambria Math" w:hAnsi="Cambria Math" w:cstheme="majorBidi"/>
                <w:sz w:val="24"/>
                <w:szCs w:val="24"/>
                <w:lang w:bidi="ar-DZ"/>
              </w:rPr>
              <m:t>dT</m:t>
            </m:r>
          </m:num>
          <m:den>
            <m:r>
              <w:rPr>
                <w:rFonts w:ascii="Cambria Math" w:hAnsi="Cambria Math" w:cstheme="majorBidi"/>
                <w:sz w:val="24"/>
                <w:szCs w:val="24"/>
                <w:lang w:bidi="ar-DZ"/>
              </w:rPr>
              <m:t>T</m:t>
            </m:r>
          </m:den>
        </m:f>
      </m:oMath>
      <w:r>
        <w:rPr>
          <w:rFonts w:asciiTheme="majorBidi" w:eastAsiaTheme="minorEastAsia" w:hAnsiTheme="majorBidi" w:cstheme="majorBidi"/>
          <w:sz w:val="24"/>
          <w:szCs w:val="24"/>
          <w:lang w:bidi="ar-DZ"/>
        </w:rPr>
        <w:t xml:space="preserve">            *</w:t>
      </w:r>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w:t>
      </w:r>
      <w:r>
        <w:rPr>
          <w:rFonts w:asciiTheme="majorBidi" w:eastAsiaTheme="minorEastAsia" w:hAnsiTheme="majorBidi" w:cstheme="majorBidi"/>
          <w:sz w:val="24"/>
          <w:szCs w:val="24"/>
          <w:lang w:bidi="ar-DZ"/>
        </w:rPr>
        <w:t>intégration de la relation (*</w:t>
      </w:r>
      <w:r w:rsidRPr="00F20130">
        <w:rPr>
          <w:rFonts w:asciiTheme="majorBidi" w:eastAsiaTheme="minorEastAsia" w:hAnsiTheme="majorBidi" w:cstheme="majorBidi"/>
          <w:sz w:val="24"/>
          <w:szCs w:val="24"/>
          <w:lang w:bidi="ar-DZ"/>
        </w:rPr>
        <w:t xml:space="preserve">) </w:t>
      </w:r>
      <w:proofErr w:type="gramStart"/>
      <w:r w:rsidRPr="00F20130">
        <w:rPr>
          <w:rFonts w:asciiTheme="majorBidi" w:eastAsiaTheme="minorEastAsia" w:hAnsiTheme="majorBidi" w:cstheme="majorBidi"/>
          <w:sz w:val="24"/>
          <w:szCs w:val="24"/>
          <w:lang w:bidi="ar-DZ"/>
        </w:rPr>
        <w:t xml:space="preserve">donne </w:t>
      </w:r>
      <w:proofErr w:type="gramEnd"/>
      <m:oMath>
        <m:r>
          <w:rPr>
            <w:rFonts w:ascii="Cambria Math" w:eastAsiaTheme="minorEastAsia" w:hAnsi="Cambria Math" w:cstheme="majorBidi"/>
            <w:sz w:val="24"/>
            <w:szCs w:val="24"/>
            <w:lang w:bidi="ar-DZ"/>
          </w:rPr>
          <m:t>PV=kT</m:t>
        </m:r>
      </m:oMath>
      <w:r w:rsidRPr="00F20130">
        <w:rPr>
          <w:rFonts w:asciiTheme="majorBidi" w:eastAsiaTheme="minorEastAsia" w:hAnsiTheme="majorBidi" w:cstheme="majorBidi"/>
          <w:sz w:val="24"/>
          <w:szCs w:val="24"/>
          <w:lang w:bidi="ar-DZ"/>
        </w:rPr>
        <w:t xml:space="preserve">. Or d’après la loi d’Avogadro et Ampère, le produit </w:t>
      </w:r>
      <m:oMath>
        <m:r>
          <w:rPr>
            <w:rFonts w:ascii="Cambria Math" w:eastAsiaTheme="minorEastAsia" w:hAnsi="Cambria Math" w:cstheme="majorBidi"/>
            <w:sz w:val="24"/>
            <w:szCs w:val="24"/>
            <w:lang w:bidi="ar-DZ"/>
          </w:rPr>
          <m:t>PV</m:t>
        </m:r>
      </m:oMath>
      <w:r w:rsidRPr="00F20130">
        <w:rPr>
          <w:rFonts w:asciiTheme="majorBidi" w:eastAsiaTheme="minorEastAsia" w:hAnsiTheme="majorBidi" w:cstheme="majorBidi"/>
          <w:sz w:val="24"/>
          <w:szCs w:val="24"/>
          <w:lang w:bidi="ar-DZ"/>
        </w:rPr>
        <w:t xml:space="preserve"> est proportionnel à la quantité de matière de gaz et par conséquent le paramètre </w:t>
      </w:r>
      <m:oMath>
        <m:r>
          <w:rPr>
            <w:rFonts w:ascii="Cambria Math" w:eastAsiaTheme="minorEastAsia" w:hAnsi="Cambria Math" w:cstheme="majorBidi"/>
            <w:sz w:val="24"/>
            <w:szCs w:val="24"/>
            <w:lang w:bidi="ar-DZ"/>
          </w:rPr>
          <m:t>k</m:t>
        </m:r>
      </m:oMath>
      <w:r w:rsidRPr="00F20130">
        <w:rPr>
          <w:rFonts w:asciiTheme="majorBidi" w:eastAsiaTheme="minorEastAsia" w:hAnsiTheme="majorBidi" w:cstheme="majorBidi"/>
          <w:sz w:val="24"/>
          <w:szCs w:val="24"/>
          <w:lang w:bidi="ar-DZ"/>
        </w:rPr>
        <w:t xml:space="preserve"> est une grandeur extensive. On peut donc le remplacer par le </w:t>
      </w:r>
      <w:proofErr w:type="gramStart"/>
      <w:r w:rsidRPr="00F20130">
        <w:rPr>
          <w:rFonts w:asciiTheme="majorBidi" w:eastAsiaTheme="minorEastAsia" w:hAnsiTheme="majorBidi" w:cstheme="majorBidi"/>
          <w:sz w:val="24"/>
          <w:szCs w:val="24"/>
          <w:lang w:bidi="ar-DZ"/>
        </w:rPr>
        <w:t xml:space="preserve">produit </w:t>
      </w:r>
      <w:proofErr w:type="gramEnd"/>
      <m:oMath>
        <m:r>
          <w:rPr>
            <w:rFonts w:ascii="Cambria Math" w:eastAsiaTheme="minorEastAsia" w:hAnsi="Cambria Math" w:cstheme="majorBidi"/>
            <w:sz w:val="24"/>
            <w:szCs w:val="24"/>
            <w:lang w:bidi="ar-DZ"/>
          </w:rPr>
          <m:t>nR</m:t>
        </m:r>
      </m:oMath>
      <w:r w:rsidRPr="00F20130">
        <w:rPr>
          <w:rFonts w:asciiTheme="majorBidi" w:eastAsiaTheme="minorEastAsia" w:hAnsiTheme="majorBidi" w:cstheme="majorBidi"/>
          <w:sz w:val="24"/>
          <w:szCs w:val="24"/>
          <w:lang w:bidi="ar-DZ"/>
        </w:rPr>
        <w:t>, ce qui nous conduit à l’équation caractéristique du gaz parfait :</w:t>
      </w:r>
    </w:p>
    <w:p w:rsidR="007D3EC1" w:rsidRPr="00F20130" w:rsidRDefault="007D3EC1" w:rsidP="007D3EC1">
      <w:pPr>
        <w:jc w:val="both"/>
        <w:rPr>
          <w:rFonts w:asciiTheme="majorBidi" w:eastAsiaTheme="minorEastAsia" w:hAnsiTheme="majorBidi" w:cstheme="majorBidi"/>
          <w:sz w:val="24"/>
          <w:szCs w:val="24"/>
          <w:lang w:bidi="ar-DZ"/>
        </w:rPr>
      </w:pPr>
      <m:oMathPara>
        <m:oMath>
          <m:r>
            <w:rPr>
              <w:rFonts w:ascii="Cambria Math" w:hAnsi="Cambria Math" w:cstheme="majorBidi"/>
              <w:sz w:val="24"/>
              <w:szCs w:val="24"/>
              <w:lang w:bidi="ar-DZ"/>
            </w:rPr>
            <m:t>PV=nRT</m:t>
          </m:r>
        </m:oMath>
      </m:oMathPara>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Dans cette équation d’état du gaz parfait, </w:t>
      </w:r>
      <m:oMath>
        <m:r>
          <w:rPr>
            <w:rFonts w:ascii="Cambria Math" w:eastAsiaTheme="minorEastAsia" w:hAnsi="Cambria Math" w:cstheme="majorBidi"/>
            <w:sz w:val="24"/>
            <w:szCs w:val="24"/>
            <w:lang w:bidi="ar-DZ"/>
          </w:rPr>
          <m:t>P</m:t>
        </m:r>
      </m:oMath>
      <w:r w:rsidRPr="00F20130">
        <w:rPr>
          <w:rFonts w:asciiTheme="majorBidi" w:eastAsiaTheme="minorEastAsia" w:hAnsiTheme="majorBidi" w:cstheme="majorBidi"/>
          <w:sz w:val="24"/>
          <w:szCs w:val="24"/>
          <w:lang w:bidi="ar-DZ"/>
        </w:rPr>
        <w:t xml:space="preserve"> désigne la pression du système en pascals, </w:t>
      </w:r>
      <m:oMath>
        <m:r>
          <w:rPr>
            <w:rFonts w:ascii="Cambria Math" w:eastAsiaTheme="minorEastAsia" w:hAnsi="Cambria Math" w:cstheme="majorBidi"/>
            <w:sz w:val="24"/>
            <w:szCs w:val="24"/>
            <w:lang w:bidi="ar-DZ"/>
          </w:rPr>
          <m:t>V</m:t>
        </m:r>
      </m:oMath>
      <w:r w:rsidRPr="00F20130">
        <w:rPr>
          <w:rFonts w:asciiTheme="majorBidi" w:eastAsiaTheme="minorEastAsia" w:hAnsiTheme="majorBidi" w:cstheme="majorBidi"/>
          <w:sz w:val="24"/>
          <w:szCs w:val="24"/>
          <w:lang w:bidi="ar-DZ"/>
        </w:rPr>
        <w:t xml:space="preserve"> le volume du système en m</w:t>
      </w:r>
      <w:r w:rsidRPr="00F20130">
        <w:rPr>
          <w:rFonts w:asciiTheme="majorBidi" w:eastAsiaTheme="minorEastAsia" w:hAnsiTheme="majorBidi" w:cstheme="majorBidi"/>
          <w:sz w:val="24"/>
          <w:szCs w:val="24"/>
          <w:vertAlign w:val="superscript"/>
          <w:lang w:bidi="ar-DZ"/>
        </w:rPr>
        <w:t>3</w:t>
      </w:r>
      <w:r w:rsidRPr="00F20130">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n</m:t>
        </m:r>
      </m:oMath>
      <w:r w:rsidRPr="00F20130">
        <w:rPr>
          <w:rFonts w:asciiTheme="majorBidi" w:eastAsiaTheme="minorEastAsia" w:hAnsiTheme="majorBidi" w:cstheme="majorBidi"/>
          <w:sz w:val="24"/>
          <w:szCs w:val="24"/>
          <w:lang w:bidi="ar-DZ"/>
        </w:rPr>
        <w:t xml:space="preserve"> la quantité de matière, </w:t>
      </w:r>
      <m:oMath>
        <m:r>
          <w:rPr>
            <w:rFonts w:ascii="Cambria Math" w:eastAsiaTheme="minorEastAsia" w:hAnsi="Cambria Math" w:cstheme="majorBidi"/>
            <w:sz w:val="24"/>
            <w:szCs w:val="24"/>
            <w:lang w:bidi="ar-DZ"/>
          </w:rPr>
          <m:t>T</m:t>
        </m:r>
      </m:oMath>
      <w:r w:rsidRPr="00F20130">
        <w:rPr>
          <w:rFonts w:asciiTheme="majorBidi" w:eastAsiaTheme="minorEastAsia" w:hAnsiTheme="majorBidi" w:cstheme="majorBidi"/>
          <w:sz w:val="24"/>
          <w:szCs w:val="24"/>
          <w:lang w:bidi="ar-DZ"/>
        </w:rPr>
        <w:t xml:space="preserve">  la température du système en kelvins et R la constante universelle des gaz parfaits dont la valeur est égale à 8,3145J. mol</w:t>
      </w:r>
      <w:r w:rsidRPr="00F20130">
        <w:rPr>
          <w:rFonts w:asciiTheme="majorBidi" w:eastAsiaTheme="minorEastAsia" w:hAnsiTheme="majorBidi" w:cstheme="majorBidi"/>
          <w:sz w:val="24"/>
          <w:szCs w:val="24"/>
          <w:vertAlign w:val="superscript"/>
          <w:lang w:bidi="ar-DZ"/>
        </w:rPr>
        <w:t>-1</w:t>
      </w:r>
      <w:r w:rsidRPr="00F20130">
        <w:rPr>
          <w:rFonts w:asciiTheme="majorBidi" w:eastAsiaTheme="minorEastAsia" w:hAnsiTheme="majorBidi" w:cstheme="majorBidi"/>
          <w:sz w:val="24"/>
          <w:szCs w:val="24"/>
          <w:lang w:bidi="ar-DZ"/>
        </w:rPr>
        <w:t>. K</w:t>
      </w:r>
      <w:r w:rsidRPr="00F20130">
        <w:rPr>
          <w:rFonts w:asciiTheme="majorBidi" w:eastAsiaTheme="minorEastAsia" w:hAnsiTheme="majorBidi" w:cstheme="majorBidi"/>
          <w:sz w:val="24"/>
          <w:szCs w:val="24"/>
          <w:vertAlign w:val="superscript"/>
          <w:lang w:bidi="ar-DZ"/>
        </w:rPr>
        <w:t>-1</w:t>
      </w:r>
      <w:r w:rsidRPr="00F20130">
        <w:rPr>
          <w:rFonts w:asciiTheme="majorBidi" w:eastAsiaTheme="minorEastAsia" w:hAnsiTheme="majorBidi" w:cstheme="majorBidi"/>
          <w:sz w:val="24"/>
          <w:szCs w:val="24"/>
          <w:lang w:bidi="ar-DZ"/>
        </w:rPr>
        <w:t>.</w:t>
      </w:r>
    </w:p>
    <w:p w:rsidR="007D3EC1" w:rsidRPr="00F20130" w:rsidRDefault="007D3EC1" w:rsidP="007D3EC1">
      <w:pPr>
        <w:rPr>
          <w:rFonts w:asciiTheme="majorBidi" w:eastAsiaTheme="minorEastAsia" w:hAnsiTheme="majorBidi" w:cstheme="majorBidi"/>
          <w:b/>
          <w:bCs/>
          <w:sz w:val="24"/>
          <w:szCs w:val="24"/>
          <w:lang w:bidi="ar-DZ"/>
        </w:rPr>
      </w:pPr>
      <w:r w:rsidRPr="00F20130">
        <w:rPr>
          <w:rFonts w:asciiTheme="majorBidi" w:eastAsiaTheme="minorEastAsia" w:hAnsiTheme="majorBidi" w:cstheme="majorBidi"/>
          <w:b/>
          <w:bCs/>
          <w:sz w:val="24"/>
          <w:szCs w:val="24"/>
          <w:lang w:bidi="ar-DZ"/>
        </w:rPr>
        <w:br w:type="page"/>
      </w:r>
    </w:p>
    <w:p w:rsidR="007D3EC1" w:rsidRPr="00FF63D5" w:rsidRDefault="007D3EC1" w:rsidP="007D3EC1">
      <w:pPr>
        <w:pStyle w:val="Titre3"/>
        <w:rPr>
          <w:rFonts w:eastAsiaTheme="minorEastAsia"/>
          <w:lang w:bidi="ar-DZ"/>
        </w:rPr>
      </w:pPr>
      <w:bookmarkStart w:id="22" w:name="_Toc103633424"/>
      <w:r>
        <w:rPr>
          <w:rFonts w:eastAsiaTheme="minorEastAsia"/>
          <w:lang w:bidi="ar-DZ"/>
        </w:rPr>
        <w:lastRenderedPageBreak/>
        <w:t>b.</w:t>
      </w:r>
      <w:r w:rsidRPr="00FF63D5">
        <w:rPr>
          <w:rFonts w:eastAsiaTheme="minorEastAsia"/>
          <w:lang w:bidi="ar-DZ"/>
        </w:rPr>
        <w:t xml:space="preserve"> Mélange de gaz parfaits</w:t>
      </w:r>
      <w:bookmarkEnd w:id="22"/>
    </w:p>
    <w:p w:rsidR="007D3EC1" w:rsidRPr="00F20130" w:rsidRDefault="007D3EC1" w:rsidP="007D3EC1">
      <w:pPr>
        <w:spacing w:before="240"/>
        <w:jc w:val="both"/>
        <w:rPr>
          <w:rFonts w:asciiTheme="majorBidi" w:hAnsiTheme="majorBidi" w:cstheme="majorBidi"/>
          <w:sz w:val="24"/>
          <w:szCs w:val="24"/>
          <w:lang w:bidi="ar-DZ"/>
        </w:rPr>
      </w:pPr>
      <w:r w:rsidRPr="00F20130">
        <w:rPr>
          <w:rFonts w:asciiTheme="majorBidi" w:hAnsiTheme="majorBidi" w:cstheme="majorBidi"/>
          <w:sz w:val="24"/>
          <w:szCs w:val="24"/>
          <w:lang w:bidi="ar-DZ"/>
        </w:rPr>
        <w:t>C’est le comte Claude Louis Berthollet qui a mis expérimentalement en évidence la diffusion réciproque de deux gaz l’un dans l’autre. A cet effet, il a mis en communication un récipient supérieur rempli de dihydrogène pur (gaz léger) avec un récipient inférieur rempli lui de dioxyde de carbone pur (gaz plus lourd). Il a pu alors constater que malgré leur différence de densité, les deux gaz se sont totalement mélangés. Ce phénomène de diffusion mutuelle est dû à l’agitation thermique des molécules des gaz.</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On a vu que dans un gaz parfait les molécules sont indépendantes. Cette propriété reste vraie, que le gaz soit seul ou fasse partie d’un mélange gazeux. Par conséquent, un mélange de gaz parfait se comporte comme un gaz parfait unique. Considérons, à température constante T, un mélange homogène de plusieurs gaz parfaits occupant un volume total V.</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Définition</w:t>
      </w:r>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hAnsiTheme="majorBidi" w:cstheme="majorBidi"/>
          <w:sz w:val="24"/>
          <w:szCs w:val="24"/>
          <w:lang w:bidi="ar-DZ"/>
        </w:rPr>
        <w:t xml:space="preserve">On appelle pression partielle d’un gaz </w:t>
      </w:r>
      <m:oMath>
        <m:r>
          <w:rPr>
            <w:rFonts w:ascii="Cambria Math" w:hAnsi="Cambria Math" w:cstheme="majorBidi"/>
            <w:sz w:val="24"/>
            <w:szCs w:val="24"/>
            <w:lang w:bidi="ar-DZ"/>
          </w:rPr>
          <m:t>i</m:t>
        </m:r>
      </m:oMath>
      <w:r w:rsidRPr="00F20130">
        <w:rPr>
          <w:rFonts w:asciiTheme="majorBidi" w:hAnsiTheme="majorBidi" w:cstheme="majorBidi"/>
          <w:sz w:val="24"/>
          <w:szCs w:val="24"/>
          <w:lang w:bidi="ar-DZ"/>
        </w:rPr>
        <w:t xml:space="preserve"> dans un mélange de gaz parfaits, la pression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i</m:t>
            </m:r>
          </m:sub>
        </m:sSub>
      </m:oMath>
      <w:r w:rsidRPr="00F20130">
        <w:rPr>
          <w:rFonts w:asciiTheme="majorBidi" w:eastAsiaTheme="minorEastAsia" w:hAnsiTheme="majorBidi" w:cstheme="majorBidi"/>
          <w:sz w:val="24"/>
          <w:szCs w:val="24"/>
          <w:lang w:bidi="ar-DZ"/>
        </w:rPr>
        <w:t xml:space="preserve">     que ce dernier exercerait sur les parois du récipient s’il était seul à occuper, à la meme température</w:t>
      </w:r>
      <m:oMath>
        <m:r>
          <w:rPr>
            <w:rFonts w:ascii="Cambria Math" w:eastAsiaTheme="minorEastAsia" w:hAnsi="Cambria Math" w:cstheme="majorBidi"/>
            <w:sz w:val="24"/>
            <w:szCs w:val="24"/>
            <w:lang w:bidi="ar-DZ"/>
          </w:rPr>
          <m:t xml:space="preserve"> T</m:t>
        </m:r>
      </m:oMath>
      <w:r w:rsidRPr="00F20130">
        <w:rPr>
          <w:rFonts w:asciiTheme="majorBidi" w:eastAsiaTheme="minorEastAsia" w:hAnsiTheme="majorBidi" w:cstheme="majorBidi"/>
          <w:sz w:val="24"/>
          <w:szCs w:val="24"/>
          <w:lang w:bidi="ar-DZ"/>
        </w:rPr>
        <w:t xml:space="preserve">, la totalité du </w:t>
      </w:r>
      <w:proofErr w:type="gramStart"/>
      <w:r w:rsidRPr="00F20130">
        <w:rPr>
          <w:rFonts w:asciiTheme="majorBidi" w:eastAsiaTheme="minorEastAsia" w:hAnsiTheme="majorBidi" w:cstheme="majorBidi"/>
          <w:sz w:val="24"/>
          <w:szCs w:val="24"/>
          <w:lang w:bidi="ar-DZ"/>
        </w:rPr>
        <w:t xml:space="preserve">volume </w:t>
      </w:r>
      <w:proofErr w:type="gramEnd"/>
      <m:oMath>
        <m:r>
          <w:rPr>
            <w:rFonts w:ascii="Cambria Math" w:eastAsiaTheme="minorEastAsia" w:hAnsi="Cambria Math" w:cstheme="majorBidi"/>
            <w:sz w:val="24"/>
            <w:szCs w:val="24"/>
            <w:lang w:bidi="ar-DZ"/>
          </w:rPr>
          <m:t>V</m:t>
        </m:r>
      </m:oMath>
      <w:r w:rsidRPr="00F20130">
        <w:rPr>
          <w:rFonts w:asciiTheme="majorBidi" w:eastAsiaTheme="minorEastAsia" w:hAnsiTheme="majorBidi" w:cstheme="majorBidi"/>
          <w:sz w:val="24"/>
          <w:szCs w:val="24"/>
          <w:lang w:bidi="ar-DZ"/>
        </w:rPr>
        <w:t>.</w:t>
      </w:r>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hAnsiTheme="majorBidi" w:cstheme="majorBidi"/>
          <w:sz w:val="24"/>
          <w:szCs w:val="24"/>
          <w:lang w:bidi="ar-DZ"/>
        </w:rPr>
        <w:t xml:space="preserve">Si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i</m:t>
            </m:r>
          </m:sub>
        </m:sSub>
      </m:oMath>
      <w:r w:rsidRPr="00F20130">
        <w:rPr>
          <w:rFonts w:asciiTheme="majorBidi" w:eastAsiaTheme="minorEastAsia" w:hAnsiTheme="majorBidi" w:cstheme="majorBidi"/>
          <w:sz w:val="24"/>
          <w:szCs w:val="24"/>
          <w:lang w:bidi="ar-DZ"/>
        </w:rPr>
        <w:t xml:space="preserve"> désigne la quantité de matière du gaz </w:t>
      </w:r>
      <m:oMath>
        <m:r>
          <w:rPr>
            <w:rFonts w:ascii="Cambria Math" w:eastAsiaTheme="minorEastAsia" w:hAnsi="Cambria Math" w:cstheme="majorBidi"/>
            <w:sz w:val="24"/>
            <w:szCs w:val="24"/>
            <w:lang w:bidi="ar-DZ"/>
          </w:rPr>
          <m:t>i</m:t>
        </m:r>
      </m:oMath>
      <w:r w:rsidRPr="00F20130">
        <w:rPr>
          <w:rFonts w:asciiTheme="majorBidi" w:eastAsiaTheme="minorEastAsia" w:hAnsiTheme="majorBidi" w:cstheme="majorBidi"/>
          <w:sz w:val="24"/>
          <w:szCs w:val="24"/>
          <w:lang w:bidi="ar-DZ"/>
        </w:rPr>
        <w:t xml:space="preserve"> dans le mélange de gaz parfaits, sa pression partielle, compte tenu de la définition, est donnée par la relation : </w:t>
      </w:r>
    </w:p>
    <w:p w:rsidR="007D3EC1" w:rsidRPr="00F20130" w:rsidRDefault="007D3EC1" w:rsidP="007D3EC1">
      <w:pPr>
        <w:jc w:val="center"/>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i</m:t>
              </m:r>
            </m:sub>
          </m:sSub>
          <m:r>
            <w:rPr>
              <w:rFonts w:ascii="Cambria Math" w:hAnsi="Cambria Math" w:cstheme="majorBidi"/>
              <w:sz w:val="24"/>
              <w:szCs w:val="24"/>
              <w:lang w:bidi="ar-DZ"/>
            </w:rPr>
            <m:t xml:space="preserve">=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i</m:t>
              </m:r>
            </m:sub>
          </m:sSub>
          <m:r>
            <w:rPr>
              <w:rFonts w:ascii="Cambria Math" w:hAnsi="Cambria Math" w:cstheme="majorBidi"/>
              <w:sz w:val="24"/>
              <w:szCs w:val="24"/>
              <w:lang w:bidi="ar-DZ"/>
            </w:rPr>
            <m:t>RT/V</m:t>
          </m:r>
        </m:oMath>
      </m:oMathPara>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Puisqu’un mélange de gaz parfaits se comporte comme gaz parfait, si P désigne la pression totale du mélange, nous pouvons écrire :</w:t>
      </w:r>
    </w:p>
    <w:p w:rsidR="007D3EC1" w:rsidRPr="00F20130" w:rsidRDefault="007D3EC1" w:rsidP="007D3EC1">
      <w:pPr>
        <w:jc w:val="both"/>
        <w:rPr>
          <w:rFonts w:asciiTheme="majorBidi" w:eastAsiaTheme="minorEastAsia" w:hAnsiTheme="majorBidi" w:cstheme="majorBidi"/>
          <w:sz w:val="24"/>
          <w:szCs w:val="24"/>
          <w:lang w:bidi="ar-DZ"/>
        </w:rPr>
      </w:pPr>
      <m:oMathPara>
        <m:oMath>
          <m:r>
            <w:rPr>
              <w:rFonts w:ascii="Cambria Math" w:hAnsi="Cambria Math" w:cstheme="majorBidi"/>
              <w:sz w:val="24"/>
              <w:szCs w:val="24"/>
              <w:lang w:bidi="ar-DZ"/>
            </w:rPr>
            <m:t xml:space="preserve">PV= </m:t>
          </m:r>
          <m:d>
            <m:dPr>
              <m:ctrlPr>
                <w:rPr>
                  <w:rFonts w:ascii="Cambria Math" w:hAnsi="Cambria Math" w:cstheme="majorBidi"/>
                  <w:i/>
                  <w:sz w:val="24"/>
                  <w:szCs w:val="24"/>
                  <w:lang w:bidi="ar-DZ"/>
                </w:rPr>
              </m:ctrlPr>
            </m:dPr>
            <m:e>
              <m:nary>
                <m:naryPr>
                  <m:chr m:val="∑"/>
                  <m:limLoc m:val="undOvr"/>
                  <m:ctrlPr>
                    <w:rPr>
                      <w:rFonts w:ascii="Cambria Math" w:hAnsi="Cambria Math" w:cstheme="majorBidi"/>
                      <w:i/>
                      <w:sz w:val="24"/>
                      <w:szCs w:val="24"/>
                      <w:lang w:bidi="ar-DZ"/>
                    </w:rPr>
                  </m:ctrlPr>
                </m:naryPr>
                <m:sub>
                  <m:r>
                    <w:rPr>
                      <w:rFonts w:ascii="Cambria Math" w:hAnsi="Cambria Math" w:cstheme="majorBidi"/>
                      <w:sz w:val="24"/>
                      <w:szCs w:val="24"/>
                      <w:lang w:bidi="ar-DZ"/>
                    </w:rPr>
                    <m:t>i=1</m:t>
                  </m:r>
                </m:sub>
                <m:sup>
                  <m:r>
                    <w:rPr>
                      <w:rFonts w:ascii="Cambria Math" w:hAnsi="Cambria Math" w:cstheme="majorBidi"/>
                      <w:sz w:val="24"/>
                      <w:szCs w:val="24"/>
                      <w:lang w:bidi="ar-DZ"/>
                    </w:rPr>
                    <m:t>n</m:t>
                  </m:r>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i</m:t>
                      </m:r>
                    </m:sub>
                  </m:sSub>
                </m:e>
              </m:nary>
            </m:e>
          </m:d>
          <m:r>
            <w:rPr>
              <w:rFonts w:ascii="Cambria Math" w:hAnsi="Cambria Math" w:cstheme="majorBidi"/>
              <w:sz w:val="24"/>
              <w:szCs w:val="24"/>
              <w:lang w:bidi="ar-DZ"/>
            </w:rPr>
            <m:t xml:space="preserve"> RT= </m:t>
          </m:r>
          <m:nary>
            <m:naryPr>
              <m:chr m:val="∑"/>
              <m:limLoc m:val="undOvr"/>
              <m:ctrlPr>
                <w:rPr>
                  <w:rFonts w:ascii="Cambria Math" w:hAnsi="Cambria Math" w:cstheme="majorBidi"/>
                  <w:i/>
                  <w:sz w:val="24"/>
                  <w:szCs w:val="24"/>
                  <w:lang w:bidi="ar-DZ"/>
                </w:rPr>
              </m:ctrlPr>
            </m:naryPr>
            <m:sub>
              <m:r>
                <w:rPr>
                  <w:rFonts w:ascii="Cambria Math" w:hAnsi="Cambria Math" w:cstheme="majorBidi"/>
                  <w:sz w:val="24"/>
                  <w:szCs w:val="24"/>
                  <w:lang w:bidi="ar-DZ"/>
                </w:rPr>
                <m:t>i=1</m:t>
              </m:r>
            </m:sub>
            <m:sup>
              <m:r>
                <w:rPr>
                  <w:rFonts w:ascii="Cambria Math" w:hAnsi="Cambria Math" w:cstheme="majorBidi"/>
                  <w:sz w:val="24"/>
                  <w:szCs w:val="24"/>
                  <w:lang w:bidi="ar-DZ"/>
                </w:rPr>
                <m:t>n</m:t>
              </m:r>
            </m:sup>
            <m:e>
              <m:d>
                <m:dPr>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i</m:t>
                      </m:r>
                    </m:sub>
                  </m:sSub>
                  <m:r>
                    <w:rPr>
                      <w:rFonts w:ascii="Cambria Math" w:hAnsi="Cambria Math" w:cstheme="majorBidi"/>
                      <w:sz w:val="24"/>
                      <w:szCs w:val="24"/>
                      <w:lang w:bidi="ar-DZ"/>
                    </w:rPr>
                    <m:t>RT</m:t>
                  </m:r>
                </m:e>
              </m:d>
            </m:e>
          </m:nary>
          <m:r>
            <w:rPr>
              <w:rFonts w:ascii="Cambria Math" w:hAnsi="Cambria Math" w:cstheme="majorBidi"/>
              <w:sz w:val="24"/>
              <w:szCs w:val="24"/>
              <w:lang w:bidi="ar-DZ"/>
            </w:rPr>
            <m:t xml:space="preserve">= </m:t>
          </m:r>
          <m:d>
            <m:dPr>
              <m:ctrlPr>
                <w:rPr>
                  <w:rFonts w:ascii="Cambria Math" w:hAnsi="Cambria Math" w:cstheme="majorBidi"/>
                  <w:i/>
                  <w:sz w:val="24"/>
                  <w:szCs w:val="24"/>
                  <w:lang w:bidi="ar-DZ"/>
                </w:rPr>
              </m:ctrlPr>
            </m:dPr>
            <m:e>
              <m:nary>
                <m:naryPr>
                  <m:chr m:val="∑"/>
                  <m:limLoc m:val="undOvr"/>
                  <m:ctrlPr>
                    <w:rPr>
                      <w:rFonts w:ascii="Cambria Math" w:hAnsi="Cambria Math" w:cstheme="majorBidi"/>
                      <w:i/>
                      <w:sz w:val="24"/>
                      <w:szCs w:val="24"/>
                      <w:lang w:bidi="ar-DZ"/>
                    </w:rPr>
                  </m:ctrlPr>
                </m:naryPr>
                <m:sub>
                  <m:r>
                    <w:rPr>
                      <w:rFonts w:ascii="Cambria Math" w:hAnsi="Cambria Math" w:cstheme="majorBidi"/>
                      <w:sz w:val="24"/>
                      <w:szCs w:val="24"/>
                      <w:lang w:bidi="ar-DZ"/>
                    </w:rPr>
                    <m:t>i=1</m:t>
                  </m:r>
                </m:sub>
                <m:sup>
                  <m:r>
                    <w:rPr>
                      <w:rFonts w:ascii="Cambria Math" w:hAnsi="Cambria Math" w:cstheme="majorBidi"/>
                      <w:sz w:val="24"/>
                      <w:szCs w:val="24"/>
                      <w:lang w:bidi="ar-DZ"/>
                    </w:rPr>
                    <m:t>n</m:t>
                  </m:r>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i</m:t>
                      </m:r>
                    </m:sub>
                  </m:sSub>
                </m:e>
              </m:nary>
            </m:e>
          </m:d>
          <m:r>
            <w:rPr>
              <w:rFonts w:ascii="Cambria Math" w:hAnsi="Cambria Math" w:cstheme="majorBidi"/>
              <w:sz w:val="24"/>
              <w:szCs w:val="24"/>
              <w:lang w:bidi="ar-DZ"/>
            </w:rPr>
            <m:t xml:space="preserve"> V →P= </m:t>
          </m:r>
          <m:nary>
            <m:naryPr>
              <m:chr m:val="∑"/>
              <m:limLoc m:val="undOvr"/>
              <m:ctrlPr>
                <w:rPr>
                  <w:rFonts w:ascii="Cambria Math" w:hAnsi="Cambria Math" w:cstheme="majorBidi"/>
                  <w:i/>
                  <w:sz w:val="24"/>
                  <w:szCs w:val="24"/>
                  <w:lang w:bidi="ar-DZ"/>
                </w:rPr>
              </m:ctrlPr>
            </m:naryPr>
            <m:sub>
              <m:r>
                <w:rPr>
                  <w:rFonts w:ascii="Cambria Math" w:hAnsi="Cambria Math" w:cstheme="majorBidi"/>
                  <w:sz w:val="24"/>
                  <w:szCs w:val="24"/>
                  <w:lang w:bidi="ar-DZ"/>
                </w:rPr>
                <m:t>i=1</m:t>
              </m:r>
            </m:sub>
            <m:sup>
              <m:r>
                <w:rPr>
                  <w:rFonts w:ascii="Cambria Math" w:hAnsi="Cambria Math" w:cstheme="majorBidi"/>
                  <w:sz w:val="24"/>
                  <w:szCs w:val="24"/>
                  <w:lang w:bidi="ar-DZ"/>
                </w:rPr>
                <m:t>n</m:t>
              </m:r>
            </m:sup>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i</m:t>
                  </m:r>
                </m:sub>
              </m:sSub>
            </m:e>
          </m:nary>
          <m:r>
            <w:rPr>
              <w:rFonts w:ascii="Cambria Math" w:hAnsi="Cambria Math" w:cstheme="majorBidi"/>
              <w:sz w:val="24"/>
              <w:szCs w:val="24"/>
              <w:lang w:bidi="ar-DZ"/>
            </w:rPr>
            <m:t xml:space="preserve">                        </m:t>
          </m:r>
        </m:oMath>
      </m:oMathPara>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Ce résultat, connu sous le nom de loi de Dalton, ne s’applique qu’à un mélange de gaz parfaits. Toujours dans le cas d’un mélange de gaz parfaits, il existe une autre relation intéressante entre la pression partielle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i</m:t>
            </m:r>
          </m:sub>
        </m:sSub>
      </m:oMath>
      <w:r w:rsidRPr="00F20130">
        <w:rPr>
          <w:rFonts w:asciiTheme="majorBidi" w:eastAsiaTheme="minorEastAsia" w:hAnsiTheme="majorBidi" w:cstheme="majorBidi"/>
          <w:sz w:val="24"/>
          <w:szCs w:val="24"/>
          <w:lang w:bidi="ar-DZ"/>
        </w:rPr>
        <w:t xml:space="preserve"> d’un gaz parfait </w:t>
      </w:r>
      <m:oMath>
        <m:r>
          <w:rPr>
            <w:rFonts w:ascii="Cambria Math" w:eastAsiaTheme="minorEastAsia" w:hAnsi="Cambria Math" w:cstheme="majorBidi"/>
            <w:sz w:val="24"/>
            <w:szCs w:val="24"/>
            <w:lang w:bidi="ar-DZ"/>
          </w:rPr>
          <m:t>i</m:t>
        </m:r>
      </m:oMath>
      <w:r w:rsidRPr="00F20130">
        <w:rPr>
          <w:rFonts w:asciiTheme="majorBidi" w:eastAsiaTheme="minorEastAsia" w:hAnsiTheme="majorBidi" w:cstheme="majorBidi"/>
          <w:sz w:val="24"/>
          <w:szCs w:val="24"/>
          <w:lang w:bidi="ar-DZ"/>
        </w:rPr>
        <w:t xml:space="preserve"> et la pression totale </w:t>
      </w:r>
      <m:oMath>
        <m:r>
          <w:rPr>
            <w:rFonts w:ascii="Cambria Math" w:eastAsiaTheme="minorEastAsia" w:hAnsi="Cambria Math" w:cstheme="majorBidi"/>
            <w:sz w:val="24"/>
            <w:szCs w:val="24"/>
            <w:lang w:bidi="ar-DZ"/>
          </w:rPr>
          <m:t>P</m:t>
        </m:r>
      </m:oMath>
      <w:r w:rsidRPr="00F20130">
        <w:rPr>
          <w:rFonts w:asciiTheme="majorBidi" w:eastAsiaTheme="minorEastAsia" w:hAnsiTheme="majorBidi" w:cstheme="majorBidi"/>
          <w:sz w:val="24"/>
          <w:szCs w:val="24"/>
          <w:lang w:bidi="ar-DZ"/>
        </w:rPr>
        <w:t xml:space="preserve"> du mélange à une température donnée, soit :</w:t>
      </w:r>
    </w:p>
    <w:p w:rsidR="007D3EC1" w:rsidRPr="00F20130" w:rsidRDefault="007D3EC1" w:rsidP="007D3EC1">
      <w:pPr>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i</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 xml:space="preserve">i </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RT/V</m:t>
              </m:r>
            </m:e>
          </m:d>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i</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P/</m:t>
              </m:r>
              <m:nary>
                <m:naryPr>
                  <m:chr m:val="∑"/>
                  <m:limLoc m:val="undOvr"/>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i=1</m:t>
                  </m:r>
                </m:sub>
                <m:sup>
                  <m:r>
                    <w:rPr>
                      <w:rFonts w:ascii="Cambria Math" w:eastAsiaTheme="minorEastAsia" w:hAnsi="Cambria Math" w:cstheme="majorBidi"/>
                      <w:sz w:val="24"/>
                      <w:szCs w:val="24"/>
                      <w:lang w:bidi="ar-DZ"/>
                    </w:rPr>
                    <m:t>n</m:t>
                  </m:r>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i</m:t>
                      </m:r>
                    </m:sub>
                  </m:sSub>
                </m:e>
              </m:nary>
            </m:e>
          </m:d>
          <m:r>
            <w:rPr>
              <w:rFonts w:ascii="Cambria Math" w:eastAsiaTheme="minorEastAsia" w:hAnsi="Cambria Math" w:cstheme="majorBidi"/>
              <w:sz w:val="24"/>
              <w:szCs w:val="24"/>
              <w:lang w:bidi="ar-DZ"/>
            </w:rPr>
            <m:t xml:space="preserve">= </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i</m:t>
                  </m:r>
                </m:sub>
              </m:sSub>
              <m:r>
                <w:rPr>
                  <w:rFonts w:ascii="Cambria Math" w:eastAsiaTheme="minorEastAsia" w:hAnsi="Cambria Math" w:cstheme="majorBidi"/>
                  <w:sz w:val="24"/>
                  <w:szCs w:val="24"/>
                  <w:lang w:bidi="ar-DZ"/>
                </w:rPr>
                <m:t>/</m:t>
              </m:r>
              <m:nary>
                <m:naryPr>
                  <m:chr m:val="∑"/>
                  <m:limLoc m:val="undOvr"/>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i=1</m:t>
                  </m:r>
                </m:sub>
                <m:sup>
                  <m:r>
                    <w:rPr>
                      <w:rFonts w:ascii="Cambria Math" w:eastAsiaTheme="minorEastAsia" w:hAnsi="Cambria Math" w:cstheme="majorBidi"/>
                      <w:sz w:val="24"/>
                      <w:szCs w:val="24"/>
                      <w:lang w:bidi="ar-DZ"/>
                    </w:rPr>
                    <m:t>n</m:t>
                  </m:r>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i</m:t>
                      </m:r>
                    </m:sub>
                  </m:sSub>
                </m:e>
              </m:nary>
            </m:e>
          </m:d>
          <m:r>
            <w:rPr>
              <w:rFonts w:ascii="Cambria Math" w:eastAsiaTheme="minorEastAsia" w:hAnsi="Cambria Math" w:cstheme="majorBidi"/>
              <w:sz w:val="24"/>
              <w:szCs w:val="24"/>
              <w:lang w:bidi="ar-DZ"/>
            </w:rPr>
            <m:t xml:space="preserve">P=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x</m:t>
              </m:r>
            </m:e>
            <m:sub>
              <m:r>
                <w:rPr>
                  <w:rFonts w:ascii="Cambria Math" w:eastAsiaTheme="minorEastAsia" w:hAnsi="Cambria Math" w:cstheme="majorBidi"/>
                  <w:sz w:val="24"/>
                  <w:szCs w:val="24"/>
                  <w:lang w:bidi="ar-DZ"/>
                </w:rPr>
                <m:t>i</m:t>
              </m:r>
            </m:sub>
          </m:sSub>
          <m:r>
            <w:rPr>
              <w:rFonts w:ascii="Cambria Math" w:eastAsiaTheme="minorEastAsia" w:hAnsi="Cambria Math" w:cstheme="majorBidi"/>
              <w:sz w:val="24"/>
              <w:szCs w:val="24"/>
              <w:lang w:bidi="ar-DZ"/>
            </w:rPr>
            <m:t xml:space="preserve">P                 </m:t>
          </m:r>
        </m:oMath>
      </m:oMathPara>
    </w:p>
    <w:p w:rsidR="007D3EC1"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Dans cette nouvelle expression, le terme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x</m:t>
            </m:r>
          </m:e>
          <m:sub>
            <m:r>
              <w:rPr>
                <w:rFonts w:ascii="Cambria Math" w:eastAsiaTheme="minorEastAsia" w:hAnsi="Cambria Math" w:cstheme="majorBidi"/>
                <w:sz w:val="24"/>
                <w:szCs w:val="24"/>
                <w:lang w:bidi="ar-DZ"/>
              </w:rPr>
              <m:t>i</m:t>
            </m:r>
          </m:sub>
        </m:sSub>
      </m:oMath>
      <w:r w:rsidRPr="00F20130">
        <w:rPr>
          <w:rFonts w:asciiTheme="majorBidi" w:eastAsiaTheme="minorEastAsia" w:hAnsiTheme="majorBidi" w:cstheme="majorBidi"/>
          <w:sz w:val="24"/>
          <w:szCs w:val="24"/>
          <w:lang w:bidi="ar-DZ"/>
        </w:rPr>
        <w:t xml:space="preserve"> représente la fraction molaire du constituant </w:t>
      </w:r>
      <m:oMath>
        <m:r>
          <w:rPr>
            <w:rFonts w:ascii="Cambria Math" w:eastAsiaTheme="minorEastAsia" w:hAnsi="Cambria Math" w:cstheme="majorBidi"/>
            <w:sz w:val="24"/>
            <w:szCs w:val="24"/>
            <w:lang w:bidi="ar-DZ"/>
          </w:rPr>
          <m:t>i</m:t>
        </m:r>
      </m:oMath>
      <w:r w:rsidRPr="00F20130">
        <w:rPr>
          <w:rFonts w:asciiTheme="majorBidi" w:eastAsiaTheme="minorEastAsia" w:hAnsiTheme="majorBidi" w:cstheme="majorBidi"/>
          <w:sz w:val="24"/>
          <w:szCs w:val="24"/>
          <w:lang w:bidi="ar-DZ"/>
        </w:rPr>
        <w:t xml:space="preserve"> dans le mélange.</w:t>
      </w:r>
    </w:p>
    <w:p w:rsidR="007D3EC1" w:rsidRDefault="007D3EC1" w:rsidP="007D3EC1">
      <w:pPr>
        <w:jc w:val="both"/>
        <w:rPr>
          <w:rFonts w:asciiTheme="majorBidi" w:eastAsiaTheme="minorEastAsia" w:hAnsiTheme="majorBidi" w:cstheme="majorBidi"/>
          <w:sz w:val="24"/>
          <w:szCs w:val="24"/>
          <w:lang w:bidi="ar-DZ"/>
        </w:rPr>
      </w:pPr>
    </w:p>
    <w:p w:rsidR="007D3EC1" w:rsidRDefault="007D3EC1" w:rsidP="007D3EC1">
      <w:pPr>
        <w:jc w:val="both"/>
        <w:rPr>
          <w:rFonts w:asciiTheme="majorBidi" w:eastAsiaTheme="minorEastAsia" w:hAnsiTheme="majorBidi" w:cstheme="majorBidi"/>
          <w:sz w:val="24"/>
          <w:szCs w:val="24"/>
          <w:lang w:bidi="ar-DZ"/>
        </w:rPr>
      </w:pPr>
    </w:p>
    <w:p w:rsidR="007D3EC1" w:rsidRDefault="007D3EC1" w:rsidP="007D3EC1">
      <w:pPr>
        <w:jc w:val="both"/>
        <w:rPr>
          <w:rFonts w:asciiTheme="majorBidi" w:eastAsiaTheme="minorEastAsia" w:hAnsiTheme="majorBidi" w:cstheme="majorBidi"/>
          <w:sz w:val="24"/>
          <w:szCs w:val="24"/>
          <w:lang w:bidi="ar-DZ"/>
        </w:rPr>
      </w:pPr>
    </w:p>
    <w:p w:rsidR="007D3EC1" w:rsidRDefault="007D3EC1" w:rsidP="007D3EC1">
      <w:pPr>
        <w:jc w:val="both"/>
        <w:rPr>
          <w:rFonts w:asciiTheme="majorBidi" w:eastAsiaTheme="minorEastAsia" w:hAnsiTheme="majorBidi" w:cstheme="majorBidi"/>
          <w:sz w:val="24"/>
          <w:szCs w:val="24"/>
          <w:lang w:bidi="ar-DZ"/>
        </w:rPr>
      </w:pPr>
    </w:p>
    <w:p w:rsidR="007D3EC1" w:rsidRDefault="007D3EC1" w:rsidP="007D3EC1">
      <w:pPr>
        <w:jc w:val="both"/>
        <w:rPr>
          <w:rFonts w:asciiTheme="majorBidi" w:eastAsiaTheme="minorEastAsia" w:hAnsiTheme="majorBidi" w:cstheme="majorBidi"/>
          <w:sz w:val="24"/>
          <w:szCs w:val="24"/>
          <w:lang w:bidi="ar-DZ"/>
        </w:rPr>
      </w:pPr>
    </w:p>
    <w:p w:rsidR="007D3EC1" w:rsidRDefault="007D3EC1" w:rsidP="007D3EC1">
      <w:pPr>
        <w:jc w:val="both"/>
        <w:rPr>
          <w:rFonts w:asciiTheme="majorBidi" w:eastAsiaTheme="minorEastAsia" w:hAnsiTheme="majorBidi" w:cstheme="majorBidi"/>
          <w:sz w:val="24"/>
          <w:szCs w:val="24"/>
          <w:lang w:bidi="ar-DZ"/>
        </w:rPr>
      </w:pPr>
    </w:p>
    <w:p w:rsidR="007D3EC1" w:rsidRDefault="007D3EC1" w:rsidP="007D3EC1">
      <w:pPr>
        <w:jc w:val="both"/>
        <w:rPr>
          <w:rFonts w:asciiTheme="majorBidi" w:eastAsiaTheme="minorEastAsia" w:hAnsiTheme="majorBidi" w:cstheme="majorBidi"/>
          <w:sz w:val="24"/>
          <w:szCs w:val="24"/>
          <w:lang w:bidi="ar-DZ"/>
        </w:rPr>
      </w:pPr>
    </w:p>
    <w:p w:rsidR="007D3EC1" w:rsidRDefault="007D3EC1" w:rsidP="007D3EC1">
      <w:pPr>
        <w:jc w:val="both"/>
        <w:rPr>
          <w:rFonts w:asciiTheme="majorBidi" w:eastAsiaTheme="minorEastAsia" w:hAnsiTheme="majorBidi" w:cstheme="majorBidi"/>
          <w:sz w:val="24"/>
          <w:szCs w:val="24"/>
          <w:lang w:bidi="ar-DZ"/>
        </w:rPr>
      </w:pPr>
    </w:p>
    <w:p w:rsidR="007D3EC1" w:rsidRPr="00D946C6" w:rsidRDefault="007D3EC1" w:rsidP="007D3EC1">
      <w:pPr>
        <w:jc w:val="both"/>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Application :</w:t>
      </w:r>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Réaction chimique au sein d’un mélange de gaz parfaits</w:t>
      </w:r>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Utiliser les notions de pression totale et de pression partielle dans le cadre particulier d’un système fermé dont la composition chimique varie suite à une réaction chimique.</w:t>
      </w:r>
    </w:p>
    <w:p w:rsidR="007D3EC1" w:rsidRPr="00F20130" w:rsidRDefault="007D3EC1" w:rsidP="007D3EC1">
      <w:pPr>
        <w:pStyle w:val="Paragraphedeliste"/>
        <w:numPr>
          <w:ilvl w:val="0"/>
          <w:numId w:val="2"/>
        </w:numPr>
        <w:ind w:left="426"/>
        <w:jc w:val="both"/>
        <w:rPr>
          <w:rFonts w:asciiTheme="majorBidi" w:hAnsiTheme="majorBidi" w:cstheme="majorBidi"/>
          <w:sz w:val="24"/>
          <w:szCs w:val="24"/>
          <w:lang w:bidi="ar-DZ"/>
        </w:rPr>
      </w:pPr>
      <w:r w:rsidRPr="00F20130">
        <w:rPr>
          <w:rFonts w:asciiTheme="majorBidi" w:hAnsiTheme="majorBidi" w:cstheme="majorBidi"/>
          <w:sz w:val="24"/>
          <w:szCs w:val="24"/>
          <w:lang w:bidi="ar-DZ"/>
        </w:rPr>
        <w:t xml:space="preserve">Dans une enceinte indéformable de volume </w:t>
      </w:r>
      <m:oMath>
        <m:r>
          <w:rPr>
            <w:rFonts w:ascii="Cambria Math" w:hAnsi="Cambria Math" w:cstheme="majorBidi"/>
            <w:sz w:val="24"/>
            <w:szCs w:val="24"/>
            <w:lang w:bidi="ar-DZ"/>
          </w:rPr>
          <m:t>V</m:t>
        </m:r>
      </m:oMath>
      <w:r w:rsidRPr="00F20130">
        <w:rPr>
          <w:rFonts w:asciiTheme="majorBidi" w:eastAsiaTheme="minorEastAsia" w:hAnsiTheme="majorBidi" w:cstheme="majorBidi"/>
          <w:sz w:val="24"/>
          <w:szCs w:val="24"/>
          <w:lang w:bidi="ar-DZ"/>
        </w:rPr>
        <w:t xml:space="preserve"> égal à 0,2 m</w:t>
      </w:r>
      <w:r w:rsidRPr="00F20130">
        <w:rPr>
          <w:rFonts w:asciiTheme="majorBidi" w:eastAsiaTheme="minorEastAsia" w:hAnsiTheme="majorBidi" w:cstheme="majorBidi"/>
          <w:sz w:val="24"/>
          <w:szCs w:val="24"/>
          <w:vertAlign w:val="superscript"/>
          <w:lang w:bidi="ar-DZ"/>
        </w:rPr>
        <w:t>3</w:t>
      </w:r>
      <w:r w:rsidRPr="00F20130">
        <w:rPr>
          <w:rFonts w:asciiTheme="majorBidi" w:eastAsiaTheme="minorEastAsia" w:hAnsiTheme="majorBidi" w:cstheme="majorBidi"/>
          <w:sz w:val="24"/>
          <w:szCs w:val="24"/>
          <w:lang w:bidi="ar-DZ"/>
        </w:rPr>
        <w:t xml:space="preserve">, on introduit 0,2 kg de dioxygène, 0,5 kg de diazote et 0,01 kg d’éthane. La température initiale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θ</m:t>
            </m:r>
          </m:e>
          <m:sub>
            <m:r>
              <w:rPr>
                <w:rFonts w:ascii="Cambria Math" w:eastAsiaTheme="minorEastAsia"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 de ce mélange de gaz parfaits est de 50 °C. calculer :</w:t>
      </w:r>
    </w:p>
    <w:p w:rsidR="007D3EC1" w:rsidRPr="00F20130" w:rsidRDefault="007D3EC1" w:rsidP="007D3EC1">
      <w:pPr>
        <w:pStyle w:val="Paragraphedeliste"/>
        <w:ind w:left="426"/>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la pression totale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 à l’intérieur de l’enceinte ; </w:t>
      </w:r>
    </w:p>
    <w:p w:rsidR="007D3EC1" w:rsidRPr="00F20130" w:rsidRDefault="007D3EC1" w:rsidP="007D3EC1">
      <w:pPr>
        <w:pStyle w:val="Paragraphedeliste"/>
        <w:ind w:left="426"/>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la pression partielle de l’éthane ; </w:t>
      </w:r>
    </w:p>
    <w:p w:rsidR="007D3EC1" w:rsidRPr="00F20130" w:rsidRDefault="007D3EC1" w:rsidP="007D3EC1">
      <w:pPr>
        <w:pStyle w:val="Paragraphedeliste"/>
        <w:ind w:left="426"/>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la constante massique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r</m:t>
            </m:r>
          </m:e>
          <m:sub>
            <m:r>
              <w:rPr>
                <w:rFonts w:ascii="Cambria Math" w:eastAsiaTheme="minorEastAsia"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 de ce mélange initial de gaz parfaits.</w:t>
      </w:r>
    </w:p>
    <w:p w:rsidR="007D3EC1" w:rsidRPr="00F20130" w:rsidRDefault="007D3EC1" w:rsidP="007D3EC1">
      <w:pPr>
        <w:pStyle w:val="Paragraphedeliste"/>
        <w:ind w:left="426"/>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2. On provoque la réaction de combustion de l’éthane. Celle-ci est totale et conduit à la formation d’eau et de dioxyde de carbone sous forme gazeuse. La température finale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θ</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du nouveau mélange de gaz parfaits ainsi obtenu est égale à 75 °C. Calculer : </w:t>
      </w:r>
    </w:p>
    <w:p w:rsidR="007D3EC1" w:rsidRPr="00F20130" w:rsidRDefault="007D3EC1" w:rsidP="007D3EC1">
      <w:pPr>
        <w:pStyle w:val="Paragraphedeliste"/>
        <w:ind w:left="426"/>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la pression totale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dans le récipient ; </w:t>
      </w:r>
    </w:p>
    <w:p w:rsidR="007D3EC1" w:rsidRPr="00F20130" w:rsidRDefault="007D3EC1" w:rsidP="007D3EC1">
      <w:pPr>
        <w:pStyle w:val="Paragraphedeliste"/>
        <w:ind w:left="426"/>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la pression partielle de l’eau ; </w:t>
      </w:r>
    </w:p>
    <w:p w:rsidR="007D3EC1" w:rsidRPr="00F20130" w:rsidRDefault="007D3EC1" w:rsidP="007D3EC1">
      <w:pPr>
        <w:pStyle w:val="Paragraphedeliste"/>
        <w:ind w:left="426"/>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 la constante massique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r</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de ce mélange final de gaz parfaits.</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b/>
          <w:bCs/>
          <w:sz w:val="24"/>
          <w:szCs w:val="24"/>
          <w:lang w:bidi="ar-DZ"/>
        </w:rPr>
        <w:t>Données</w:t>
      </w:r>
      <w:r w:rsidRPr="00F20130">
        <w:rPr>
          <w:rFonts w:asciiTheme="majorBidi" w:hAnsiTheme="majorBidi" w:cstheme="majorBidi"/>
          <w:sz w:val="24"/>
          <w:szCs w:val="24"/>
          <w:lang w:bidi="ar-DZ"/>
        </w:rPr>
        <w:t xml:space="preserve"> : </w:t>
      </w:r>
    </w:p>
    <w:tbl>
      <w:tblPr>
        <w:tblStyle w:val="Titre3Car"/>
        <w:tblW w:w="8359" w:type="dxa"/>
        <w:tblInd w:w="1274" w:type="dxa"/>
        <w:tblLook w:val="04A0" w:firstRow="1" w:lastRow="0" w:firstColumn="1" w:lastColumn="0" w:noHBand="0" w:noVBand="1"/>
      </w:tblPr>
      <w:tblGrid>
        <w:gridCol w:w="3114"/>
        <w:gridCol w:w="1699"/>
        <w:gridCol w:w="1845"/>
        <w:gridCol w:w="1701"/>
      </w:tblGrid>
      <w:tr w:rsidR="007D3EC1" w:rsidRPr="00F20130" w:rsidTr="008C10B9">
        <w:tc>
          <w:tcPr>
            <w:tcW w:w="3114" w:type="dxa"/>
          </w:tcPr>
          <w:p w:rsidR="007D3EC1" w:rsidRPr="00F20130" w:rsidRDefault="007D3EC1" w:rsidP="008C10B9">
            <w:pPr>
              <w:jc w:val="both"/>
              <w:rPr>
                <w:rFonts w:asciiTheme="majorBidi" w:hAnsiTheme="majorBidi" w:cstheme="majorBidi"/>
                <w:b/>
                <w:bCs/>
                <w:sz w:val="24"/>
                <w:szCs w:val="24"/>
                <w:lang w:bidi="ar-DZ"/>
              </w:rPr>
            </w:pPr>
            <w:r w:rsidRPr="00F20130">
              <w:rPr>
                <w:rFonts w:asciiTheme="majorBidi" w:hAnsiTheme="majorBidi" w:cstheme="majorBidi"/>
                <w:b/>
                <w:bCs/>
                <w:sz w:val="24"/>
                <w:szCs w:val="24"/>
                <w:lang w:bidi="ar-DZ"/>
              </w:rPr>
              <w:t>Composé</w:t>
            </w:r>
          </w:p>
        </w:tc>
        <w:tc>
          <w:tcPr>
            <w:tcW w:w="1699" w:type="dxa"/>
          </w:tcPr>
          <w:p w:rsidR="007D3EC1" w:rsidRPr="00F20130" w:rsidRDefault="007D3EC1" w:rsidP="008C10B9">
            <w:pPr>
              <w:jc w:val="both"/>
              <w:rPr>
                <w:rFonts w:asciiTheme="majorBidi" w:hAnsiTheme="majorBidi" w:cstheme="majorBidi"/>
                <w:b/>
                <w:bCs/>
                <w:sz w:val="24"/>
                <w:szCs w:val="24"/>
                <w:lang w:bidi="ar-DZ"/>
              </w:rPr>
            </w:pPr>
            <w:r w:rsidRPr="00F20130">
              <w:rPr>
                <w:rFonts w:asciiTheme="majorBidi" w:hAnsiTheme="majorBidi" w:cstheme="majorBidi"/>
                <w:b/>
                <w:bCs/>
                <w:sz w:val="24"/>
                <w:szCs w:val="24"/>
                <w:lang w:bidi="ar-DZ"/>
              </w:rPr>
              <w:t>Diazote (N</w:t>
            </w:r>
            <w:r w:rsidRPr="00F20130">
              <w:rPr>
                <w:rFonts w:asciiTheme="majorBidi" w:hAnsiTheme="majorBidi" w:cstheme="majorBidi"/>
                <w:b/>
                <w:bCs/>
                <w:sz w:val="24"/>
                <w:szCs w:val="24"/>
                <w:vertAlign w:val="subscript"/>
                <w:lang w:bidi="ar-DZ"/>
              </w:rPr>
              <w:t>2</w:t>
            </w:r>
            <w:r w:rsidRPr="00F20130">
              <w:rPr>
                <w:rFonts w:asciiTheme="majorBidi" w:hAnsiTheme="majorBidi" w:cstheme="majorBidi"/>
                <w:b/>
                <w:bCs/>
                <w:sz w:val="24"/>
                <w:szCs w:val="24"/>
                <w:lang w:bidi="ar-DZ"/>
              </w:rPr>
              <w:t>)</w:t>
            </w:r>
          </w:p>
        </w:tc>
        <w:tc>
          <w:tcPr>
            <w:tcW w:w="1845" w:type="dxa"/>
          </w:tcPr>
          <w:p w:rsidR="007D3EC1" w:rsidRPr="00F20130" w:rsidRDefault="007D3EC1" w:rsidP="008C10B9">
            <w:pPr>
              <w:jc w:val="both"/>
              <w:rPr>
                <w:rFonts w:asciiTheme="majorBidi" w:hAnsiTheme="majorBidi" w:cstheme="majorBidi"/>
                <w:b/>
                <w:bCs/>
                <w:sz w:val="24"/>
                <w:szCs w:val="24"/>
                <w:lang w:bidi="ar-DZ"/>
              </w:rPr>
            </w:pPr>
            <w:r w:rsidRPr="00F20130">
              <w:rPr>
                <w:rFonts w:asciiTheme="majorBidi" w:hAnsiTheme="majorBidi" w:cstheme="majorBidi"/>
                <w:b/>
                <w:bCs/>
                <w:sz w:val="24"/>
                <w:szCs w:val="24"/>
                <w:lang w:bidi="ar-DZ"/>
              </w:rPr>
              <w:t>Dioxygène (O</w:t>
            </w:r>
            <w:r w:rsidRPr="00F20130">
              <w:rPr>
                <w:rFonts w:asciiTheme="majorBidi" w:hAnsiTheme="majorBidi" w:cstheme="majorBidi"/>
                <w:b/>
                <w:bCs/>
                <w:sz w:val="24"/>
                <w:szCs w:val="24"/>
                <w:vertAlign w:val="subscript"/>
                <w:lang w:bidi="ar-DZ"/>
              </w:rPr>
              <w:t>2</w:t>
            </w:r>
            <w:r w:rsidRPr="00F20130">
              <w:rPr>
                <w:rFonts w:asciiTheme="majorBidi" w:hAnsiTheme="majorBidi" w:cstheme="majorBidi"/>
                <w:b/>
                <w:bCs/>
                <w:sz w:val="24"/>
                <w:szCs w:val="24"/>
                <w:lang w:bidi="ar-DZ"/>
              </w:rPr>
              <w:t>)</w:t>
            </w:r>
          </w:p>
        </w:tc>
        <w:tc>
          <w:tcPr>
            <w:tcW w:w="1701" w:type="dxa"/>
          </w:tcPr>
          <w:p w:rsidR="007D3EC1" w:rsidRPr="00F20130" w:rsidRDefault="007D3EC1" w:rsidP="008C10B9">
            <w:pPr>
              <w:jc w:val="both"/>
              <w:rPr>
                <w:rFonts w:asciiTheme="majorBidi" w:hAnsiTheme="majorBidi" w:cstheme="majorBidi"/>
                <w:b/>
                <w:bCs/>
                <w:sz w:val="24"/>
                <w:szCs w:val="24"/>
                <w:vertAlign w:val="subscript"/>
                <w:lang w:bidi="ar-DZ"/>
              </w:rPr>
            </w:pPr>
            <w:r w:rsidRPr="00F20130">
              <w:rPr>
                <w:rFonts w:asciiTheme="majorBidi" w:hAnsiTheme="majorBidi" w:cstheme="majorBidi"/>
                <w:b/>
                <w:bCs/>
                <w:sz w:val="24"/>
                <w:szCs w:val="24"/>
                <w:lang w:bidi="ar-DZ"/>
              </w:rPr>
              <w:t>Ethane (C</w:t>
            </w:r>
            <w:r w:rsidRPr="00F20130">
              <w:rPr>
                <w:rFonts w:asciiTheme="majorBidi" w:hAnsiTheme="majorBidi" w:cstheme="majorBidi"/>
                <w:b/>
                <w:bCs/>
                <w:sz w:val="24"/>
                <w:szCs w:val="24"/>
                <w:vertAlign w:val="subscript"/>
                <w:lang w:bidi="ar-DZ"/>
              </w:rPr>
              <w:t>2</w:t>
            </w:r>
            <w:r w:rsidRPr="00F20130">
              <w:rPr>
                <w:rFonts w:asciiTheme="majorBidi" w:hAnsiTheme="majorBidi" w:cstheme="majorBidi"/>
                <w:b/>
                <w:bCs/>
                <w:sz w:val="24"/>
                <w:szCs w:val="24"/>
                <w:lang w:bidi="ar-DZ"/>
              </w:rPr>
              <w:t>H</w:t>
            </w:r>
            <w:r w:rsidRPr="00F20130">
              <w:rPr>
                <w:rFonts w:asciiTheme="majorBidi" w:hAnsiTheme="majorBidi" w:cstheme="majorBidi"/>
                <w:b/>
                <w:bCs/>
                <w:sz w:val="24"/>
                <w:szCs w:val="24"/>
                <w:vertAlign w:val="subscript"/>
                <w:lang w:bidi="ar-DZ"/>
              </w:rPr>
              <w:t>6</w:t>
            </w:r>
          </w:p>
        </w:tc>
      </w:tr>
      <w:tr w:rsidR="007D3EC1" w:rsidRPr="00F20130" w:rsidTr="008C10B9">
        <w:tc>
          <w:tcPr>
            <w:tcW w:w="3114" w:type="dxa"/>
          </w:tcPr>
          <w:p w:rsidR="007D3EC1" w:rsidRPr="00F20130" w:rsidRDefault="007D3EC1" w:rsidP="008C10B9">
            <w:pPr>
              <w:jc w:val="both"/>
              <w:rPr>
                <w:rFonts w:asciiTheme="majorBidi" w:hAnsiTheme="majorBidi" w:cstheme="majorBidi"/>
                <w:b/>
                <w:bCs/>
                <w:sz w:val="24"/>
                <w:szCs w:val="24"/>
                <w:lang w:bidi="ar-DZ"/>
              </w:rPr>
            </w:pPr>
            <w:r w:rsidRPr="00F20130">
              <w:rPr>
                <w:rFonts w:asciiTheme="majorBidi" w:hAnsiTheme="majorBidi" w:cstheme="majorBidi"/>
                <w:b/>
                <w:bCs/>
                <w:sz w:val="24"/>
                <w:szCs w:val="24"/>
                <w:lang w:bidi="ar-DZ"/>
              </w:rPr>
              <w:t>Masse molaire (kg.mol</w:t>
            </w:r>
            <w:r w:rsidRPr="00F20130">
              <w:rPr>
                <w:rFonts w:asciiTheme="majorBidi" w:hAnsiTheme="majorBidi" w:cstheme="majorBidi"/>
                <w:b/>
                <w:bCs/>
                <w:sz w:val="24"/>
                <w:szCs w:val="24"/>
                <w:vertAlign w:val="superscript"/>
                <w:lang w:bidi="ar-DZ"/>
              </w:rPr>
              <w:t>-1</w:t>
            </w:r>
            <w:r w:rsidRPr="00F20130">
              <w:rPr>
                <w:rFonts w:asciiTheme="majorBidi" w:hAnsiTheme="majorBidi" w:cstheme="majorBidi"/>
                <w:b/>
                <w:bCs/>
                <w:sz w:val="24"/>
                <w:szCs w:val="24"/>
                <w:lang w:bidi="ar-DZ"/>
              </w:rPr>
              <w:t>)</w:t>
            </w:r>
          </w:p>
        </w:tc>
        <w:tc>
          <w:tcPr>
            <w:tcW w:w="1699" w:type="dxa"/>
          </w:tcPr>
          <w:p w:rsidR="007D3EC1" w:rsidRPr="00F20130" w:rsidRDefault="007D3EC1" w:rsidP="008C10B9">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0,028 013</w:t>
            </w:r>
          </w:p>
        </w:tc>
        <w:tc>
          <w:tcPr>
            <w:tcW w:w="1845" w:type="dxa"/>
          </w:tcPr>
          <w:p w:rsidR="007D3EC1" w:rsidRPr="00F20130" w:rsidRDefault="007D3EC1" w:rsidP="008C10B9">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0,032 000</w:t>
            </w:r>
          </w:p>
        </w:tc>
        <w:tc>
          <w:tcPr>
            <w:tcW w:w="1701" w:type="dxa"/>
          </w:tcPr>
          <w:p w:rsidR="007D3EC1" w:rsidRPr="00F20130" w:rsidRDefault="007D3EC1" w:rsidP="008C10B9">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0,030 070</w:t>
            </w:r>
          </w:p>
        </w:tc>
      </w:tr>
    </w:tbl>
    <w:p w:rsidR="007D3EC1" w:rsidRPr="00F20130" w:rsidRDefault="007D3EC1" w:rsidP="007D3EC1">
      <w:pPr>
        <w:jc w:val="both"/>
        <w:rPr>
          <w:rFonts w:asciiTheme="majorBidi" w:hAnsiTheme="majorBidi" w:cstheme="majorBidi"/>
          <w:sz w:val="24"/>
          <w:szCs w:val="24"/>
          <w:lang w:bidi="ar-DZ"/>
        </w:rPr>
      </w:pPr>
    </w:p>
    <w:p w:rsidR="007D3EC1" w:rsidRPr="00F20130" w:rsidRDefault="007D3EC1" w:rsidP="007D3EC1">
      <w:pPr>
        <w:jc w:val="both"/>
        <w:rPr>
          <w:rFonts w:asciiTheme="majorBidi" w:hAnsiTheme="majorBidi" w:cstheme="majorBidi"/>
          <w:sz w:val="24"/>
          <w:szCs w:val="24"/>
          <w:lang w:bidi="ar-DZ"/>
        </w:rPr>
      </w:pPr>
      <w:proofErr w:type="gramStart"/>
      <w:r>
        <w:rPr>
          <w:rFonts w:asciiTheme="majorBidi" w:hAnsiTheme="majorBidi" w:cstheme="majorBidi"/>
          <w:b/>
          <w:bCs/>
          <w:sz w:val="24"/>
          <w:szCs w:val="24"/>
          <w:lang w:bidi="ar-DZ"/>
        </w:rPr>
        <w:t>Solution  :</w:t>
      </w:r>
      <w:proofErr w:type="gramEnd"/>
    </w:p>
    <w:p w:rsidR="007D3EC1" w:rsidRPr="00F20130" w:rsidRDefault="007D3EC1" w:rsidP="007D3EC1">
      <w:pPr>
        <w:pStyle w:val="Paragraphedeliste"/>
        <w:numPr>
          <w:ilvl w:val="0"/>
          <w:numId w:val="3"/>
        </w:numPr>
        <w:jc w:val="both"/>
        <w:rPr>
          <w:rFonts w:asciiTheme="majorBidi" w:hAnsiTheme="majorBidi" w:cstheme="majorBidi"/>
          <w:sz w:val="24"/>
          <w:szCs w:val="24"/>
          <w:lang w:bidi="ar-DZ"/>
        </w:rPr>
      </w:pPr>
      <w:r w:rsidRPr="00F20130">
        <w:rPr>
          <w:rFonts w:asciiTheme="majorBidi" w:hAnsiTheme="majorBidi" w:cstheme="majorBidi"/>
          <w:sz w:val="24"/>
          <w:szCs w:val="24"/>
          <w:lang w:bidi="ar-DZ"/>
        </w:rPr>
        <w:t>Dans l’état initial, la quantité de matière est :</w:t>
      </w:r>
    </w:p>
    <w:p w:rsidR="007D3EC1" w:rsidRPr="00F20130" w:rsidRDefault="007D3EC1" w:rsidP="007D3EC1">
      <w:pPr>
        <w:pStyle w:val="Paragraphedeliste"/>
        <w:jc w:val="both"/>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0</m:t>
              </m:r>
            </m:sub>
          </m:sSub>
          <m:r>
            <w:rPr>
              <w:rFonts w:ascii="Cambria Math" w:hAnsi="Cambria Math" w:cstheme="majorBidi"/>
              <w:sz w:val="24"/>
              <w:szCs w:val="24"/>
              <w:lang w:bidi="ar-DZ"/>
            </w:rPr>
            <m:t xml:space="preserve">= </m:t>
          </m:r>
          <m:nary>
            <m:naryPr>
              <m:chr m:val="∑"/>
              <m:limLoc m:val="undOvr"/>
              <m:subHide m:val="1"/>
              <m:supHide m:val="1"/>
              <m:ctrlPr>
                <w:rPr>
                  <w:rFonts w:ascii="Cambria Math" w:hAnsi="Cambria Math" w:cstheme="majorBidi"/>
                  <w:i/>
                  <w:sz w:val="24"/>
                  <w:szCs w:val="24"/>
                  <w:lang w:bidi="ar-DZ"/>
                </w:rPr>
              </m:ctrlPr>
            </m:naryPr>
            <m:sub/>
            <m:sup/>
            <m:e>
              <m:f>
                <m:fPr>
                  <m:ctrlPr>
                    <w:rPr>
                      <w:rFonts w:ascii="Cambria Math" w:hAnsi="Cambria Math" w:cstheme="majorBidi"/>
                      <w:i/>
                      <w:sz w:val="24"/>
                      <w:szCs w:val="24"/>
                      <w:lang w:bidi="ar-DZ"/>
                    </w:rPr>
                  </m:ctrlPr>
                </m:fPr>
                <m:num>
                  <m:sSub>
                    <m:sSubPr>
                      <m:ctrlPr>
                        <w:rPr>
                          <w:rFonts w:ascii="Cambria Math" w:hAnsi="Cambria Math" w:cstheme="majorBidi"/>
                          <w:i/>
                          <w:sz w:val="24"/>
                          <w:szCs w:val="24"/>
                          <w:lang w:bidi="ar-DZ"/>
                        </w:rPr>
                      </m:ctrlPr>
                    </m:sSubPr>
                    <m:e>
                      <m:r>
                        <w:rPr>
                          <w:rFonts w:ascii="Cambria Math" w:hAnsi="Cambria Math" w:cstheme="majorBidi"/>
                          <w:sz w:val="24"/>
                          <w:szCs w:val="24"/>
                          <w:lang w:bidi="ar-DZ"/>
                        </w:rPr>
                        <m:t>m</m:t>
                      </m:r>
                    </m:e>
                    <m:sub>
                      <m:r>
                        <w:rPr>
                          <w:rFonts w:ascii="Cambria Math" w:hAnsi="Cambria Math" w:cstheme="majorBidi"/>
                          <w:sz w:val="24"/>
                          <w:szCs w:val="24"/>
                          <w:lang w:bidi="ar-DZ"/>
                        </w:rPr>
                        <m:t>i</m:t>
                      </m:r>
                    </m:sub>
                  </m:sSub>
                </m:num>
                <m:den>
                  <m:sSub>
                    <m:sSubPr>
                      <m:ctrlPr>
                        <w:rPr>
                          <w:rFonts w:ascii="Cambria Math" w:hAnsi="Cambria Math" w:cstheme="majorBidi"/>
                          <w:i/>
                          <w:sz w:val="24"/>
                          <w:szCs w:val="24"/>
                          <w:lang w:bidi="ar-DZ"/>
                        </w:rPr>
                      </m:ctrlPr>
                    </m:sSubPr>
                    <m:e>
                      <m:r>
                        <w:rPr>
                          <w:rFonts w:ascii="Cambria Math" w:hAnsi="Cambria Math" w:cstheme="majorBidi"/>
                          <w:sz w:val="24"/>
                          <w:szCs w:val="24"/>
                          <w:lang w:bidi="ar-DZ"/>
                        </w:rPr>
                        <m:t>M</m:t>
                      </m:r>
                    </m:e>
                    <m:sub>
                      <m:r>
                        <w:rPr>
                          <w:rFonts w:ascii="Cambria Math" w:hAnsi="Cambria Math" w:cstheme="majorBidi"/>
                          <w:sz w:val="24"/>
                          <w:szCs w:val="24"/>
                          <w:lang w:bidi="ar-DZ"/>
                        </w:rPr>
                        <m:t>i</m:t>
                      </m:r>
                    </m:sub>
                  </m:sSub>
                </m:den>
              </m:f>
            </m:e>
          </m:nary>
          <m:r>
            <w:rPr>
              <w:rFonts w:ascii="Cambria Math" w:hAnsi="Cambria Math" w:cstheme="majorBidi"/>
              <w:sz w:val="24"/>
              <w:szCs w:val="24"/>
              <w:lang w:bidi="ar-DZ"/>
            </w:rPr>
            <m:t xml:space="preserve">= </m:t>
          </m:r>
          <m:f>
            <m:fPr>
              <m:ctrlPr>
                <w:rPr>
                  <w:rFonts w:ascii="Cambria Math" w:hAnsi="Cambria Math" w:cstheme="majorBidi"/>
                  <w:i/>
                  <w:sz w:val="24"/>
                  <w:szCs w:val="24"/>
                  <w:lang w:bidi="ar-DZ"/>
                </w:rPr>
              </m:ctrlPr>
            </m:fPr>
            <m:num>
              <m:r>
                <w:rPr>
                  <w:rFonts w:ascii="Cambria Math" w:hAnsi="Cambria Math" w:cstheme="majorBidi"/>
                  <w:sz w:val="24"/>
                  <w:szCs w:val="24"/>
                  <w:lang w:bidi="ar-DZ"/>
                </w:rPr>
                <m:t>0,2</m:t>
              </m:r>
            </m:num>
            <m:den>
              <m:r>
                <w:rPr>
                  <w:rFonts w:ascii="Cambria Math" w:hAnsi="Cambria Math" w:cstheme="majorBidi"/>
                  <w:sz w:val="24"/>
                  <w:szCs w:val="24"/>
                  <w:lang w:bidi="ar-DZ"/>
                </w:rPr>
                <m:t>0,032</m:t>
              </m:r>
            </m:den>
          </m:f>
          <m:r>
            <w:rPr>
              <w:rFonts w:ascii="Cambria Math" w:hAnsi="Cambria Math" w:cstheme="majorBidi"/>
              <w:sz w:val="24"/>
              <w:szCs w:val="24"/>
              <w:lang w:bidi="ar-DZ"/>
            </w:rPr>
            <m:t xml:space="preserve">+ </m:t>
          </m:r>
          <m:f>
            <m:fPr>
              <m:ctrlPr>
                <w:rPr>
                  <w:rFonts w:ascii="Cambria Math" w:hAnsi="Cambria Math" w:cstheme="majorBidi"/>
                  <w:i/>
                  <w:sz w:val="24"/>
                  <w:szCs w:val="24"/>
                  <w:lang w:bidi="ar-DZ"/>
                </w:rPr>
              </m:ctrlPr>
            </m:fPr>
            <m:num>
              <m:r>
                <w:rPr>
                  <w:rFonts w:ascii="Cambria Math" w:hAnsi="Cambria Math" w:cstheme="majorBidi"/>
                  <w:sz w:val="24"/>
                  <w:szCs w:val="24"/>
                  <w:lang w:bidi="ar-DZ"/>
                </w:rPr>
                <m:t>0,5</m:t>
              </m:r>
            </m:num>
            <m:den>
              <m:r>
                <w:rPr>
                  <w:rFonts w:ascii="Cambria Math" w:hAnsi="Cambria Math" w:cstheme="majorBidi"/>
                  <w:sz w:val="24"/>
                  <w:szCs w:val="24"/>
                  <w:lang w:bidi="ar-DZ"/>
                </w:rPr>
                <m:t>0,028 013</m:t>
              </m:r>
            </m:den>
          </m:f>
          <m:r>
            <w:rPr>
              <w:rFonts w:ascii="Cambria Math" w:hAnsi="Cambria Math" w:cstheme="majorBidi"/>
              <w:sz w:val="24"/>
              <w:szCs w:val="24"/>
              <w:lang w:bidi="ar-DZ"/>
            </w:rPr>
            <m:t xml:space="preserve">+ </m:t>
          </m:r>
          <m:f>
            <m:fPr>
              <m:ctrlPr>
                <w:rPr>
                  <w:rFonts w:ascii="Cambria Math" w:hAnsi="Cambria Math" w:cstheme="majorBidi"/>
                  <w:i/>
                  <w:sz w:val="24"/>
                  <w:szCs w:val="24"/>
                  <w:lang w:bidi="ar-DZ"/>
                </w:rPr>
              </m:ctrlPr>
            </m:fPr>
            <m:num>
              <m:r>
                <w:rPr>
                  <w:rFonts w:ascii="Cambria Math" w:hAnsi="Cambria Math" w:cstheme="majorBidi"/>
                  <w:sz w:val="24"/>
                  <w:szCs w:val="24"/>
                  <w:lang w:bidi="ar-DZ"/>
                </w:rPr>
                <m:t>0,01</m:t>
              </m:r>
            </m:num>
            <m:den>
              <m:r>
                <w:rPr>
                  <w:rFonts w:ascii="Cambria Math" w:hAnsi="Cambria Math" w:cstheme="majorBidi"/>
                  <w:sz w:val="24"/>
                  <w:szCs w:val="24"/>
                  <w:lang w:bidi="ar-DZ"/>
                </w:rPr>
                <m:t>0,030 07</m:t>
              </m:r>
            </m:den>
          </m:f>
          <m:r>
            <w:rPr>
              <w:rFonts w:ascii="Cambria Math" w:hAnsi="Cambria Math" w:cstheme="majorBidi"/>
              <w:sz w:val="24"/>
              <w:szCs w:val="24"/>
              <w:lang w:bidi="ar-DZ"/>
            </w:rPr>
            <m:t>=24,431 moles</m:t>
          </m:r>
        </m:oMath>
      </m:oMathPara>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hAnsiTheme="majorBidi" w:cstheme="majorBidi"/>
          <w:sz w:val="24"/>
          <w:szCs w:val="24"/>
          <w:lang w:bidi="ar-DZ"/>
        </w:rPr>
        <w:t xml:space="preserve">Pour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T</m:t>
            </m:r>
          </m:e>
          <m:sub>
            <m:r>
              <w:rPr>
                <w:rFonts w:ascii="Cambria Math" w:hAnsi="Cambria Math" w:cstheme="majorBidi"/>
                <w:sz w:val="24"/>
                <w:szCs w:val="24"/>
                <w:lang w:bidi="ar-DZ"/>
              </w:rPr>
              <m:t>0</m:t>
            </m:r>
          </m:sub>
        </m:sSub>
        <m:r>
          <w:rPr>
            <w:rFonts w:ascii="Cambria Math" w:hAnsi="Cambria Math" w:cstheme="majorBidi"/>
            <w:sz w:val="24"/>
            <w:szCs w:val="24"/>
            <w:lang w:bidi="ar-DZ"/>
          </w:rPr>
          <m:t xml:space="preserve">=50+273,15=323,15 K et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V</m:t>
            </m:r>
          </m:e>
          <m:sub>
            <m:r>
              <w:rPr>
                <w:rFonts w:ascii="Cambria Math" w:hAnsi="Cambria Math" w:cstheme="majorBidi"/>
                <w:sz w:val="24"/>
                <w:szCs w:val="24"/>
                <w:lang w:bidi="ar-DZ"/>
              </w:rPr>
              <m:t>0</m:t>
            </m:r>
          </m:sub>
        </m:sSub>
        <m:r>
          <w:rPr>
            <w:rFonts w:ascii="Cambria Math" w:hAnsi="Cambria Math" w:cstheme="majorBidi"/>
            <w:sz w:val="24"/>
            <w:szCs w:val="24"/>
            <w:lang w:bidi="ar-DZ"/>
          </w:rPr>
          <m:t xml:space="preserve">=0,2 </m:t>
        </m:r>
      </m:oMath>
      <w:r w:rsidRPr="00F20130">
        <w:rPr>
          <w:rFonts w:asciiTheme="majorBidi" w:eastAsiaTheme="minorEastAsia" w:hAnsiTheme="majorBidi" w:cstheme="majorBidi"/>
          <w:sz w:val="24"/>
          <w:szCs w:val="24"/>
          <w:lang w:bidi="ar-DZ"/>
        </w:rPr>
        <w:t>m</w:t>
      </w:r>
      <w:r w:rsidRPr="00F20130">
        <w:rPr>
          <w:rFonts w:asciiTheme="majorBidi" w:eastAsiaTheme="minorEastAsia" w:hAnsiTheme="majorBidi" w:cstheme="majorBidi"/>
          <w:sz w:val="24"/>
          <w:szCs w:val="24"/>
          <w:vertAlign w:val="superscript"/>
          <w:lang w:bidi="ar-DZ"/>
        </w:rPr>
        <w:t>3</w:t>
      </w:r>
      <w:r w:rsidRPr="00F20130">
        <w:rPr>
          <w:rFonts w:asciiTheme="majorBidi" w:eastAsiaTheme="minorEastAsia" w:hAnsiTheme="majorBidi" w:cstheme="majorBidi"/>
          <w:sz w:val="24"/>
          <w:szCs w:val="24"/>
          <w:lang w:bidi="ar-DZ"/>
        </w:rPr>
        <w:t xml:space="preserve">, l’application de l’équation d’état du gaz parfait conduit à : </w:t>
      </w:r>
    </w:p>
    <w:p w:rsidR="007D3EC1" w:rsidRPr="00F20130" w:rsidRDefault="007D3EC1" w:rsidP="007D3EC1">
      <w:pPr>
        <w:jc w:val="both"/>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0</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0</m:t>
              </m:r>
            </m:sub>
          </m:s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RT</m:t>
              </m:r>
            </m:e>
            <m:sub>
              <m:r>
                <w:rPr>
                  <w:rFonts w:ascii="Cambria Math" w:hAnsi="Cambria Math" w:cstheme="majorBidi"/>
                  <w:sz w:val="24"/>
                  <w:szCs w:val="24"/>
                  <w:lang w:bidi="ar-DZ"/>
                </w:rPr>
                <m:t>0</m:t>
              </m:r>
            </m:sub>
          </m:sSub>
          <m:r>
            <w:rPr>
              <w:rFonts w:ascii="Cambria Math" w:hAnsi="Cambria Math" w:cstheme="majorBidi"/>
              <w:sz w:val="24"/>
              <w:szCs w:val="24"/>
              <w:lang w:bidi="ar-DZ"/>
            </w:rPr>
            <m:t>/V=328 215 Pa</m:t>
          </m:r>
        </m:oMath>
      </m:oMathPara>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La pression partielle de l’éthane est : </w:t>
      </w:r>
    </w:p>
    <w:p w:rsidR="007D3EC1" w:rsidRPr="00F20130" w:rsidRDefault="007D3EC1" w:rsidP="007D3EC1">
      <w:pPr>
        <w:jc w:val="both"/>
        <w:rPr>
          <w:rFonts w:asciiTheme="majorBidi" w:eastAsiaTheme="minorEastAsia" w:hAnsiTheme="majorBidi" w:cstheme="majorBidi"/>
          <w:sz w:val="24"/>
          <w:szCs w:val="24"/>
          <w:lang w:bidi="ar-DZ"/>
        </w:rPr>
      </w:pPr>
      <m:oMathPara>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éth</m:t>
              </m:r>
            </m:sub>
          </m:sSub>
          <m:r>
            <w:rPr>
              <w:rFonts w:ascii="Cambria Math" w:hAnsi="Cambria Math" w:cstheme="majorBidi"/>
              <w:sz w:val="24"/>
              <w:szCs w:val="24"/>
              <w:lang w:bidi="ar-DZ"/>
            </w:rPr>
            <m:t xml:space="preserve">= </m:t>
          </m:r>
          <m:d>
            <m:dPr>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éth</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0</m:t>
                  </m:r>
                </m:sub>
              </m:sSub>
            </m:e>
          </m:d>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0</m:t>
              </m:r>
            </m:sub>
          </m:sSub>
          <m:r>
            <w:rPr>
              <w:rFonts w:ascii="Cambria Math" w:hAnsi="Cambria Math" w:cstheme="majorBidi"/>
              <w:sz w:val="24"/>
              <w:szCs w:val="24"/>
              <w:lang w:bidi="ar-DZ"/>
            </w:rPr>
            <m:t xml:space="preserve">=4468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a</m:t>
              </m:r>
            </m:sub>
          </m:sSub>
        </m:oMath>
      </m:oMathPara>
    </w:p>
    <w:p w:rsidR="007D3EC1" w:rsidRPr="00F20130" w:rsidRDefault="007D3EC1" w:rsidP="007D3EC1">
      <w:pPr>
        <w:jc w:val="both"/>
        <w:rPr>
          <w:rFonts w:asciiTheme="majorBidi" w:eastAsiaTheme="minorEastAsia" w:hAnsiTheme="majorBidi" w:cstheme="majorBidi"/>
          <w:sz w:val="24"/>
          <w:szCs w:val="24"/>
          <w:lang w:bidi="ar-DZ"/>
        </w:rPr>
      </w:pPr>
      <w:r w:rsidRPr="00F20130">
        <w:rPr>
          <w:rFonts w:asciiTheme="majorBidi" w:hAnsiTheme="majorBidi" w:cstheme="majorBidi"/>
          <w:sz w:val="24"/>
          <w:szCs w:val="24"/>
          <w:lang w:bidi="ar-DZ"/>
        </w:rPr>
        <w:t xml:space="preserve">La constante massique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r</m:t>
            </m:r>
          </m:e>
          <m:sub>
            <m:r>
              <w:rPr>
                <w:rFonts w:ascii="Cambria Math" w:hAnsi="Cambria Math" w:cstheme="majorBidi"/>
                <w:sz w:val="24"/>
                <w:szCs w:val="24"/>
                <w:lang w:bidi="ar-DZ"/>
              </w:rPr>
              <m:t>0</m:t>
            </m:r>
          </m:sub>
        </m:sSub>
      </m:oMath>
      <w:r w:rsidRPr="00F20130">
        <w:rPr>
          <w:rFonts w:asciiTheme="majorBidi" w:eastAsiaTheme="minorEastAsia" w:hAnsiTheme="majorBidi" w:cstheme="majorBidi"/>
          <w:sz w:val="24"/>
          <w:szCs w:val="24"/>
          <w:lang w:bidi="ar-DZ"/>
        </w:rPr>
        <w:t xml:space="preserve"> du mélange est donc :</w:t>
      </w:r>
    </w:p>
    <w:p w:rsidR="007D3EC1" w:rsidRPr="00F20130" w:rsidRDefault="007D3EC1" w:rsidP="007D3EC1">
      <w:pPr>
        <w:jc w:val="center"/>
        <w:rPr>
          <w:rFonts w:asciiTheme="majorBidi" w:eastAsiaTheme="minorEastAsia" w:hAnsiTheme="majorBidi" w:cstheme="majorBidi"/>
          <w:sz w:val="24"/>
          <w:szCs w:val="24"/>
          <w:vertAlign w:val="superscript"/>
          <w:lang w:val="en-US"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r</m:t>
            </m:r>
          </m:e>
          <m:sub>
            <m:r>
              <w:rPr>
                <w:rFonts w:ascii="Cambria Math" w:eastAsiaTheme="minorEastAsia" w:hAnsi="Cambria Math" w:cstheme="majorBidi"/>
                <w:sz w:val="24"/>
                <w:szCs w:val="24"/>
                <w:lang w:val="en-US" w:bidi="ar-DZ"/>
              </w:rPr>
              <m:t>0</m:t>
            </m:r>
          </m:sub>
        </m:sSub>
        <m:r>
          <w:rPr>
            <w:rFonts w:ascii="Cambria Math" w:eastAsiaTheme="minorEastAsia" w:hAnsi="Cambria Math" w:cstheme="majorBidi"/>
            <w:sz w:val="24"/>
            <w:szCs w:val="24"/>
            <w:lang w:val="en-US" w:bidi="ar-DZ"/>
          </w:rPr>
          <m:t>=</m:t>
        </m:r>
        <m:r>
          <w:rPr>
            <w:rFonts w:ascii="Cambria Math" w:eastAsiaTheme="minorEastAsia" w:hAnsi="Cambria Math" w:cstheme="majorBidi"/>
            <w:sz w:val="24"/>
            <w:szCs w:val="24"/>
            <w:lang w:bidi="ar-DZ"/>
          </w:rPr>
          <m:t>R</m:t>
        </m:r>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M</m:t>
            </m:r>
          </m:e>
          <m:sub>
            <m:r>
              <w:rPr>
                <w:rFonts w:ascii="Cambria Math" w:eastAsiaTheme="minorEastAsia" w:hAnsi="Cambria Math" w:cstheme="majorBidi"/>
                <w:sz w:val="24"/>
                <w:szCs w:val="24"/>
                <w:lang w:val="en-US" w:bidi="ar-DZ"/>
              </w:rPr>
              <m:t>0</m:t>
            </m:r>
          </m:sub>
        </m:sSub>
        <m:r>
          <w:rPr>
            <w:rFonts w:ascii="Cambria Math" w:eastAsiaTheme="minorEastAsia" w:hAnsi="Cambria Math" w:cstheme="majorBidi"/>
            <w:sz w:val="24"/>
            <w:szCs w:val="24"/>
            <w:lang w:val="en-US" w:bidi="ar-DZ"/>
          </w:rPr>
          <m:t>=</m:t>
        </m:r>
      </m:oMath>
      <w:r w:rsidRPr="00F20130">
        <w:rPr>
          <w:rFonts w:asciiTheme="majorBidi" w:eastAsiaTheme="minorEastAsia" w:hAnsiTheme="majorBidi" w:cstheme="majorBidi"/>
          <w:sz w:val="24"/>
          <w:szCs w:val="24"/>
          <w:lang w:val="en-US" w:bidi="ar-DZ"/>
        </w:rPr>
        <w:t xml:space="preserve"> </w:t>
      </w:r>
      <m:oMath>
        <m:r>
          <w:rPr>
            <w:rFonts w:ascii="Cambria Math" w:eastAsiaTheme="minorEastAsia" w:hAnsi="Cambria Math" w:cstheme="majorBidi"/>
            <w:sz w:val="24"/>
            <w:szCs w:val="24"/>
            <w:lang w:bidi="ar-DZ"/>
          </w:rPr>
          <m:t>R</m:t>
        </m:r>
        <m:r>
          <w:rPr>
            <w:rFonts w:ascii="Cambria Math" w:eastAsiaTheme="minorEastAsia" w:hAnsi="Cambria Math" w:cstheme="majorBidi"/>
            <w:sz w:val="24"/>
            <w:szCs w:val="24"/>
            <w:lang w:val="en-US" w:bidi="ar-DZ"/>
          </w:rPr>
          <m:t>/</m:t>
        </m:r>
        <m:d>
          <m:dPr>
            <m:begChr m:val="["/>
            <m:endChr m:val="]"/>
            <m:ctrlPr>
              <w:rPr>
                <w:rFonts w:ascii="Cambria Math" w:eastAsiaTheme="minorEastAsia" w:hAnsi="Cambria Math" w:cstheme="majorBidi"/>
                <w:i/>
                <w:sz w:val="24"/>
                <w:szCs w:val="24"/>
                <w:lang w:bidi="ar-DZ"/>
              </w:rPr>
            </m:ctrlPr>
          </m:dPr>
          <m:e>
            <m:d>
              <m:dPr>
                <m:ctrlPr>
                  <w:rPr>
                    <w:rFonts w:ascii="Cambria Math" w:eastAsiaTheme="minorEastAsia" w:hAnsi="Cambria Math" w:cstheme="majorBidi"/>
                    <w:i/>
                    <w:sz w:val="24"/>
                    <w:szCs w:val="24"/>
                    <w:lang w:bidi="ar-DZ"/>
                  </w:rPr>
                </m:ctrlPr>
              </m:dPr>
              <m:e>
                <m:nary>
                  <m:naryPr>
                    <m:chr m:val="∑"/>
                    <m:limLoc m:val="undOvr"/>
                    <m:subHide m:val="1"/>
                    <m:supHide m:val="1"/>
                    <m:ctrlPr>
                      <w:rPr>
                        <w:rFonts w:ascii="Cambria Math" w:eastAsiaTheme="minorEastAsia" w:hAnsi="Cambria Math" w:cstheme="majorBidi"/>
                        <w:i/>
                        <w:sz w:val="24"/>
                        <w:szCs w:val="24"/>
                        <w:lang w:bidi="ar-DZ"/>
                      </w:rPr>
                    </m:ctrlPr>
                  </m:naryP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m</m:t>
                        </m:r>
                      </m:e>
                      <m:sub>
                        <m:r>
                          <w:rPr>
                            <w:rFonts w:ascii="Cambria Math" w:eastAsiaTheme="minorEastAsia" w:hAnsi="Cambria Math" w:cstheme="majorBidi"/>
                            <w:sz w:val="24"/>
                            <w:szCs w:val="24"/>
                            <w:lang w:bidi="ar-DZ"/>
                          </w:rPr>
                          <m:t>i</m:t>
                        </m:r>
                      </m:sub>
                    </m:sSub>
                  </m:e>
                </m:nary>
              </m:e>
            </m:d>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val="en-US" w:bidi="ar-DZ"/>
                  </w:rPr>
                  <m:t>0</m:t>
                </m:r>
              </m:sub>
            </m:sSub>
          </m:e>
        </m:d>
      </m:oMath>
      <w:r w:rsidRPr="00F20130">
        <w:rPr>
          <w:rFonts w:asciiTheme="majorBidi" w:eastAsiaTheme="minorEastAsia" w:hAnsiTheme="majorBidi" w:cstheme="majorBidi"/>
          <w:sz w:val="24"/>
          <w:szCs w:val="24"/>
          <w:lang w:val="en-US" w:bidi="ar-DZ"/>
        </w:rPr>
        <w:t xml:space="preserve"> = </w:t>
      </w:r>
      <m:oMath>
        <m:r>
          <w:rPr>
            <w:rFonts w:ascii="Cambria Math" w:eastAsiaTheme="minorEastAsia" w:hAnsi="Cambria Math" w:cstheme="majorBidi"/>
            <w:sz w:val="24"/>
            <w:szCs w:val="24"/>
            <w:lang w:bidi="ar-DZ"/>
          </w:rPr>
          <m:t>R</m:t>
        </m:r>
        <m:r>
          <w:rPr>
            <w:rFonts w:ascii="Cambria Math" w:eastAsiaTheme="minorEastAsia" w:hAnsi="Cambria Math" w:cstheme="majorBidi"/>
            <w:sz w:val="24"/>
            <w:szCs w:val="24"/>
            <w:lang w:val="en-US" w:bidi="ar-DZ"/>
          </w:rPr>
          <m:t>/</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val="en-US" w:bidi="ar-DZ"/>
              </w:rPr>
              <m:t>0,71/</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val="en-US" w:bidi="ar-DZ"/>
                  </w:rPr>
                  <m:t>0</m:t>
                </m:r>
              </m:sub>
            </m:sSub>
          </m:e>
        </m:d>
      </m:oMath>
      <w:r w:rsidRPr="00F20130">
        <w:rPr>
          <w:rFonts w:asciiTheme="majorBidi" w:eastAsiaTheme="minorEastAsia" w:hAnsiTheme="majorBidi" w:cstheme="majorBidi"/>
          <w:sz w:val="24"/>
          <w:szCs w:val="24"/>
          <w:lang w:val="en-US" w:bidi="ar-DZ"/>
        </w:rPr>
        <w:t xml:space="preserve"> = 286</w:t>
      </w:r>
      <w:proofErr w:type="gramStart"/>
      <w:r w:rsidRPr="00F20130">
        <w:rPr>
          <w:rFonts w:asciiTheme="majorBidi" w:eastAsiaTheme="minorEastAsia" w:hAnsiTheme="majorBidi" w:cstheme="majorBidi"/>
          <w:sz w:val="24"/>
          <w:szCs w:val="24"/>
          <w:lang w:val="en-US" w:bidi="ar-DZ"/>
        </w:rPr>
        <w:t>,1</w:t>
      </w:r>
      <w:proofErr w:type="gramEnd"/>
      <w:r w:rsidRPr="00F20130">
        <w:rPr>
          <w:rFonts w:asciiTheme="majorBidi" w:eastAsiaTheme="minorEastAsia" w:hAnsiTheme="majorBidi" w:cstheme="majorBidi"/>
          <w:sz w:val="24"/>
          <w:szCs w:val="24"/>
          <w:lang w:val="en-US" w:bidi="ar-DZ"/>
        </w:rPr>
        <w:t xml:space="preserve"> J. kg</w:t>
      </w:r>
      <w:r w:rsidRPr="00F20130">
        <w:rPr>
          <w:rFonts w:asciiTheme="majorBidi" w:eastAsiaTheme="minorEastAsia" w:hAnsiTheme="majorBidi" w:cstheme="majorBidi"/>
          <w:sz w:val="24"/>
          <w:szCs w:val="24"/>
          <w:vertAlign w:val="superscript"/>
          <w:lang w:val="en-US" w:bidi="ar-DZ"/>
        </w:rPr>
        <w:t>-1</w:t>
      </w:r>
      <w:r w:rsidRPr="00F20130">
        <w:rPr>
          <w:rFonts w:asciiTheme="majorBidi" w:eastAsiaTheme="minorEastAsia" w:hAnsiTheme="majorBidi" w:cstheme="majorBidi"/>
          <w:sz w:val="24"/>
          <w:szCs w:val="24"/>
          <w:lang w:val="en-US" w:bidi="ar-DZ"/>
        </w:rPr>
        <w:t>. K</w:t>
      </w:r>
      <w:r w:rsidRPr="00F20130">
        <w:rPr>
          <w:rFonts w:asciiTheme="majorBidi" w:eastAsiaTheme="minorEastAsia" w:hAnsiTheme="majorBidi" w:cstheme="majorBidi"/>
          <w:sz w:val="24"/>
          <w:szCs w:val="24"/>
          <w:vertAlign w:val="superscript"/>
          <w:lang w:val="en-US" w:bidi="ar-DZ"/>
        </w:rPr>
        <w:t>-1</w:t>
      </w:r>
    </w:p>
    <w:p w:rsidR="007D3EC1" w:rsidRPr="00F20130" w:rsidRDefault="007D3EC1" w:rsidP="007D3EC1">
      <w:pPr>
        <w:pStyle w:val="Paragraphedeliste"/>
        <w:numPr>
          <w:ilvl w:val="0"/>
          <w:numId w:val="3"/>
        </w:numPr>
        <w:jc w:val="both"/>
        <w:rPr>
          <w:rFonts w:asciiTheme="majorBidi" w:hAnsiTheme="majorBidi" w:cstheme="majorBidi"/>
          <w:sz w:val="24"/>
          <w:szCs w:val="24"/>
          <w:lang w:bidi="ar-DZ"/>
        </w:rPr>
      </w:pPr>
      <w:r w:rsidRPr="00F20130">
        <w:rPr>
          <w:rFonts w:asciiTheme="majorBidi" w:hAnsiTheme="majorBidi" w:cstheme="majorBidi"/>
          <w:sz w:val="24"/>
          <w:szCs w:val="24"/>
          <w:lang w:bidi="ar-DZ"/>
        </w:rPr>
        <w:t xml:space="preserve">La réaction de combustion de l’éthane est : </w:t>
      </w:r>
    </w:p>
    <w:p w:rsidR="007D3EC1" w:rsidRPr="00F20130" w:rsidRDefault="007D3EC1" w:rsidP="007D3EC1">
      <w:pPr>
        <w:jc w:val="center"/>
        <w:rPr>
          <w:rFonts w:asciiTheme="majorBidi" w:hAnsiTheme="majorBidi" w:cstheme="majorBidi"/>
          <w:sz w:val="24"/>
          <w:szCs w:val="24"/>
          <w:lang w:bidi="ar-DZ"/>
        </w:rPr>
      </w:pPr>
      <w:r w:rsidRPr="00F20130">
        <w:rPr>
          <w:rFonts w:asciiTheme="majorBidi" w:hAnsiTheme="majorBidi" w:cstheme="majorBidi"/>
          <w:sz w:val="24"/>
          <w:szCs w:val="24"/>
          <w:lang w:bidi="ar-DZ"/>
        </w:rPr>
        <w:t>2C</w:t>
      </w:r>
      <w:r w:rsidRPr="00F20130">
        <w:rPr>
          <w:rFonts w:asciiTheme="majorBidi" w:hAnsiTheme="majorBidi" w:cstheme="majorBidi"/>
          <w:sz w:val="24"/>
          <w:szCs w:val="24"/>
          <w:vertAlign w:val="subscript"/>
          <w:lang w:bidi="ar-DZ"/>
        </w:rPr>
        <w:t>2</w:t>
      </w:r>
      <w:r w:rsidRPr="00F20130">
        <w:rPr>
          <w:rFonts w:asciiTheme="majorBidi" w:hAnsiTheme="majorBidi" w:cstheme="majorBidi"/>
          <w:sz w:val="24"/>
          <w:szCs w:val="24"/>
          <w:lang w:bidi="ar-DZ"/>
        </w:rPr>
        <w:t>H</w:t>
      </w:r>
      <w:r w:rsidRPr="00F20130">
        <w:rPr>
          <w:rFonts w:asciiTheme="majorBidi" w:hAnsiTheme="majorBidi" w:cstheme="majorBidi"/>
          <w:sz w:val="24"/>
          <w:szCs w:val="24"/>
          <w:vertAlign w:val="subscript"/>
          <w:lang w:bidi="ar-DZ"/>
        </w:rPr>
        <w:t xml:space="preserve">6 </w:t>
      </w:r>
      <w:r w:rsidRPr="00F20130">
        <w:rPr>
          <w:rFonts w:asciiTheme="majorBidi" w:hAnsiTheme="majorBidi" w:cstheme="majorBidi"/>
          <w:sz w:val="24"/>
          <w:szCs w:val="24"/>
          <w:lang w:bidi="ar-DZ"/>
        </w:rPr>
        <w:t>+ 7 O</w:t>
      </w:r>
      <w:r w:rsidRPr="00F20130">
        <w:rPr>
          <w:rFonts w:asciiTheme="majorBidi" w:hAnsiTheme="majorBidi" w:cstheme="majorBidi"/>
          <w:sz w:val="24"/>
          <w:szCs w:val="24"/>
          <w:vertAlign w:val="subscript"/>
          <w:lang w:bidi="ar-DZ"/>
        </w:rPr>
        <w:t>2</w:t>
      </w:r>
      <w:r w:rsidRPr="00F20130">
        <w:rPr>
          <w:rFonts w:asciiTheme="majorBidi" w:hAnsiTheme="majorBidi" w:cstheme="majorBidi"/>
          <w:sz w:val="24"/>
          <w:szCs w:val="24"/>
          <w:lang w:bidi="ar-DZ"/>
        </w:rPr>
        <w:t xml:space="preserve">    </w:t>
      </w:r>
      <m:oMath>
        <m:r>
          <w:rPr>
            <w:rFonts w:ascii="Cambria Math" w:hAnsi="Cambria Math" w:cstheme="majorBidi"/>
            <w:sz w:val="24"/>
            <w:szCs w:val="24"/>
            <w:lang w:bidi="ar-DZ"/>
          </w:rPr>
          <m:t>→</m:t>
        </m:r>
      </m:oMath>
      <w:r w:rsidRPr="00F20130">
        <w:rPr>
          <w:rFonts w:asciiTheme="majorBidi" w:eastAsiaTheme="minorEastAsia" w:hAnsiTheme="majorBidi" w:cstheme="majorBidi"/>
          <w:sz w:val="24"/>
          <w:szCs w:val="24"/>
          <w:lang w:bidi="ar-DZ"/>
        </w:rPr>
        <w:t xml:space="preserve"> 4CO</w:t>
      </w:r>
      <w:r w:rsidRPr="00F20130">
        <w:rPr>
          <w:rFonts w:asciiTheme="majorBidi" w:eastAsiaTheme="minorEastAsia" w:hAnsiTheme="majorBidi" w:cstheme="majorBidi"/>
          <w:sz w:val="24"/>
          <w:szCs w:val="24"/>
          <w:vertAlign w:val="subscript"/>
          <w:lang w:bidi="ar-DZ"/>
        </w:rPr>
        <w:t>2</w:t>
      </w:r>
      <w:r w:rsidRPr="00F20130">
        <w:rPr>
          <w:rFonts w:asciiTheme="majorBidi" w:eastAsiaTheme="minorEastAsia" w:hAnsiTheme="majorBidi" w:cstheme="majorBidi"/>
          <w:sz w:val="24"/>
          <w:szCs w:val="24"/>
          <w:lang w:bidi="ar-DZ"/>
        </w:rPr>
        <w:t xml:space="preserve"> + 6 H</w:t>
      </w:r>
      <w:r w:rsidRPr="00F20130">
        <w:rPr>
          <w:rFonts w:asciiTheme="majorBidi" w:eastAsiaTheme="minorEastAsia" w:hAnsiTheme="majorBidi" w:cstheme="majorBidi"/>
          <w:sz w:val="24"/>
          <w:szCs w:val="24"/>
          <w:vertAlign w:val="subscript"/>
          <w:lang w:bidi="ar-DZ"/>
        </w:rPr>
        <w:t>2</w:t>
      </w:r>
      <w:r w:rsidRPr="00F20130">
        <w:rPr>
          <w:rFonts w:asciiTheme="majorBidi" w:eastAsiaTheme="minorEastAsia" w:hAnsiTheme="majorBidi" w:cstheme="majorBidi"/>
          <w:sz w:val="24"/>
          <w:szCs w:val="24"/>
          <w:lang w:bidi="ar-DZ"/>
        </w:rPr>
        <w:t>O</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 xml:space="preserve">Après réaction, la quantité de matière de chaque constituant contenue dans le récipient est : </w:t>
      </w:r>
    </w:p>
    <w:p w:rsidR="007D3EC1" w:rsidRPr="00F20130" w:rsidRDefault="007D3EC1" w:rsidP="007D3EC1">
      <w:pPr>
        <w:jc w:val="both"/>
        <w:rPr>
          <w:rFonts w:asciiTheme="majorBidi" w:eastAsiaTheme="minorEastAsia" w:hAnsiTheme="majorBidi" w:cstheme="majorBidi"/>
          <w:sz w:val="24"/>
          <w:szCs w:val="24"/>
          <w:lang w:val="es-ES" w:bidi="ar-DZ"/>
        </w:rPr>
      </w:pPr>
      <m:oMath>
        <m:sSub>
          <m:sSubPr>
            <m:ctrlPr>
              <w:rPr>
                <w:rFonts w:ascii="Cambria Math" w:hAnsi="Cambria Math" w:cstheme="majorBidi"/>
                <w:sz w:val="24"/>
                <w:szCs w:val="24"/>
                <w:lang w:bidi="ar-DZ"/>
              </w:rPr>
            </m:ctrlPr>
          </m:sSubPr>
          <m:e>
            <m:r>
              <w:rPr>
                <w:rFonts w:ascii="Cambria Math" w:hAnsi="Cambria Math" w:cstheme="majorBidi"/>
                <w:sz w:val="24"/>
                <w:szCs w:val="24"/>
                <w:lang w:bidi="ar-DZ"/>
              </w:rPr>
              <m:t>n</m:t>
            </m:r>
          </m:e>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val="es-ES" w:bidi="ar-DZ"/>
                  </w:rPr>
                  <m:t>2</m:t>
                </m:r>
              </m:sub>
            </m:sSub>
          </m:sub>
        </m:sSub>
        <m:r>
          <w:rPr>
            <w:rFonts w:ascii="Cambria Math" w:hAnsi="Cambria Math" w:cstheme="majorBidi"/>
            <w:sz w:val="24"/>
            <w:szCs w:val="24"/>
            <w:lang w:val="es-ES" w:bidi="ar-DZ"/>
          </w:rPr>
          <m:t>=</m:t>
        </m:r>
      </m:oMath>
      <w:r w:rsidRPr="00F20130">
        <w:rPr>
          <w:rFonts w:asciiTheme="majorBidi" w:eastAsiaTheme="minorEastAsia" w:hAnsiTheme="majorBidi" w:cstheme="majorBidi"/>
          <w:sz w:val="24"/>
          <w:szCs w:val="24"/>
          <w:lang w:val="es-ES" w:bidi="ar-DZ"/>
        </w:rPr>
        <w:t xml:space="preserve"> 0,5/0,028 013 = 17,849 moles</w:t>
      </w:r>
    </w:p>
    <w:p w:rsidR="007D3EC1" w:rsidRPr="00F20130" w:rsidRDefault="007D3EC1" w:rsidP="007D3EC1">
      <w:pPr>
        <w:jc w:val="both"/>
        <w:rPr>
          <w:rFonts w:asciiTheme="majorBidi" w:eastAsiaTheme="minorEastAsia" w:hAnsiTheme="majorBidi" w:cstheme="majorBidi"/>
          <w:sz w:val="24"/>
          <w:szCs w:val="24"/>
          <w:lang w:val="es-ES" w:bidi="ar-DZ"/>
        </w:rPr>
      </w:pP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O</m:t>
                </m:r>
              </m:e>
              <m:sub>
                <m:r>
                  <w:rPr>
                    <w:rFonts w:ascii="Cambria Math" w:hAnsi="Cambria Math" w:cstheme="majorBidi"/>
                    <w:sz w:val="24"/>
                    <w:szCs w:val="24"/>
                    <w:lang w:val="es-ES" w:bidi="ar-DZ"/>
                  </w:rPr>
                  <m:t>2</m:t>
                </m:r>
              </m:sub>
            </m:sSub>
          </m:sub>
        </m:sSub>
      </m:oMath>
      <w:r w:rsidRPr="00F20130">
        <w:rPr>
          <w:rFonts w:asciiTheme="majorBidi" w:eastAsiaTheme="minorEastAsia" w:hAnsiTheme="majorBidi" w:cstheme="majorBidi"/>
          <w:sz w:val="24"/>
          <w:szCs w:val="24"/>
          <w:lang w:val="es-ES" w:bidi="ar-DZ"/>
        </w:rPr>
        <w:t>= (0,2/0,032) – 3,5</w:t>
      </w:r>
      <m:oMath>
        <m:sSub>
          <m:sSubPr>
            <m:ctrlPr>
              <w:rPr>
                <w:rFonts w:ascii="Cambria Math" w:eastAsiaTheme="minorEastAsia" w:hAnsi="Cambria Math" w:cstheme="majorBid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val="es-ES" w:bidi="ar-DZ"/>
              </w:rPr>
              <m:t>é</m:t>
            </m:r>
            <m:r>
              <w:rPr>
                <w:rFonts w:ascii="Cambria Math" w:eastAsiaTheme="minorEastAsia" w:hAnsi="Cambria Math" w:cstheme="majorBidi"/>
                <w:sz w:val="24"/>
                <w:szCs w:val="24"/>
                <w:lang w:bidi="ar-DZ"/>
              </w:rPr>
              <m:t>t</m:t>
            </m:r>
            <m:r>
              <w:rPr>
                <w:rFonts w:ascii="Cambria Math" w:eastAsiaTheme="minorEastAsia" w:hAnsi="Cambria Math" w:cstheme="majorBidi"/>
                <w:sz w:val="24"/>
                <w:szCs w:val="24"/>
                <w:lang w:val="es-ES" w:bidi="ar-DZ"/>
              </w:rPr>
              <m:t>h</m:t>
            </m:r>
          </m:sub>
        </m:sSub>
      </m:oMath>
      <w:r w:rsidRPr="00F20130">
        <w:rPr>
          <w:rFonts w:asciiTheme="majorBidi" w:eastAsiaTheme="minorEastAsia" w:hAnsiTheme="majorBidi" w:cstheme="majorBidi"/>
          <w:sz w:val="24"/>
          <w:szCs w:val="24"/>
          <w:lang w:val="es-ES" w:bidi="ar-DZ"/>
        </w:rPr>
        <w:t xml:space="preserve"> = 5,086 moles</w:t>
      </w:r>
    </w:p>
    <w:p w:rsidR="007D3EC1" w:rsidRPr="00F20130" w:rsidRDefault="007D3EC1" w:rsidP="007D3EC1">
      <w:pPr>
        <w:jc w:val="both"/>
        <w:rPr>
          <w:rFonts w:asciiTheme="majorBidi" w:eastAsiaTheme="minorEastAsia" w:hAnsiTheme="majorBidi" w:cstheme="majorBidi"/>
          <w:sz w:val="24"/>
          <w:szCs w:val="24"/>
          <w:lang w:val="es-ES" w:bidi="ar-DZ"/>
        </w:rPr>
      </w:pPr>
      <m:oMath>
        <m:sSub>
          <m:sSubPr>
            <m:ctrlPr>
              <w:rPr>
                <w:rFonts w:ascii="Cambria Math" w:hAnsi="Cambria Math" w:cstheme="majorBidi"/>
                <w:i/>
                <w:sz w:val="24"/>
                <w:szCs w:val="24"/>
                <w:lang w:val="es-ES" w:bidi="ar-DZ"/>
              </w:rPr>
            </m:ctrlPr>
          </m:sSubPr>
          <m:e>
            <m:r>
              <w:rPr>
                <w:rFonts w:ascii="Cambria Math" w:hAnsi="Cambria Math" w:cstheme="majorBidi"/>
                <w:sz w:val="24"/>
                <w:szCs w:val="24"/>
                <w:lang w:val="es-ES" w:bidi="ar-DZ"/>
              </w:rPr>
              <m:t>n</m:t>
            </m:r>
          </m:e>
          <m:sub>
            <m:sSub>
              <m:sSubPr>
                <m:ctrlPr>
                  <w:rPr>
                    <w:rFonts w:ascii="Cambria Math" w:hAnsi="Cambria Math" w:cstheme="majorBidi"/>
                    <w:i/>
                    <w:sz w:val="24"/>
                    <w:szCs w:val="24"/>
                    <w:lang w:val="es-ES" w:bidi="ar-DZ"/>
                  </w:rPr>
                </m:ctrlPr>
              </m:sSubPr>
              <m:e>
                <m:r>
                  <w:rPr>
                    <w:rFonts w:ascii="Cambria Math" w:hAnsi="Cambria Math" w:cstheme="majorBidi"/>
                    <w:sz w:val="24"/>
                    <w:szCs w:val="24"/>
                    <w:lang w:val="es-ES" w:bidi="ar-DZ"/>
                  </w:rPr>
                  <m:t>CO</m:t>
                </m:r>
              </m:e>
              <m:sub>
                <m:r>
                  <w:rPr>
                    <w:rFonts w:ascii="Cambria Math" w:hAnsi="Cambria Math" w:cstheme="majorBidi"/>
                    <w:sz w:val="24"/>
                    <w:szCs w:val="24"/>
                    <w:lang w:val="es-ES" w:bidi="ar-DZ"/>
                  </w:rPr>
                  <m:t>2</m:t>
                </m:r>
              </m:sub>
            </m:sSub>
          </m:sub>
        </m:sSub>
      </m:oMath>
      <w:r w:rsidRPr="00F20130">
        <w:rPr>
          <w:rFonts w:asciiTheme="majorBidi" w:eastAsiaTheme="minorEastAsia" w:hAnsiTheme="majorBidi" w:cstheme="majorBidi"/>
          <w:sz w:val="24"/>
          <w:szCs w:val="24"/>
          <w:lang w:val="es-ES" w:bidi="ar-DZ"/>
        </w:rPr>
        <w:t>= 2</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n</m:t>
            </m:r>
          </m:e>
          <m:sub>
            <m:r>
              <w:rPr>
                <w:rFonts w:ascii="Cambria Math" w:eastAsiaTheme="minorEastAsia" w:hAnsi="Cambria Math" w:cstheme="majorBidi"/>
                <w:sz w:val="24"/>
                <w:szCs w:val="24"/>
                <w:lang w:val="es-ES" w:bidi="ar-DZ"/>
              </w:rPr>
              <m:t>éth</m:t>
            </m:r>
          </m:sub>
        </m:sSub>
      </m:oMath>
      <w:r w:rsidRPr="00F20130">
        <w:rPr>
          <w:rFonts w:asciiTheme="majorBidi" w:eastAsiaTheme="minorEastAsia" w:hAnsiTheme="majorBidi" w:cstheme="majorBidi"/>
          <w:sz w:val="24"/>
          <w:szCs w:val="24"/>
          <w:lang w:val="es-ES" w:bidi="ar-DZ"/>
        </w:rPr>
        <w:t>= 0,665 1 moles</w:t>
      </w:r>
    </w:p>
    <w:p w:rsidR="007D3EC1" w:rsidRPr="00F20130" w:rsidRDefault="007D3EC1" w:rsidP="007D3EC1">
      <w:pPr>
        <w:jc w:val="both"/>
        <w:rPr>
          <w:rFonts w:asciiTheme="majorBidi" w:eastAsiaTheme="minorEastAsia" w:hAnsiTheme="majorBidi" w:cstheme="majorBidi"/>
          <w:sz w:val="24"/>
          <w:szCs w:val="24"/>
          <w:lang w:val="es-ES" w:bidi="ar-DZ"/>
        </w:rPr>
      </w:pPr>
      <m:oMath>
        <m:sSub>
          <m:sSubPr>
            <m:ctrlPr>
              <w:rPr>
                <w:rFonts w:ascii="Cambria Math" w:hAnsi="Cambria Math" w:cstheme="majorBidi"/>
                <w:i/>
                <w:sz w:val="24"/>
                <w:szCs w:val="24"/>
                <w:lang w:val="es-ES" w:bidi="ar-DZ"/>
              </w:rPr>
            </m:ctrlPr>
          </m:sSubPr>
          <m:e>
            <m:r>
              <w:rPr>
                <w:rFonts w:ascii="Cambria Math" w:hAnsi="Cambria Math" w:cstheme="majorBidi"/>
                <w:sz w:val="24"/>
                <w:szCs w:val="24"/>
                <w:lang w:val="es-ES" w:bidi="ar-DZ"/>
              </w:rPr>
              <m:t>n</m:t>
            </m:r>
          </m:e>
          <m:sub>
            <m:sSub>
              <m:sSubPr>
                <m:ctrlPr>
                  <w:rPr>
                    <w:rFonts w:ascii="Cambria Math" w:hAnsi="Cambria Math" w:cstheme="majorBidi"/>
                    <w:i/>
                    <w:sz w:val="24"/>
                    <w:szCs w:val="24"/>
                    <w:lang w:val="es-ES" w:bidi="ar-DZ"/>
                  </w:rPr>
                </m:ctrlPr>
              </m:sSubPr>
              <m:e>
                <m:r>
                  <w:rPr>
                    <w:rFonts w:ascii="Cambria Math" w:hAnsi="Cambria Math" w:cstheme="majorBidi"/>
                    <w:sz w:val="24"/>
                    <w:szCs w:val="24"/>
                    <w:lang w:val="es-ES" w:bidi="ar-DZ"/>
                  </w:rPr>
                  <m:t>H</m:t>
                </m:r>
              </m:e>
              <m:sub>
                <m:r>
                  <w:rPr>
                    <w:rFonts w:ascii="Cambria Math" w:hAnsi="Cambria Math" w:cstheme="majorBidi"/>
                    <w:sz w:val="24"/>
                    <w:szCs w:val="24"/>
                    <w:lang w:val="es-ES" w:bidi="ar-DZ"/>
                  </w:rPr>
                  <m:t>2</m:t>
                </m:r>
              </m:sub>
            </m:sSub>
            <m:r>
              <w:rPr>
                <w:rFonts w:ascii="Cambria Math" w:hAnsi="Cambria Math" w:cstheme="majorBidi"/>
                <w:sz w:val="24"/>
                <w:szCs w:val="24"/>
                <w:lang w:val="es-ES" w:bidi="ar-DZ"/>
              </w:rPr>
              <m:t>O</m:t>
            </m:r>
          </m:sub>
        </m:sSub>
        <m:r>
          <w:rPr>
            <w:rFonts w:ascii="Cambria Math" w:hAnsi="Cambria Math" w:cstheme="majorBidi"/>
            <w:sz w:val="24"/>
            <w:szCs w:val="24"/>
            <w:lang w:val="es-ES" w:bidi="ar-DZ"/>
          </w:rPr>
          <m:t>=3</m:t>
        </m:r>
        <m:sSub>
          <m:sSubPr>
            <m:ctrlPr>
              <w:rPr>
                <w:rFonts w:ascii="Cambria Math" w:hAnsi="Cambria Math" w:cstheme="majorBidi"/>
                <w:i/>
                <w:sz w:val="24"/>
                <w:szCs w:val="24"/>
                <w:lang w:val="es-ES" w:bidi="ar-DZ"/>
              </w:rPr>
            </m:ctrlPr>
          </m:sSubPr>
          <m:e>
            <m:r>
              <w:rPr>
                <w:rFonts w:ascii="Cambria Math" w:hAnsi="Cambria Math" w:cstheme="majorBidi"/>
                <w:sz w:val="24"/>
                <w:szCs w:val="24"/>
                <w:lang w:val="es-ES" w:bidi="ar-DZ"/>
              </w:rPr>
              <m:t>n</m:t>
            </m:r>
          </m:e>
          <m:sub>
            <m:r>
              <w:rPr>
                <w:rFonts w:ascii="Cambria Math" w:hAnsi="Cambria Math" w:cstheme="majorBidi"/>
                <w:sz w:val="24"/>
                <w:szCs w:val="24"/>
                <w:lang w:val="es-ES" w:bidi="ar-DZ"/>
              </w:rPr>
              <m:t>éth</m:t>
            </m:r>
          </m:sub>
        </m:sSub>
      </m:oMath>
      <w:r w:rsidRPr="00F20130">
        <w:rPr>
          <w:rFonts w:asciiTheme="majorBidi" w:eastAsiaTheme="minorEastAsia" w:hAnsiTheme="majorBidi" w:cstheme="majorBidi"/>
          <w:sz w:val="24"/>
          <w:szCs w:val="24"/>
          <w:lang w:val="es-ES" w:bidi="ar-DZ"/>
        </w:rPr>
        <w:t>= 0,997 67 moles</w:t>
      </w:r>
    </w:p>
    <w:p w:rsidR="007D3EC1" w:rsidRPr="00F20130" w:rsidRDefault="007D3EC1" w:rsidP="007D3EC1">
      <w:pPr>
        <w:jc w:val="both"/>
        <w:rPr>
          <w:rFonts w:asciiTheme="majorBidi" w:hAnsiTheme="majorBidi" w:cstheme="majorBidi"/>
          <w:sz w:val="24"/>
          <w:szCs w:val="24"/>
          <w:lang w:val="es-ES" w:bidi="ar-DZ"/>
        </w:rPr>
      </w:pPr>
      <m:oMath>
        <m:sSub>
          <m:sSubPr>
            <m:ctrlPr>
              <w:rPr>
                <w:rFonts w:ascii="Cambria Math" w:hAnsi="Cambria Math" w:cstheme="majorBidi"/>
                <w:i/>
                <w:sz w:val="24"/>
                <w:szCs w:val="24"/>
                <w:lang w:val="es-ES" w:bidi="ar-DZ"/>
              </w:rPr>
            </m:ctrlPr>
          </m:sSubPr>
          <m:e>
            <m:r>
              <w:rPr>
                <w:rFonts w:ascii="Cambria Math" w:hAnsi="Cambria Math" w:cstheme="majorBidi"/>
                <w:sz w:val="24"/>
                <w:szCs w:val="24"/>
                <w:lang w:val="es-ES" w:bidi="ar-DZ"/>
              </w:rPr>
              <m:t>n</m:t>
            </m:r>
          </m:e>
          <m:sub>
            <m:r>
              <w:rPr>
                <w:rFonts w:ascii="Cambria Math" w:hAnsi="Cambria Math" w:cstheme="majorBidi"/>
                <w:sz w:val="24"/>
                <w:szCs w:val="24"/>
                <w:lang w:val="es-ES" w:bidi="ar-DZ"/>
              </w:rPr>
              <m:t>1</m:t>
            </m:r>
          </m:sub>
        </m:sSub>
      </m:oMath>
      <w:r w:rsidRPr="00F20130">
        <w:rPr>
          <w:rFonts w:asciiTheme="majorBidi" w:eastAsiaTheme="minorEastAsia" w:hAnsiTheme="majorBidi" w:cstheme="majorBidi"/>
          <w:sz w:val="24"/>
          <w:szCs w:val="24"/>
          <w:lang w:val="es-ES" w:bidi="ar-DZ"/>
        </w:rPr>
        <w:t xml:space="preserve">= </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n</m:t>
            </m:r>
          </m:e>
          <m: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N</m:t>
                </m:r>
              </m:e>
              <m:sub>
                <m:r>
                  <w:rPr>
                    <w:rFonts w:ascii="Cambria Math" w:eastAsiaTheme="minorEastAsia" w:hAnsi="Cambria Math" w:cstheme="majorBidi"/>
                    <w:sz w:val="24"/>
                    <w:szCs w:val="24"/>
                    <w:lang w:val="es-ES" w:bidi="ar-DZ"/>
                  </w:rPr>
                  <m:t>2</m:t>
                </m:r>
              </m:sub>
            </m:sSub>
          </m:sub>
        </m:sSub>
      </m:oMath>
      <w:r w:rsidRPr="00F20130">
        <w:rPr>
          <w:rFonts w:asciiTheme="majorBidi" w:eastAsiaTheme="minorEastAsia" w:hAnsiTheme="majorBidi" w:cstheme="majorBidi"/>
          <w:sz w:val="24"/>
          <w:szCs w:val="24"/>
          <w:lang w:val="es-ES" w:bidi="ar-DZ"/>
        </w:rPr>
        <w:t xml:space="preserve">+ </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n</m:t>
            </m:r>
          </m:e>
          <m: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O</m:t>
                </m:r>
              </m:e>
              <m:sub>
                <m:r>
                  <w:rPr>
                    <w:rFonts w:ascii="Cambria Math" w:eastAsiaTheme="minorEastAsia" w:hAnsi="Cambria Math" w:cstheme="majorBidi"/>
                    <w:sz w:val="24"/>
                    <w:szCs w:val="24"/>
                    <w:lang w:val="es-ES" w:bidi="ar-DZ"/>
                  </w:rPr>
                  <m:t>2</m:t>
                </m:r>
              </m:sub>
            </m:sSub>
          </m:sub>
        </m:sSub>
      </m:oMath>
      <w:r w:rsidRPr="00F20130">
        <w:rPr>
          <w:rFonts w:asciiTheme="majorBidi" w:eastAsiaTheme="minorEastAsia" w:hAnsiTheme="majorBidi" w:cstheme="majorBidi"/>
          <w:sz w:val="24"/>
          <w:szCs w:val="24"/>
          <w:lang w:val="es-ES" w:bidi="ar-DZ"/>
        </w:rPr>
        <w:t xml:space="preserve">+ </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n</m:t>
            </m:r>
          </m:e>
          <m: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CO</m:t>
                </m:r>
              </m:e>
              <m:sub>
                <m:r>
                  <w:rPr>
                    <w:rFonts w:ascii="Cambria Math" w:eastAsiaTheme="minorEastAsia" w:hAnsi="Cambria Math" w:cstheme="majorBidi"/>
                    <w:sz w:val="24"/>
                    <w:szCs w:val="24"/>
                    <w:lang w:val="es-ES" w:bidi="ar-DZ"/>
                  </w:rPr>
                  <m:t>2</m:t>
                </m:r>
              </m:sub>
            </m:sSub>
          </m:sub>
        </m:sSub>
      </m:oMath>
      <w:r w:rsidRPr="00F20130">
        <w:rPr>
          <w:rFonts w:asciiTheme="majorBidi" w:eastAsiaTheme="minorEastAsia" w:hAnsiTheme="majorBidi" w:cstheme="majorBidi"/>
          <w:sz w:val="24"/>
          <w:szCs w:val="24"/>
          <w:lang w:val="es-ES" w:bidi="ar-DZ"/>
        </w:rPr>
        <w:t xml:space="preserve">+ </w:t>
      </w:r>
      <m:oMath>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n</m:t>
            </m:r>
          </m:e>
          <m:sub>
            <m:sSub>
              <m:sSubPr>
                <m:ctrlPr>
                  <w:rPr>
                    <w:rFonts w:ascii="Cambria Math" w:eastAsiaTheme="minorEastAsia" w:hAnsi="Cambria Math" w:cstheme="majorBidi"/>
                    <w:i/>
                    <w:sz w:val="24"/>
                    <w:szCs w:val="24"/>
                    <w:lang w:val="es-ES" w:bidi="ar-DZ"/>
                  </w:rPr>
                </m:ctrlPr>
              </m:sSubPr>
              <m:e>
                <m:r>
                  <w:rPr>
                    <w:rFonts w:ascii="Cambria Math" w:eastAsiaTheme="minorEastAsia" w:hAnsi="Cambria Math" w:cstheme="majorBidi"/>
                    <w:sz w:val="24"/>
                    <w:szCs w:val="24"/>
                    <w:lang w:val="es-ES" w:bidi="ar-DZ"/>
                  </w:rPr>
                  <m:t>H</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val="es-ES" w:bidi="ar-DZ"/>
              </w:rPr>
              <m:t>O</m:t>
            </m:r>
          </m:sub>
        </m:sSub>
      </m:oMath>
      <w:r w:rsidRPr="00F20130">
        <w:rPr>
          <w:rFonts w:asciiTheme="majorBidi" w:eastAsiaTheme="minorEastAsia" w:hAnsiTheme="majorBidi" w:cstheme="majorBidi"/>
          <w:sz w:val="24"/>
          <w:szCs w:val="24"/>
          <w:lang w:val="es-ES" w:bidi="ar-DZ"/>
        </w:rPr>
        <w:t>= 24,597 moles</w:t>
      </w: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 xml:space="preserve">La pression finale d’obtient par la relation : </w:t>
      </w:r>
    </w:p>
    <w:p w:rsidR="007D3EC1" w:rsidRPr="00F20130" w:rsidRDefault="007D3EC1" w:rsidP="007D3EC1">
      <w:pPr>
        <w:jc w:val="both"/>
        <w:rPr>
          <w:rFonts w:asciiTheme="majorBidi" w:hAnsiTheme="majorBidi" w:cstheme="majorBidi"/>
          <w:sz w:val="24"/>
          <w:szCs w:val="24"/>
          <w:lang w:bidi="ar-DZ"/>
        </w:rPr>
      </w:pP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1</m:t>
            </m:r>
          </m:sub>
        </m:sSub>
        <m:r>
          <w:rPr>
            <w:rFonts w:ascii="Cambria Math" w:hAnsi="Cambria Math" w:cstheme="majorBidi"/>
            <w:sz w:val="24"/>
            <w:szCs w:val="24"/>
            <w:lang w:bidi="ar-DZ"/>
          </w:rPr>
          <m:t xml:space="preserve">= </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1</m:t>
            </m:r>
          </m:sub>
        </m:s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RT</m:t>
            </m:r>
          </m:e>
          <m:sub>
            <m:r>
              <w:rPr>
                <w:rFonts w:ascii="Cambria Math" w:hAnsi="Cambria Math" w:cstheme="majorBidi"/>
                <w:sz w:val="24"/>
                <w:szCs w:val="24"/>
                <w:lang w:bidi="ar-DZ"/>
              </w:rPr>
              <m:t>1</m:t>
            </m:r>
          </m:sub>
        </m:sSub>
        <m:r>
          <w:rPr>
            <w:rFonts w:ascii="Cambria Math" w:hAnsi="Cambria Math" w:cstheme="majorBidi"/>
            <w:sz w:val="24"/>
            <w:szCs w:val="24"/>
            <w:lang w:bidi="ar-DZ"/>
          </w:rPr>
          <m:t>/V</m:t>
        </m:r>
      </m:oMath>
      <w:r w:rsidRPr="00F20130">
        <w:rPr>
          <w:rFonts w:asciiTheme="majorBidi" w:eastAsiaTheme="minorEastAsia" w:hAnsiTheme="majorBidi" w:cstheme="majorBidi"/>
          <w:sz w:val="24"/>
          <w:szCs w:val="24"/>
          <w:lang w:bidi="ar-DZ"/>
        </w:rPr>
        <w:t>= 356 013 Pa</w:t>
      </w:r>
    </w:p>
    <w:p w:rsidR="007D3EC1" w:rsidRPr="00F20130" w:rsidRDefault="007D3EC1" w:rsidP="007D3EC1">
      <w:pPr>
        <w:jc w:val="both"/>
        <w:rPr>
          <w:rFonts w:asciiTheme="majorBidi" w:hAnsiTheme="majorBidi" w:cstheme="majorBidi"/>
          <w:sz w:val="24"/>
          <w:szCs w:val="24"/>
          <w:lang w:bidi="ar-DZ"/>
        </w:rPr>
      </w:pP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La pression partielle de l’eau est :</w:t>
      </w:r>
    </w:p>
    <w:p w:rsidR="007D3EC1" w:rsidRPr="00F20130" w:rsidRDefault="007D3EC1" w:rsidP="007D3EC1">
      <w:pPr>
        <w:jc w:val="both"/>
        <w:rPr>
          <w:rFonts w:asciiTheme="majorBidi" w:hAnsiTheme="majorBidi" w:cstheme="majorBidi"/>
          <w:sz w:val="24"/>
          <w:szCs w:val="24"/>
          <w:lang w:bidi="ar-DZ"/>
        </w:rPr>
      </w:pP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PH</m:t>
            </m:r>
          </m:e>
          <m:sub>
            <m:r>
              <w:rPr>
                <w:rFonts w:ascii="Cambria Math" w:hAnsi="Cambria Math" w:cstheme="majorBidi"/>
                <w:sz w:val="24"/>
                <w:szCs w:val="24"/>
                <w:lang w:bidi="ar-DZ"/>
              </w:rPr>
              <m:t>2</m:t>
            </m:r>
          </m:sub>
        </m:sSub>
        <m:r>
          <w:rPr>
            <w:rFonts w:ascii="Cambria Math" w:hAnsi="Cambria Math" w:cstheme="majorBidi"/>
            <w:sz w:val="24"/>
            <w:szCs w:val="24"/>
            <w:lang w:bidi="ar-DZ"/>
          </w:rPr>
          <m:t xml:space="preserve">O= </m:t>
        </m:r>
        <m:d>
          <m:dPr>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sSub>
                  <m:sSubPr>
                    <m:ctrlPr>
                      <w:rPr>
                        <w:rFonts w:ascii="Cambria Math" w:hAnsi="Cambria Math" w:cstheme="majorBidi"/>
                        <w:i/>
                        <w:sz w:val="24"/>
                        <w:szCs w:val="24"/>
                        <w:lang w:bidi="ar-DZ"/>
                      </w:rPr>
                    </m:ctrlPr>
                  </m:sSubPr>
                  <m:e>
                    <m:r>
                      <w:rPr>
                        <w:rFonts w:ascii="Cambria Math" w:hAnsi="Cambria Math" w:cstheme="majorBidi"/>
                        <w:sz w:val="24"/>
                        <w:szCs w:val="24"/>
                        <w:lang w:bidi="ar-DZ"/>
                      </w:rPr>
                      <m:t>H</m:t>
                    </m:r>
                  </m:e>
                  <m:sub>
                    <m:r>
                      <w:rPr>
                        <w:rFonts w:ascii="Cambria Math" w:hAnsi="Cambria Math" w:cstheme="majorBidi"/>
                        <w:sz w:val="24"/>
                        <w:szCs w:val="24"/>
                        <w:lang w:bidi="ar-DZ"/>
                      </w:rPr>
                      <m:t>2</m:t>
                    </m:r>
                  </m:sub>
                </m:sSub>
                <m:r>
                  <w:rPr>
                    <w:rFonts w:ascii="Cambria Math" w:hAnsi="Cambria Math" w:cstheme="majorBidi"/>
                    <w:sz w:val="24"/>
                    <w:szCs w:val="24"/>
                    <w:lang w:bidi="ar-DZ"/>
                  </w:rPr>
                  <m:t>O</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n</m:t>
                </m:r>
              </m:e>
              <m:sub>
                <m:r>
                  <w:rPr>
                    <w:rFonts w:ascii="Cambria Math" w:hAnsi="Cambria Math" w:cstheme="majorBidi"/>
                    <w:sz w:val="24"/>
                    <w:szCs w:val="24"/>
                    <w:lang w:bidi="ar-DZ"/>
                  </w:rPr>
                  <m:t>1</m:t>
                </m:r>
              </m:sub>
            </m:sSub>
          </m:e>
        </m:d>
        <m:sSub>
          <m:sSubPr>
            <m:ctrlPr>
              <w:rPr>
                <w:rFonts w:ascii="Cambria Math" w:hAnsi="Cambria Math" w:cstheme="majorBidi"/>
                <w:i/>
                <w:sz w:val="24"/>
                <w:szCs w:val="24"/>
                <w:lang w:bidi="ar-DZ"/>
              </w:rPr>
            </m:ctrlPr>
          </m:sSubPr>
          <m:e>
            <m:r>
              <w:rPr>
                <w:rFonts w:ascii="Cambria Math" w:hAnsi="Cambria Math" w:cstheme="majorBidi"/>
                <w:sz w:val="24"/>
                <w:szCs w:val="24"/>
                <w:lang w:bidi="ar-DZ"/>
              </w:rPr>
              <m:t>P</m:t>
            </m:r>
          </m:e>
          <m:sub>
            <m:r>
              <w:rPr>
                <w:rFonts w:ascii="Cambria Math" w:hAnsi="Cambria Math" w:cstheme="majorBidi"/>
                <w:sz w:val="24"/>
                <w:szCs w:val="24"/>
                <w:lang w:bidi="ar-DZ"/>
              </w:rPr>
              <m:t>1</m:t>
            </m:r>
          </m:sub>
        </m:sSub>
      </m:oMath>
      <w:r w:rsidRPr="00F20130">
        <w:rPr>
          <w:rFonts w:asciiTheme="majorBidi" w:eastAsiaTheme="minorEastAsia" w:hAnsiTheme="majorBidi" w:cstheme="majorBidi"/>
          <w:sz w:val="24"/>
          <w:szCs w:val="24"/>
          <w:lang w:bidi="ar-DZ"/>
        </w:rPr>
        <w:t>= 14440 Pa</w:t>
      </w:r>
    </w:p>
    <w:p w:rsidR="007D3EC1" w:rsidRPr="00F20130" w:rsidRDefault="007D3EC1" w:rsidP="007D3EC1">
      <w:pPr>
        <w:jc w:val="both"/>
        <w:rPr>
          <w:rFonts w:asciiTheme="majorBidi" w:hAnsiTheme="majorBidi" w:cstheme="majorBidi"/>
          <w:sz w:val="24"/>
          <w:szCs w:val="24"/>
          <w:lang w:bidi="ar-DZ"/>
        </w:rPr>
      </w:pP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Au cours de la réaction chimique la masse totale se conserve. Par conséquent, la constante massique du mélange final est :</w:t>
      </w:r>
    </w:p>
    <w:p w:rsidR="007D3EC1" w:rsidRPr="00F20130" w:rsidRDefault="007D3EC1" w:rsidP="007D3EC1">
      <w:pPr>
        <w:jc w:val="center"/>
        <w:rPr>
          <w:rFonts w:asciiTheme="majorBidi" w:hAnsiTheme="majorBidi" w:cstheme="majorBidi"/>
          <w:sz w:val="24"/>
          <w:szCs w:val="24"/>
          <w:vertAlign w:val="superscript"/>
          <w:lang w:bidi="ar-DZ"/>
        </w:rPr>
      </w:pP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r</m:t>
            </m:r>
          </m:e>
          <m:sub>
            <m:r>
              <w:rPr>
                <w:rFonts w:ascii="Cambria Math" w:hAnsi="Cambria Math" w:cstheme="majorBidi"/>
                <w:sz w:val="24"/>
                <w:szCs w:val="24"/>
                <w:lang w:bidi="ar-DZ"/>
              </w:rPr>
              <m:t>1</m:t>
            </m:r>
          </m:sub>
        </m:sSub>
        <m:r>
          <w:rPr>
            <w:rFonts w:ascii="Cambria Math" w:hAnsi="Cambria Math" w:cstheme="majorBidi"/>
            <w:sz w:val="24"/>
            <w:szCs w:val="24"/>
            <w:lang w:bidi="ar-DZ"/>
          </w:rPr>
          <m:t>=R/</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M</m:t>
            </m:r>
          </m:e>
          <m:sub>
            <m:r>
              <w:rPr>
                <w:rFonts w:ascii="Cambria Math"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R/ </w:t>
      </w:r>
      <m:oMath>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0,71/</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1</m:t>
                </m:r>
              </m:sub>
            </m:sSub>
          </m:e>
        </m:d>
      </m:oMath>
      <w:r w:rsidRPr="00F20130">
        <w:rPr>
          <w:rFonts w:asciiTheme="majorBidi" w:eastAsiaTheme="minorEastAsia" w:hAnsiTheme="majorBidi" w:cstheme="majorBidi"/>
          <w:sz w:val="24"/>
          <w:szCs w:val="24"/>
          <w:lang w:bidi="ar-DZ"/>
        </w:rPr>
        <w:t>= 288,05 J. k</w:t>
      </w:r>
      <w:r w:rsidRPr="00F20130">
        <w:rPr>
          <w:rFonts w:asciiTheme="majorBidi" w:eastAsiaTheme="minorEastAsia" w:hAnsiTheme="majorBidi" w:cstheme="majorBidi"/>
          <w:sz w:val="24"/>
          <w:szCs w:val="24"/>
          <w:vertAlign w:val="superscript"/>
          <w:lang w:bidi="ar-DZ"/>
        </w:rPr>
        <w:t>-1</w:t>
      </w:r>
      <w:r w:rsidRPr="00F20130">
        <w:rPr>
          <w:rFonts w:asciiTheme="majorBidi" w:eastAsiaTheme="minorEastAsia" w:hAnsiTheme="majorBidi" w:cstheme="majorBidi"/>
          <w:sz w:val="24"/>
          <w:szCs w:val="24"/>
          <w:lang w:bidi="ar-DZ"/>
        </w:rPr>
        <w:t>. K</w:t>
      </w:r>
      <w:r w:rsidRPr="00F20130">
        <w:rPr>
          <w:rFonts w:asciiTheme="majorBidi" w:eastAsiaTheme="minorEastAsia" w:hAnsiTheme="majorBidi" w:cstheme="majorBidi"/>
          <w:sz w:val="24"/>
          <w:szCs w:val="24"/>
          <w:vertAlign w:val="superscript"/>
          <w:lang w:bidi="ar-DZ"/>
        </w:rPr>
        <w:t>-1</w:t>
      </w:r>
    </w:p>
    <w:p w:rsidR="007D3EC1" w:rsidRPr="00F20130" w:rsidRDefault="007D3EC1" w:rsidP="007D3EC1">
      <w:pPr>
        <w:jc w:val="both"/>
        <w:rPr>
          <w:rFonts w:asciiTheme="majorBidi" w:hAnsiTheme="majorBidi" w:cstheme="majorBidi"/>
          <w:sz w:val="24"/>
          <w:szCs w:val="24"/>
          <w:lang w:bidi="ar-DZ"/>
        </w:rPr>
      </w:pPr>
    </w:p>
    <w:p w:rsidR="007D3EC1" w:rsidRPr="00F20130" w:rsidRDefault="007D3EC1" w:rsidP="007D3EC1">
      <w:pPr>
        <w:jc w:val="both"/>
        <w:rPr>
          <w:rFonts w:asciiTheme="majorBidi" w:hAnsiTheme="majorBidi" w:cstheme="majorBidi"/>
          <w:sz w:val="24"/>
          <w:szCs w:val="24"/>
          <w:lang w:bidi="ar-DZ"/>
        </w:rPr>
      </w:pPr>
      <w:r w:rsidRPr="00F20130">
        <w:rPr>
          <w:rFonts w:asciiTheme="majorBidi" w:hAnsiTheme="majorBidi" w:cstheme="majorBidi"/>
          <w:sz w:val="24"/>
          <w:szCs w:val="24"/>
          <w:lang w:bidi="ar-DZ"/>
        </w:rPr>
        <w:t>La réaction chimique considérée conduisant à une variation de la quantité de matière, la constante massique du mélange final est différente de celle du mélange de départ.</w:t>
      </w:r>
    </w:p>
    <w:p w:rsidR="007D3EC1" w:rsidRPr="00F20130" w:rsidRDefault="007D3EC1" w:rsidP="007D3EC1">
      <w:pPr>
        <w:rPr>
          <w:rFonts w:asciiTheme="majorBidi" w:hAnsiTheme="majorBidi" w:cstheme="majorBidi"/>
          <w:sz w:val="24"/>
          <w:szCs w:val="24"/>
          <w:lang w:bidi="ar-DZ"/>
        </w:rPr>
      </w:pPr>
      <w:r w:rsidRPr="00F20130">
        <w:rPr>
          <w:rFonts w:asciiTheme="majorBidi" w:hAnsiTheme="majorBidi" w:cstheme="majorBidi"/>
          <w:sz w:val="24"/>
          <w:szCs w:val="24"/>
          <w:lang w:bidi="ar-DZ"/>
        </w:rPr>
        <w:br w:type="page"/>
      </w:r>
    </w:p>
    <w:p w:rsidR="00AB5EB7" w:rsidRDefault="00AB5EB7"/>
    <w:sectPr w:rsidR="00AB5EB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E71" w:rsidRDefault="00EA3E71" w:rsidP="00EB14AC">
      <w:pPr>
        <w:spacing w:after="0" w:line="240" w:lineRule="auto"/>
      </w:pPr>
      <w:r>
        <w:separator/>
      </w:r>
    </w:p>
  </w:endnote>
  <w:endnote w:type="continuationSeparator" w:id="0">
    <w:p w:rsidR="00EA3E71" w:rsidRDefault="00EA3E71" w:rsidP="00EB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4AC" w:rsidRDefault="00EB14A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20312"/>
      <w:docPartObj>
        <w:docPartGallery w:val="Page Numbers (Bottom of Page)"/>
        <w:docPartUnique/>
      </w:docPartObj>
    </w:sdtPr>
    <w:sdtContent>
      <w:bookmarkStart w:id="23" w:name="_GoBack" w:displacedByCustomXml="prev"/>
      <w:bookmarkEnd w:id="23" w:displacedByCustomXml="prev"/>
      <w:p w:rsidR="00EB14AC" w:rsidRDefault="00EB14AC">
        <w:pPr>
          <w:pStyle w:val="Pieddepage"/>
          <w:jc w:val="right"/>
        </w:pPr>
        <w:r>
          <w:fldChar w:fldCharType="begin"/>
        </w:r>
        <w:r>
          <w:instrText>PAGE   \* MERGEFORMAT</w:instrText>
        </w:r>
        <w:r>
          <w:fldChar w:fldCharType="separate"/>
        </w:r>
        <w:r>
          <w:rPr>
            <w:noProof/>
          </w:rPr>
          <w:t>10</w:t>
        </w:r>
        <w:r>
          <w:fldChar w:fldCharType="end"/>
        </w:r>
      </w:p>
    </w:sdtContent>
  </w:sdt>
  <w:p w:rsidR="00EB14AC" w:rsidRDefault="00EB14A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4AC" w:rsidRDefault="00EB14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E71" w:rsidRDefault="00EA3E71" w:rsidP="00EB14AC">
      <w:pPr>
        <w:spacing w:after="0" w:line="240" w:lineRule="auto"/>
      </w:pPr>
      <w:r>
        <w:separator/>
      </w:r>
    </w:p>
  </w:footnote>
  <w:footnote w:type="continuationSeparator" w:id="0">
    <w:p w:rsidR="00EA3E71" w:rsidRDefault="00EA3E71" w:rsidP="00EB1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4AC" w:rsidRDefault="00EB14A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4AC" w:rsidRDefault="00EB14A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4AC" w:rsidRDefault="00EB14A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3A6"/>
    <w:multiLevelType w:val="hybridMultilevel"/>
    <w:tmpl w:val="A48C40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575100"/>
    <w:multiLevelType w:val="hybridMultilevel"/>
    <w:tmpl w:val="2D5C9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CC0286"/>
    <w:multiLevelType w:val="hybridMultilevel"/>
    <w:tmpl w:val="79F085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6F3CE5"/>
    <w:multiLevelType w:val="hybridMultilevel"/>
    <w:tmpl w:val="6E261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A66D9D"/>
    <w:multiLevelType w:val="hybridMultilevel"/>
    <w:tmpl w:val="E02EE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51027A"/>
    <w:multiLevelType w:val="hybridMultilevel"/>
    <w:tmpl w:val="E80814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7367CAE"/>
    <w:multiLevelType w:val="hybridMultilevel"/>
    <w:tmpl w:val="8E76A8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6631193"/>
    <w:multiLevelType w:val="hybridMultilevel"/>
    <w:tmpl w:val="E2289626"/>
    <w:lvl w:ilvl="0" w:tplc="77965908">
      <w:start w:val="3"/>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D2539DA"/>
    <w:multiLevelType w:val="hybridMultilevel"/>
    <w:tmpl w:val="EAD48DA2"/>
    <w:lvl w:ilvl="0" w:tplc="F162DE9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C1"/>
    <w:rsid w:val="007D3EC1"/>
    <w:rsid w:val="00AB5EB7"/>
    <w:rsid w:val="00EA3E71"/>
    <w:rsid w:val="00EB14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C1"/>
    <w:pPr>
      <w:spacing w:after="160" w:line="259" w:lineRule="auto"/>
    </w:pPr>
  </w:style>
  <w:style w:type="paragraph" w:styleId="Titre1">
    <w:name w:val="heading 1"/>
    <w:basedOn w:val="Normal"/>
    <w:next w:val="Normal"/>
    <w:link w:val="Titre1Car"/>
    <w:uiPriority w:val="9"/>
    <w:qFormat/>
    <w:rsid w:val="007D3E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3E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D3E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3EC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D3EC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D3EC1"/>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7D3EC1"/>
    <w:pPr>
      <w:ind w:left="720"/>
      <w:contextualSpacing/>
    </w:pPr>
  </w:style>
  <w:style w:type="paragraph" w:styleId="Textedebulles">
    <w:name w:val="Balloon Text"/>
    <w:basedOn w:val="Normal"/>
    <w:link w:val="TextedebullesCar"/>
    <w:uiPriority w:val="99"/>
    <w:semiHidden/>
    <w:unhideWhenUsed/>
    <w:rsid w:val="007D3E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EC1"/>
    <w:rPr>
      <w:rFonts w:ascii="Tahoma" w:hAnsi="Tahoma" w:cs="Tahoma"/>
      <w:sz w:val="16"/>
      <w:szCs w:val="16"/>
    </w:rPr>
  </w:style>
  <w:style w:type="paragraph" w:styleId="En-tte">
    <w:name w:val="header"/>
    <w:basedOn w:val="Normal"/>
    <w:link w:val="En-tteCar"/>
    <w:uiPriority w:val="99"/>
    <w:unhideWhenUsed/>
    <w:rsid w:val="00EB14AC"/>
    <w:pPr>
      <w:tabs>
        <w:tab w:val="center" w:pos="4536"/>
        <w:tab w:val="right" w:pos="9072"/>
      </w:tabs>
      <w:spacing w:after="0" w:line="240" w:lineRule="auto"/>
    </w:pPr>
  </w:style>
  <w:style w:type="character" w:customStyle="1" w:styleId="En-tteCar">
    <w:name w:val="En-tête Car"/>
    <w:basedOn w:val="Policepardfaut"/>
    <w:link w:val="En-tte"/>
    <w:uiPriority w:val="99"/>
    <w:rsid w:val="00EB14AC"/>
  </w:style>
  <w:style w:type="paragraph" w:styleId="Pieddepage">
    <w:name w:val="footer"/>
    <w:basedOn w:val="Normal"/>
    <w:link w:val="PieddepageCar"/>
    <w:uiPriority w:val="99"/>
    <w:unhideWhenUsed/>
    <w:rsid w:val="00EB1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1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C1"/>
    <w:pPr>
      <w:spacing w:after="160" w:line="259" w:lineRule="auto"/>
    </w:pPr>
  </w:style>
  <w:style w:type="paragraph" w:styleId="Titre1">
    <w:name w:val="heading 1"/>
    <w:basedOn w:val="Normal"/>
    <w:next w:val="Normal"/>
    <w:link w:val="Titre1Car"/>
    <w:uiPriority w:val="9"/>
    <w:qFormat/>
    <w:rsid w:val="007D3E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3E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D3E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3EC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D3EC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D3EC1"/>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7D3EC1"/>
    <w:pPr>
      <w:ind w:left="720"/>
      <w:contextualSpacing/>
    </w:pPr>
  </w:style>
  <w:style w:type="paragraph" w:styleId="Textedebulles">
    <w:name w:val="Balloon Text"/>
    <w:basedOn w:val="Normal"/>
    <w:link w:val="TextedebullesCar"/>
    <w:uiPriority w:val="99"/>
    <w:semiHidden/>
    <w:unhideWhenUsed/>
    <w:rsid w:val="007D3E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EC1"/>
    <w:rPr>
      <w:rFonts w:ascii="Tahoma" w:hAnsi="Tahoma" w:cs="Tahoma"/>
      <w:sz w:val="16"/>
      <w:szCs w:val="16"/>
    </w:rPr>
  </w:style>
  <w:style w:type="paragraph" w:styleId="En-tte">
    <w:name w:val="header"/>
    <w:basedOn w:val="Normal"/>
    <w:link w:val="En-tteCar"/>
    <w:uiPriority w:val="99"/>
    <w:unhideWhenUsed/>
    <w:rsid w:val="00EB14AC"/>
    <w:pPr>
      <w:tabs>
        <w:tab w:val="center" w:pos="4536"/>
        <w:tab w:val="right" w:pos="9072"/>
      </w:tabs>
      <w:spacing w:after="0" w:line="240" w:lineRule="auto"/>
    </w:pPr>
  </w:style>
  <w:style w:type="character" w:customStyle="1" w:styleId="En-tteCar">
    <w:name w:val="En-tête Car"/>
    <w:basedOn w:val="Policepardfaut"/>
    <w:link w:val="En-tte"/>
    <w:uiPriority w:val="99"/>
    <w:rsid w:val="00EB14AC"/>
  </w:style>
  <w:style w:type="paragraph" w:styleId="Pieddepage">
    <w:name w:val="footer"/>
    <w:basedOn w:val="Normal"/>
    <w:link w:val="PieddepageCar"/>
    <w:uiPriority w:val="99"/>
    <w:unhideWhenUsed/>
    <w:rsid w:val="00EB1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2650</Words>
  <Characters>14578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2022-05-18T14:46:00Z</dcterms:created>
  <dcterms:modified xsi:type="dcterms:W3CDTF">2022-05-18T14:47:00Z</dcterms:modified>
</cp:coreProperties>
</file>