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10" w:rsidRPr="00683910" w:rsidRDefault="00683910" w:rsidP="00683910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32"/>
          <w:szCs w:val="32"/>
        </w:rPr>
      </w:pPr>
      <w:r w:rsidRPr="00683910">
        <w:rPr>
          <w:rFonts w:ascii="Verdana-Bold" w:hAnsi="Verdana-Bold" w:cs="Verdana-Bold"/>
          <w:b/>
          <w:bCs/>
          <w:sz w:val="32"/>
          <w:szCs w:val="32"/>
        </w:rPr>
        <w:t>КАК НАПИСАТЬ И ЗАЩИТИТЬ ДИССЕРТАЦИЮ</w:t>
      </w:r>
      <w:r>
        <w:rPr>
          <w:rFonts w:ascii="Verdana-Bold" w:hAnsi="Verdana-Bold" w:cs="Verdana-Bold"/>
          <w:b/>
          <w:bCs/>
          <w:sz w:val="32"/>
          <w:szCs w:val="32"/>
        </w:rPr>
        <w:t>.</w:t>
      </w:r>
    </w:p>
    <w:p w:rsidR="00683910" w:rsidRPr="00683910" w:rsidRDefault="00683910" w:rsidP="0068391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Verdana-Bold"/>
          <w:b/>
          <w:bCs/>
          <w:sz w:val="28"/>
          <w:szCs w:val="28"/>
        </w:rPr>
      </w:pPr>
    </w:p>
    <w:p w:rsidR="00683910" w:rsidRPr="00683910" w:rsidRDefault="00683910" w:rsidP="00A75D9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8"/>
          <w:szCs w:val="28"/>
        </w:rPr>
      </w:pPr>
      <w:r w:rsidRPr="00683910">
        <w:rPr>
          <w:rFonts w:cs="Verdana-Bold"/>
          <w:b/>
          <w:bCs/>
          <w:sz w:val="28"/>
          <w:szCs w:val="28"/>
        </w:rPr>
        <w:t>ЧТО ТАКОЕ ДИССЕРТАЦИЯ?</w:t>
      </w:r>
    </w:p>
    <w:p w:rsidR="00683910" w:rsidRPr="00683910" w:rsidRDefault="00683910" w:rsidP="0068391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Verdana-Bold"/>
          <w:bCs/>
          <w:sz w:val="28"/>
          <w:szCs w:val="28"/>
        </w:rPr>
      </w:pPr>
    </w:p>
    <w:p w:rsidR="00683910" w:rsidRPr="00683910" w:rsidRDefault="00683910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t xml:space="preserve">          </w:t>
      </w:r>
      <w:r w:rsidRPr="00683910">
        <w:rPr>
          <w:rFonts w:cs="CenturySchoolbook,Bold"/>
          <w:bCs/>
          <w:sz w:val="28"/>
          <w:szCs w:val="28"/>
        </w:rPr>
        <w:t xml:space="preserve">Диссертация — это, прежде всего, квалификационная работа. То есть соискатель должен </w:t>
      </w:r>
      <w:r w:rsidR="002A751F">
        <w:rPr>
          <w:rFonts w:cs="CenturySchoolbook,Bold"/>
          <w:bCs/>
          <w:sz w:val="28"/>
          <w:szCs w:val="28"/>
        </w:rPr>
        <w:t>показать</w:t>
      </w:r>
      <w:r w:rsidRPr="00683910">
        <w:rPr>
          <w:rFonts w:cs="CenturySchoolbook,Bold"/>
          <w:bCs/>
          <w:sz w:val="28"/>
          <w:szCs w:val="28"/>
        </w:rPr>
        <w:t xml:space="preserve"> научному сообществу не только готовность вступить в его ряды, но и доказать, что он действительно достоин этого.</w:t>
      </w:r>
    </w:p>
    <w:p w:rsidR="00683910" w:rsidRDefault="00683910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t xml:space="preserve">        </w:t>
      </w:r>
      <w:r w:rsidRPr="00683910">
        <w:rPr>
          <w:rFonts w:cs="CenturySchoolbook,Bold"/>
          <w:bCs/>
          <w:sz w:val="28"/>
          <w:szCs w:val="28"/>
        </w:rPr>
        <w:t>Соискатель проводит научное исследование с целью решения актуальной проблемы, в рамках той области знания, по которой он специализируется, тем самым подтверждая свою научную квалификацию. Поэтому в диссертации очень полно и подробно фиксируется весь процесс исследования — от зарождения идеи до ее реализации. При этом автор должен не только описать фактические результаты, полученные в ходе научного исследования, но и подробно их обосновать.</w:t>
      </w:r>
    </w:p>
    <w:p w:rsidR="00C5250C" w:rsidRPr="00683910" w:rsidRDefault="00C5250C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</w:p>
    <w:p w:rsidR="00683910" w:rsidRPr="00683910" w:rsidRDefault="000F3C40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t xml:space="preserve">     </w:t>
      </w:r>
      <w:r w:rsidRPr="00683910">
        <w:rPr>
          <w:rFonts w:cs="CenturySchoolbook,Bold"/>
          <w:bCs/>
          <w:sz w:val="28"/>
          <w:szCs w:val="28"/>
        </w:rPr>
        <w:t xml:space="preserve">Соискатель </w:t>
      </w:r>
      <w:r w:rsidR="00683910" w:rsidRPr="00683910">
        <w:rPr>
          <w:rFonts w:cs="CenturySchoolbook,Bold"/>
          <w:bCs/>
          <w:sz w:val="28"/>
          <w:szCs w:val="28"/>
        </w:rPr>
        <w:t>обязан овладеть методикой проведения научных исследований.</w:t>
      </w:r>
      <w:r>
        <w:rPr>
          <w:rFonts w:cs="CenturySchoolbook,Bold"/>
          <w:bCs/>
          <w:sz w:val="28"/>
          <w:szCs w:val="28"/>
        </w:rPr>
        <w:t xml:space="preserve"> Ему н</w:t>
      </w:r>
      <w:r w:rsidR="00683910" w:rsidRPr="00683910">
        <w:rPr>
          <w:rFonts w:cs="CenturySchoolbook,Bold"/>
          <w:bCs/>
          <w:sz w:val="28"/>
          <w:szCs w:val="28"/>
        </w:rPr>
        <w:t>еобходимо научиться:</w:t>
      </w:r>
    </w:p>
    <w:p w:rsidR="00683910" w:rsidRDefault="00683910" w:rsidP="002A751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 w:rsidRPr="000F3C40">
        <w:rPr>
          <w:rFonts w:cs="CenturySchoolbook,Bold"/>
          <w:bCs/>
          <w:sz w:val="28"/>
          <w:szCs w:val="28"/>
        </w:rPr>
        <w:t>классифицировать собранный материал;</w:t>
      </w:r>
    </w:p>
    <w:p w:rsidR="00683910" w:rsidRDefault="00683910" w:rsidP="002A751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 w:rsidRPr="000F3C40">
        <w:rPr>
          <w:rFonts w:cs="CenturySchoolbook,Bold"/>
          <w:bCs/>
          <w:sz w:val="28"/>
          <w:szCs w:val="28"/>
        </w:rPr>
        <w:t>статистически корректно его обрабатывать;</w:t>
      </w:r>
    </w:p>
    <w:p w:rsidR="00683910" w:rsidRDefault="00683910" w:rsidP="002A751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 w:rsidRPr="000F3C40">
        <w:rPr>
          <w:rFonts w:cs="CenturySchoolbook,Bold"/>
          <w:bCs/>
          <w:sz w:val="28"/>
          <w:szCs w:val="28"/>
        </w:rPr>
        <w:t>научно анализировать и обобщать;</w:t>
      </w:r>
    </w:p>
    <w:p w:rsidR="00683910" w:rsidRDefault="00683910" w:rsidP="002A751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 w:rsidRPr="000F3C40">
        <w:rPr>
          <w:rFonts w:cs="CenturySchoolbook,Bold"/>
          <w:bCs/>
          <w:sz w:val="28"/>
          <w:szCs w:val="28"/>
        </w:rPr>
        <w:t>делать выводы;</w:t>
      </w:r>
    </w:p>
    <w:p w:rsidR="00683910" w:rsidRDefault="00683910" w:rsidP="002A751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 w:rsidRPr="000F3C40">
        <w:rPr>
          <w:rFonts w:cs="CenturySchoolbook,Bold"/>
          <w:bCs/>
          <w:sz w:val="28"/>
          <w:szCs w:val="28"/>
        </w:rPr>
        <w:t>выдавать практические рекомендации.</w:t>
      </w:r>
    </w:p>
    <w:p w:rsidR="000F3C40" w:rsidRDefault="000F3C40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</w:p>
    <w:p w:rsidR="00BA4EDF" w:rsidRDefault="00BA4EDF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</w:p>
    <w:p w:rsidR="00683910" w:rsidRPr="000F3C40" w:rsidRDefault="00683910" w:rsidP="002A751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cs="CenturySchoolbook,Bold"/>
          <w:b/>
          <w:bCs/>
          <w:sz w:val="28"/>
          <w:szCs w:val="28"/>
        </w:rPr>
      </w:pPr>
      <w:r w:rsidRPr="000F3C40">
        <w:rPr>
          <w:rFonts w:cs="CenturySchoolbook,Bold"/>
          <w:b/>
          <w:bCs/>
          <w:sz w:val="28"/>
          <w:szCs w:val="28"/>
        </w:rPr>
        <w:t>КТО ТАКОЙ НАУЧНЫЙ РУКОВОДИТЕЛЬ?</w:t>
      </w:r>
    </w:p>
    <w:p w:rsidR="009679AA" w:rsidRPr="009679AA" w:rsidRDefault="009679AA" w:rsidP="002A751F">
      <w:pPr>
        <w:autoSpaceDE w:val="0"/>
        <w:autoSpaceDN w:val="0"/>
        <w:adjustRightInd w:val="0"/>
        <w:spacing w:after="0"/>
        <w:ind w:left="360"/>
        <w:jc w:val="both"/>
        <w:rPr>
          <w:rFonts w:cs="CenturySchoolbook,Bold"/>
          <w:bCs/>
          <w:sz w:val="28"/>
          <w:szCs w:val="28"/>
        </w:rPr>
      </w:pPr>
    </w:p>
    <w:p w:rsidR="00683910" w:rsidRPr="00683910" w:rsidRDefault="009679AA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t xml:space="preserve">      </w:t>
      </w:r>
      <w:r w:rsidR="00683910" w:rsidRPr="00683910">
        <w:rPr>
          <w:rFonts w:cs="CenturySchoolbook,Bold"/>
          <w:bCs/>
          <w:sz w:val="28"/>
          <w:szCs w:val="28"/>
        </w:rPr>
        <w:t>Кто такой научный руководитель, примерно знают все. Применительно к диссертационному исследованию можно сказать, что от него зависит одновременно всё и ничего — смотря как наладить совместную работу. Предпочтительнее для любого диссертанта, чтобы работал вариант всё, поскольку именно руководитель:</w:t>
      </w:r>
    </w:p>
    <w:p w:rsidR="00683910" w:rsidRPr="00683910" w:rsidRDefault="00BA4EDF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t xml:space="preserve">    •</w:t>
      </w:r>
      <w:r w:rsidR="00683910" w:rsidRPr="00683910">
        <w:rPr>
          <w:rFonts w:cs="CenturySchoolbook,Bold"/>
          <w:bCs/>
          <w:sz w:val="28"/>
          <w:szCs w:val="28"/>
        </w:rPr>
        <w:t>ориентирует соискателя в научной проблематике для выбора приоритетов исследования;</w:t>
      </w:r>
    </w:p>
    <w:p w:rsidR="00D43AFE" w:rsidRDefault="00BA4EDF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t xml:space="preserve">    </w:t>
      </w:r>
      <w:r w:rsidR="00683910" w:rsidRPr="00683910">
        <w:rPr>
          <w:rFonts w:cs="CenturySchoolbook,Bold"/>
          <w:bCs/>
          <w:sz w:val="28"/>
          <w:szCs w:val="28"/>
        </w:rPr>
        <w:t>• вместе с соискателем участвует в разработке темы, плана диссертации, помогает в определении и последующей корректир</w:t>
      </w:r>
      <w:r>
        <w:rPr>
          <w:rFonts w:cs="CenturySchoolbook,Bold"/>
          <w:bCs/>
          <w:sz w:val="28"/>
          <w:szCs w:val="28"/>
        </w:rPr>
        <w:t>овке целей и задач исследования</w:t>
      </w:r>
      <w:r w:rsidRPr="00BA4EDF">
        <w:rPr>
          <w:rFonts w:cs="CenturySchoolbook,Bold"/>
          <w:bCs/>
          <w:sz w:val="28"/>
          <w:szCs w:val="28"/>
        </w:rPr>
        <w:t>.</w:t>
      </w:r>
    </w:p>
    <w:p w:rsidR="00683910" w:rsidRPr="00683910" w:rsidRDefault="00D43AFE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lastRenderedPageBreak/>
        <w:t xml:space="preserve">      </w:t>
      </w:r>
      <w:r w:rsidR="00683910" w:rsidRPr="00683910">
        <w:rPr>
          <w:rFonts w:cs="CenturySchoolbook,Bold"/>
          <w:bCs/>
          <w:sz w:val="28"/>
          <w:szCs w:val="28"/>
        </w:rPr>
        <w:t>Выбор научного руководителя — задача непростая, тем более что в силу многих причин и обстоятельств выбирать иногда нет большой возможности.</w:t>
      </w:r>
    </w:p>
    <w:p w:rsidR="008F2C58" w:rsidRDefault="008F2C58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</w:p>
    <w:p w:rsidR="004D02F5" w:rsidRPr="004D02F5" w:rsidRDefault="00683910" w:rsidP="002A751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cs="CenturySchoolbook,Bold"/>
          <w:b/>
          <w:bCs/>
          <w:sz w:val="28"/>
          <w:szCs w:val="28"/>
        </w:rPr>
      </w:pPr>
      <w:r w:rsidRPr="008F2C58">
        <w:rPr>
          <w:rFonts w:cs="CenturySchoolbook,Bold"/>
          <w:b/>
          <w:bCs/>
          <w:sz w:val="28"/>
          <w:szCs w:val="28"/>
        </w:rPr>
        <w:t>ПЛАНИРОВАНИЕ ДИССЕРТАЦИОННОГО ИССЛЕДОВАНИЯ</w:t>
      </w:r>
    </w:p>
    <w:p w:rsidR="008F2C58" w:rsidRPr="008F2C58" w:rsidRDefault="008F2C58" w:rsidP="002A751F">
      <w:pPr>
        <w:pStyle w:val="Paragraphedeliste"/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</w:p>
    <w:p w:rsidR="00683910" w:rsidRPr="00683910" w:rsidRDefault="008F2C58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t xml:space="preserve">    </w:t>
      </w:r>
      <w:r w:rsidR="00683910" w:rsidRPr="00683910">
        <w:rPr>
          <w:rFonts w:cs="CenturySchoolbook,Bold"/>
          <w:bCs/>
          <w:sz w:val="28"/>
          <w:szCs w:val="28"/>
        </w:rPr>
        <w:t>Итак, что такое диссертация и кто такой научный руководитель — более или менее понятно. Теперь встают закономерные и, очевидно, неизбежные для нас вопросы: «С чего начать?» и «Что делать?»</w:t>
      </w:r>
    </w:p>
    <w:p w:rsidR="00683910" w:rsidRPr="00683910" w:rsidRDefault="00683910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 w:rsidRPr="00683910">
        <w:rPr>
          <w:rFonts w:cs="CenturySchoolbook,Bold"/>
          <w:bCs/>
          <w:sz w:val="28"/>
          <w:szCs w:val="28"/>
        </w:rPr>
        <w:t>Будьте уверены — главное вы уже сделали: ре</w:t>
      </w:r>
      <w:r w:rsidR="00A75D92">
        <w:rPr>
          <w:rFonts w:cs="CenturySchoolbook,Bold"/>
          <w:bCs/>
          <w:sz w:val="28"/>
          <w:szCs w:val="28"/>
        </w:rPr>
        <w:t>шились на написание диссертации</w:t>
      </w:r>
      <w:r w:rsidRPr="00683910">
        <w:rPr>
          <w:rFonts w:cs="CenturySchoolbook,Bold"/>
          <w:bCs/>
          <w:sz w:val="28"/>
          <w:szCs w:val="28"/>
        </w:rPr>
        <w:t>. Есть два варианта развития событий в зависимости от степени готовности соискателя: наличие идей и наработок или наличие одного только горячего желания работать.</w:t>
      </w:r>
    </w:p>
    <w:p w:rsidR="00683910" w:rsidRPr="00683910" w:rsidRDefault="008F2C58" w:rsidP="002A751F">
      <w:pPr>
        <w:autoSpaceDE w:val="0"/>
        <w:autoSpaceDN w:val="0"/>
        <w:adjustRightInd w:val="0"/>
        <w:spacing w:after="0"/>
        <w:jc w:val="both"/>
        <w:rPr>
          <w:rFonts w:cs="TimesNewRomanPSMT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t xml:space="preserve">      </w:t>
      </w:r>
    </w:p>
    <w:p w:rsidR="00683910" w:rsidRPr="00683910" w:rsidRDefault="008F2C58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t xml:space="preserve">     </w:t>
      </w:r>
      <w:r w:rsidR="00683910" w:rsidRPr="00683910">
        <w:rPr>
          <w:rFonts w:cs="CenturySchoolbook,Bold"/>
          <w:bCs/>
          <w:sz w:val="28"/>
          <w:szCs w:val="28"/>
        </w:rPr>
        <w:t>Приступая к любому научному исследованию, желательно составить план работы</w:t>
      </w:r>
      <w:r w:rsidR="00BA46F5">
        <w:rPr>
          <w:rFonts w:cs="CenturySchoolbook,Bold"/>
          <w:bCs/>
          <w:sz w:val="28"/>
          <w:szCs w:val="28"/>
        </w:rPr>
        <w:t>,</w:t>
      </w:r>
      <w:r w:rsidR="00BA46F5" w:rsidRPr="00683910">
        <w:rPr>
          <w:rFonts w:cs="CenturySchoolbook,Bold"/>
          <w:bCs/>
          <w:sz w:val="28"/>
          <w:szCs w:val="28"/>
        </w:rPr>
        <w:t xml:space="preserve"> </w:t>
      </w:r>
      <w:r w:rsidR="00BA46F5">
        <w:rPr>
          <w:rFonts w:cs="CenturySchoolbook,Bold"/>
          <w:bCs/>
          <w:sz w:val="28"/>
          <w:szCs w:val="28"/>
        </w:rPr>
        <w:t xml:space="preserve">который </w:t>
      </w:r>
      <w:r w:rsidR="00683910" w:rsidRPr="00683910">
        <w:rPr>
          <w:rFonts w:cs="CenturySchoolbook,Bold"/>
          <w:bCs/>
          <w:sz w:val="28"/>
          <w:szCs w:val="28"/>
        </w:rPr>
        <w:t>должен быть подвижной структурой, слегка дисциплинирующей соискателя и позволяющей иметь представление как о работе в целом, так и об отдельных ее частях.</w:t>
      </w:r>
    </w:p>
    <w:p w:rsidR="00683910" w:rsidRPr="00683910" w:rsidRDefault="008F2C58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t xml:space="preserve">       </w:t>
      </w:r>
      <w:r w:rsidR="00683910" w:rsidRPr="00683910">
        <w:rPr>
          <w:rFonts w:cs="CenturySchoolbook,Bold"/>
          <w:bCs/>
          <w:sz w:val="28"/>
          <w:szCs w:val="28"/>
        </w:rPr>
        <w:t>Планируя ход работы, не стоит забывать, что путь к защите диссертации — это долгий. Соискатель должен учесть, что больших затрат времени потребует как сам процесс диссертационного исследования, так и оформление его результатов, подготовка автореферата и многое другое. Поэтому общий стратегический план действий по защите диссертации необходимо составить сразу, в самом начале работы.</w:t>
      </w:r>
    </w:p>
    <w:p w:rsidR="00683910" w:rsidRPr="00683910" w:rsidRDefault="00BA46F5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t xml:space="preserve">     </w:t>
      </w:r>
      <w:r w:rsidR="00683910" w:rsidRPr="00683910">
        <w:rPr>
          <w:rFonts w:cs="CenturySchoolbook,Bold"/>
          <w:bCs/>
          <w:sz w:val="28"/>
          <w:szCs w:val="28"/>
        </w:rPr>
        <w:t>Тактическое</w:t>
      </w:r>
      <w:r>
        <w:rPr>
          <w:rFonts w:cs="CenturySchoolbook,Bold"/>
          <w:bCs/>
          <w:sz w:val="28"/>
          <w:szCs w:val="28"/>
        </w:rPr>
        <w:t xml:space="preserve"> </w:t>
      </w:r>
      <w:r w:rsidR="00683910" w:rsidRPr="00683910">
        <w:rPr>
          <w:rFonts w:cs="CenturySchoolbook,Bold"/>
          <w:bCs/>
          <w:sz w:val="28"/>
          <w:szCs w:val="28"/>
        </w:rPr>
        <w:t>планирование начинается с формирования плана научного исследования, которое станет основой диссертации. Ход научного исследования можно представить в виде следующей логической схемы:</w:t>
      </w:r>
    </w:p>
    <w:p w:rsidR="00683910" w:rsidRPr="00683910" w:rsidRDefault="00BA46F5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t xml:space="preserve">   </w:t>
      </w:r>
      <w:r w:rsidR="00683910" w:rsidRPr="00683910">
        <w:rPr>
          <w:rFonts w:cs="CenturySchoolbook,Bold"/>
          <w:bCs/>
          <w:sz w:val="28"/>
          <w:szCs w:val="28"/>
        </w:rPr>
        <w:t>• анализ современного состояния области знания, выявление актуальных научных и практических проблем;</w:t>
      </w:r>
    </w:p>
    <w:p w:rsidR="00683910" w:rsidRPr="00683910" w:rsidRDefault="00BA46F5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t xml:space="preserve">   </w:t>
      </w:r>
      <w:r w:rsidR="00683910" w:rsidRPr="00683910">
        <w:rPr>
          <w:rFonts w:cs="CenturySchoolbook,Bold"/>
          <w:bCs/>
          <w:sz w:val="28"/>
          <w:szCs w:val="28"/>
        </w:rPr>
        <w:t>• выбор собственной темы исследования и обоснование ее актуальности;</w:t>
      </w:r>
    </w:p>
    <w:p w:rsidR="00683910" w:rsidRPr="00683910" w:rsidRDefault="00BA46F5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t xml:space="preserve">   </w:t>
      </w:r>
      <w:r w:rsidR="00683910" w:rsidRPr="00683910">
        <w:rPr>
          <w:rFonts w:cs="CenturySchoolbook,Bold"/>
          <w:bCs/>
          <w:sz w:val="28"/>
          <w:szCs w:val="28"/>
        </w:rPr>
        <w:t>• постановка цели и задач исследования;</w:t>
      </w:r>
    </w:p>
    <w:p w:rsidR="00683910" w:rsidRPr="00683910" w:rsidRDefault="00BA46F5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t xml:space="preserve">   </w:t>
      </w:r>
      <w:r w:rsidR="00683910" w:rsidRPr="00683910">
        <w:rPr>
          <w:rFonts w:cs="CenturySchoolbook,Bold"/>
          <w:bCs/>
          <w:sz w:val="28"/>
          <w:szCs w:val="28"/>
        </w:rPr>
        <w:t>• определение объекта и предмета исследования;</w:t>
      </w:r>
    </w:p>
    <w:p w:rsidR="00683910" w:rsidRPr="00683910" w:rsidRDefault="00BA46F5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t xml:space="preserve">   • выбор методов </w:t>
      </w:r>
      <w:r w:rsidR="00683910" w:rsidRPr="00683910">
        <w:rPr>
          <w:rFonts w:cs="CenturySchoolbook,Bold"/>
          <w:bCs/>
          <w:sz w:val="28"/>
          <w:szCs w:val="28"/>
        </w:rPr>
        <w:t>проведения исследования, помогающих соискателю достичь поставленной цели;</w:t>
      </w:r>
    </w:p>
    <w:p w:rsidR="00683910" w:rsidRPr="00683910" w:rsidRDefault="00BA46F5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t xml:space="preserve">   </w:t>
      </w:r>
      <w:r w:rsidR="00683910" w:rsidRPr="00683910">
        <w:rPr>
          <w:rFonts w:cs="CenturySchoolbook,Bold"/>
          <w:bCs/>
          <w:sz w:val="28"/>
          <w:szCs w:val="28"/>
        </w:rPr>
        <w:t>• проведение исследования;</w:t>
      </w:r>
    </w:p>
    <w:p w:rsidR="00683910" w:rsidRPr="00683910" w:rsidRDefault="00BA46F5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lastRenderedPageBreak/>
        <w:t xml:space="preserve">   • </w:t>
      </w:r>
      <w:r w:rsidR="00683910" w:rsidRPr="00683910">
        <w:rPr>
          <w:rFonts w:cs="CenturySchoolbook,Bold"/>
          <w:bCs/>
          <w:sz w:val="28"/>
          <w:szCs w:val="28"/>
        </w:rPr>
        <w:t>описание процесса исследования, фиксация, анализ и оценка результатов;</w:t>
      </w:r>
    </w:p>
    <w:p w:rsidR="00683910" w:rsidRPr="00683910" w:rsidRDefault="00BA46F5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t xml:space="preserve">   </w:t>
      </w:r>
      <w:r w:rsidR="00683910" w:rsidRPr="00683910">
        <w:rPr>
          <w:rFonts w:cs="CenturySchoolbook,Bold"/>
          <w:bCs/>
          <w:sz w:val="28"/>
          <w:szCs w:val="28"/>
        </w:rPr>
        <w:t xml:space="preserve">• формулирование конечных выводов и оценки </w:t>
      </w:r>
      <w:r w:rsidR="00A75D92" w:rsidRPr="00683910">
        <w:rPr>
          <w:rFonts w:cs="CenturySchoolbook,Bold"/>
          <w:bCs/>
          <w:sz w:val="28"/>
          <w:szCs w:val="28"/>
        </w:rPr>
        <w:t xml:space="preserve">полученных </w:t>
      </w:r>
      <w:r w:rsidR="00683910" w:rsidRPr="00683910">
        <w:rPr>
          <w:rFonts w:cs="CenturySchoolbook,Bold"/>
          <w:bCs/>
          <w:sz w:val="28"/>
          <w:szCs w:val="28"/>
        </w:rPr>
        <w:t>результатов автором.</w:t>
      </w:r>
    </w:p>
    <w:p w:rsidR="00683910" w:rsidRPr="00683910" w:rsidRDefault="00A75D92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t xml:space="preserve">     </w:t>
      </w:r>
      <w:r w:rsidR="00683910" w:rsidRPr="00683910">
        <w:rPr>
          <w:rFonts w:cs="CenturySchoolbook,Bold"/>
          <w:bCs/>
          <w:sz w:val="28"/>
          <w:szCs w:val="28"/>
        </w:rPr>
        <w:t>Получается, что диссертант должен осуществить фактографический поиск, провести на наработанном фактическом материале достоверные исследования, обобщить их, сопоставить результаты собственного исследования с данными других ученых, обсудить их и только после этого сделать научно обоснованные выводы.</w:t>
      </w:r>
    </w:p>
    <w:p w:rsidR="00683910" w:rsidRPr="00683910" w:rsidRDefault="00A75D92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t xml:space="preserve">      </w:t>
      </w:r>
      <w:r w:rsidR="00683910" w:rsidRPr="00683910">
        <w:rPr>
          <w:rFonts w:cs="CenturySchoolbook,Bold"/>
          <w:bCs/>
          <w:sz w:val="28"/>
          <w:szCs w:val="28"/>
        </w:rPr>
        <w:t>Такой алгоритм исследования выработан многими поколениями ученых, он прост и логичен, поэтому без прохождения одного этапа исследования переходить к следующему не имеет смысла. Может случиться так, что с первого раза, с первой попытки все понять и реализовать на требуемом уровне будет сложно или не получится совсем. Однако к неудавшимся моментам до окончания работы можно будет вернуться еще не раз, поскольку переделка и корректировка — неотъемлемые элементы процесса исследования.</w:t>
      </w:r>
    </w:p>
    <w:p w:rsidR="00FA1B3D" w:rsidRDefault="00FA1B3D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</w:p>
    <w:p w:rsidR="00683910" w:rsidRPr="00FA1B3D" w:rsidRDefault="00683910" w:rsidP="002A751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cs="CenturySchoolbook,Bold"/>
          <w:b/>
          <w:bCs/>
          <w:sz w:val="28"/>
          <w:szCs w:val="28"/>
        </w:rPr>
      </w:pPr>
      <w:r w:rsidRPr="00FA1B3D">
        <w:rPr>
          <w:rFonts w:cs="CenturySchoolbook,Bold"/>
          <w:b/>
          <w:bCs/>
          <w:sz w:val="28"/>
          <w:szCs w:val="28"/>
        </w:rPr>
        <w:t>ВЫБОР И ФОРМУЛИРОВКА ТЕМЫ ДИССЕРТАЦИИ</w:t>
      </w:r>
    </w:p>
    <w:p w:rsidR="00FA1B3D" w:rsidRPr="00FA1B3D" w:rsidRDefault="00FA1B3D" w:rsidP="002A751F">
      <w:pPr>
        <w:pStyle w:val="Paragraphedeliste"/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</w:p>
    <w:p w:rsidR="00683910" w:rsidRPr="00683910" w:rsidRDefault="00FA1B3D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t xml:space="preserve">      </w:t>
      </w:r>
      <w:r w:rsidR="00683910" w:rsidRPr="00683910">
        <w:rPr>
          <w:rFonts w:cs="CenturySchoolbook,Bold"/>
          <w:bCs/>
          <w:sz w:val="28"/>
          <w:szCs w:val="28"/>
        </w:rPr>
        <w:t>В предыдущем параграфе в плане диссертационного исследования первым пунктом был указан анализ состояния области знания и поиск актуальных проблем. Выбор же темы исследования является следствием поиска научной проблемы, которую необходимо решить. Поэтому оба этих пункта можно объединить.</w:t>
      </w:r>
    </w:p>
    <w:p w:rsidR="00A75D92" w:rsidRDefault="00FA1B3D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t xml:space="preserve">      </w:t>
      </w:r>
      <w:r w:rsidR="00683910" w:rsidRPr="00683910">
        <w:rPr>
          <w:rFonts w:cs="CenturySchoolbook,Bold"/>
          <w:bCs/>
          <w:sz w:val="28"/>
          <w:szCs w:val="28"/>
        </w:rPr>
        <w:t>Если вы в науке новичок и не можете решить, за что браться, то есть выявить личные научные предпочтения, стоит изучить круг актуальных проблем, которые</w:t>
      </w:r>
      <w:r>
        <w:rPr>
          <w:rFonts w:cs="CenturySchoolbook,Bold"/>
          <w:bCs/>
          <w:sz w:val="28"/>
          <w:szCs w:val="28"/>
        </w:rPr>
        <w:t xml:space="preserve"> </w:t>
      </w:r>
      <w:r w:rsidR="00683910" w:rsidRPr="00683910">
        <w:rPr>
          <w:rFonts w:cs="CenturySchoolbook,Bold"/>
          <w:bCs/>
          <w:sz w:val="28"/>
          <w:szCs w:val="28"/>
        </w:rPr>
        <w:t>активно разрабатываются учеными вашей области знания. Поиск вариантов решения проблемы составляет сущность процесса исследования, поэтому прежде чем найти свою тему, необходимо знать, чем занимались и занимаются другие.</w:t>
      </w:r>
    </w:p>
    <w:p w:rsidR="00683910" w:rsidRPr="00683910" w:rsidRDefault="00FA1B3D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t xml:space="preserve">      </w:t>
      </w:r>
      <w:r w:rsidR="00683910" w:rsidRPr="00683910">
        <w:rPr>
          <w:rFonts w:cs="CenturySchoolbook,Bold"/>
          <w:bCs/>
          <w:sz w:val="28"/>
          <w:szCs w:val="28"/>
        </w:rPr>
        <w:t>В зависимости от ваших способностей, возможностей, желания и доступности материальных носителей информации, вы можете оценить состояние научных и практических достижений в избранной области знания посредством:</w:t>
      </w:r>
    </w:p>
    <w:p w:rsidR="00683910" w:rsidRPr="00683910" w:rsidRDefault="00A75D92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lastRenderedPageBreak/>
        <w:t xml:space="preserve">  </w:t>
      </w:r>
      <w:r w:rsidR="00683910" w:rsidRPr="00683910">
        <w:rPr>
          <w:rFonts w:cs="CenturySchoolbook,Bold"/>
          <w:bCs/>
          <w:sz w:val="28"/>
          <w:szCs w:val="28"/>
        </w:rPr>
        <w:t>• анализа литературных источников (самый популярный метод);</w:t>
      </w:r>
    </w:p>
    <w:p w:rsidR="00683910" w:rsidRPr="00683910" w:rsidRDefault="00A75D92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t xml:space="preserve">  </w:t>
      </w:r>
      <w:r w:rsidR="00683910" w:rsidRPr="00683910">
        <w:rPr>
          <w:rFonts w:cs="CenturySchoolbook,Bold"/>
          <w:bCs/>
          <w:sz w:val="28"/>
          <w:szCs w:val="28"/>
        </w:rPr>
        <w:t>• анализа информации из Internet (крайне оперативно, но не всегда доступно);</w:t>
      </w:r>
    </w:p>
    <w:p w:rsidR="00683910" w:rsidRPr="00683910" w:rsidRDefault="00A75D92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CenturySchoolbook,Bold"/>
          <w:bCs/>
          <w:sz w:val="28"/>
          <w:szCs w:val="28"/>
        </w:rPr>
        <w:t xml:space="preserve">  </w:t>
      </w:r>
      <w:r w:rsidR="00683910" w:rsidRPr="00683910">
        <w:rPr>
          <w:rFonts w:cs="CenturySchoolbook,Bold"/>
          <w:bCs/>
          <w:sz w:val="28"/>
          <w:szCs w:val="28"/>
        </w:rPr>
        <w:t>• поездок в качестве участника или слушателя на специализированные семинары, конференции или учебные курсы по вашей специальности (редко и дорого);</w:t>
      </w:r>
    </w:p>
    <w:p w:rsidR="0010173A" w:rsidRPr="0010173A" w:rsidRDefault="00FA1B3D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 w:rsidRPr="00C33405">
        <w:rPr>
          <w:rFonts w:cs="CenturySchoolbook,Bold"/>
          <w:bCs/>
          <w:color w:val="FF0000"/>
          <w:sz w:val="28"/>
          <w:szCs w:val="28"/>
        </w:rPr>
        <w:t xml:space="preserve">       </w:t>
      </w:r>
      <w:r w:rsidR="00683910" w:rsidRPr="005E2232">
        <w:rPr>
          <w:rFonts w:cs="CenturySchoolbook,Bold"/>
          <w:bCs/>
          <w:sz w:val="28"/>
          <w:szCs w:val="28"/>
        </w:rPr>
        <w:t xml:space="preserve">В этом </w:t>
      </w:r>
      <w:r w:rsidR="00683910" w:rsidRPr="00683910">
        <w:rPr>
          <w:rFonts w:cs="CenturySchoolbook,Bold"/>
          <w:bCs/>
          <w:sz w:val="28"/>
          <w:szCs w:val="28"/>
        </w:rPr>
        <w:t>серьезном деле также потребуется помощь научного руководителя. Кроме того, большое значение будет иметь утверждение темы диссертации на заседании кафедры, где она будет уточнена</w:t>
      </w:r>
      <w:r w:rsidR="00E533D3" w:rsidRPr="00E533D3">
        <w:rPr>
          <w:rFonts w:cs="CenturySchoolbook,Bold"/>
          <w:bCs/>
          <w:sz w:val="28"/>
          <w:szCs w:val="28"/>
        </w:rPr>
        <w:t>.</w:t>
      </w:r>
      <w:r w:rsidR="00E533D3">
        <w:rPr>
          <w:rFonts w:cs="CenturySchoolbook,Bold"/>
          <w:bCs/>
          <w:sz w:val="28"/>
          <w:szCs w:val="28"/>
        </w:rPr>
        <w:t xml:space="preserve"> </w:t>
      </w:r>
      <w:r w:rsidR="00683910" w:rsidRPr="00683910">
        <w:rPr>
          <w:rFonts w:cs="CenturySchoolbook,Bold"/>
          <w:bCs/>
          <w:sz w:val="28"/>
          <w:szCs w:val="28"/>
        </w:rPr>
        <w:t xml:space="preserve">С формулировкой темы исследования у диссертантов часто возникают сложности, когда, например, соискатель не вполне понимает разницу между </w:t>
      </w:r>
      <w:r w:rsidR="00683910" w:rsidRPr="00683910">
        <w:rPr>
          <w:rFonts w:cs="TimesNewRomanPS-ItalicMT"/>
          <w:bCs/>
          <w:i/>
          <w:iCs/>
          <w:sz w:val="28"/>
          <w:szCs w:val="28"/>
        </w:rPr>
        <w:t xml:space="preserve">проблемой </w:t>
      </w:r>
      <w:r w:rsidR="00683910" w:rsidRPr="00683910">
        <w:rPr>
          <w:rFonts w:cs="CenturySchoolbook,Bold"/>
          <w:bCs/>
          <w:sz w:val="28"/>
          <w:szCs w:val="28"/>
        </w:rPr>
        <w:t xml:space="preserve">и собственно </w:t>
      </w:r>
      <w:r w:rsidR="00683910" w:rsidRPr="00683910">
        <w:rPr>
          <w:rFonts w:cs="TimesNewRomanPS-ItalicMT"/>
          <w:bCs/>
          <w:i/>
          <w:iCs/>
          <w:sz w:val="28"/>
          <w:szCs w:val="28"/>
        </w:rPr>
        <w:t xml:space="preserve">темой </w:t>
      </w:r>
      <w:r w:rsidR="00683910" w:rsidRPr="00683910">
        <w:rPr>
          <w:rFonts w:cs="CenturySchoolbook,Bold"/>
          <w:bCs/>
          <w:sz w:val="28"/>
          <w:szCs w:val="28"/>
        </w:rPr>
        <w:t>исследования. Следствие этого — путаница с целью и задачами диссертации.</w:t>
      </w:r>
    </w:p>
    <w:p w:rsidR="00683910" w:rsidRPr="00683910" w:rsidRDefault="0010173A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TimesNewRomanPS-ItalicMT"/>
          <w:b/>
          <w:bCs/>
          <w:i/>
          <w:iCs/>
          <w:sz w:val="28"/>
          <w:szCs w:val="28"/>
        </w:rPr>
        <w:t xml:space="preserve">     </w:t>
      </w:r>
      <w:r w:rsidR="00E533D3">
        <w:rPr>
          <w:rFonts w:cs="TimesNewRomanPS-ItalicMT"/>
          <w:b/>
          <w:bCs/>
          <w:i/>
          <w:iCs/>
          <w:sz w:val="28"/>
          <w:szCs w:val="28"/>
        </w:rPr>
        <w:t xml:space="preserve"> </w:t>
      </w:r>
      <w:r w:rsidR="00683910" w:rsidRPr="00683910">
        <w:rPr>
          <w:rFonts w:cs="CenturySchoolbook,Bold"/>
          <w:bCs/>
          <w:sz w:val="28"/>
          <w:szCs w:val="28"/>
        </w:rPr>
        <w:t>В процессе формулирования названия работы обратите внимание на следующие моменты. В заглавии работы не стоит допускать неопределенности, н</w:t>
      </w:r>
      <w:r w:rsidR="00E533D3">
        <w:rPr>
          <w:rFonts w:cs="CenturySchoolbook,Bold"/>
          <w:bCs/>
          <w:sz w:val="28"/>
          <w:szCs w:val="28"/>
        </w:rPr>
        <w:t>еинформативности</w:t>
      </w:r>
      <w:r w:rsidR="00683910" w:rsidRPr="00683910">
        <w:rPr>
          <w:rFonts w:cs="CenturySchoolbook,Bold"/>
          <w:bCs/>
          <w:sz w:val="28"/>
          <w:szCs w:val="28"/>
        </w:rPr>
        <w:t>. Не следует использовать заголовки, начинающиеся словами: «Анализ некоторых вопросов...», «Изучение процесса...», «Материалы к изучению...» и т. д.— они не отражают сути проблемы, цели и результата диссертации.</w:t>
      </w:r>
    </w:p>
    <w:p w:rsidR="00683910" w:rsidRPr="00683910" w:rsidRDefault="00FA1B3D" w:rsidP="002A751F">
      <w:pPr>
        <w:autoSpaceDE w:val="0"/>
        <w:autoSpaceDN w:val="0"/>
        <w:adjustRightInd w:val="0"/>
        <w:spacing w:after="0"/>
        <w:jc w:val="both"/>
        <w:rPr>
          <w:rFonts w:cs="CenturySchoolbook,Bold"/>
          <w:bCs/>
          <w:sz w:val="28"/>
          <w:szCs w:val="28"/>
        </w:rPr>
      </w:pPr>
      <w:r>
        <w:rPr>
          <w:rFonts w:cs="Verdana-Italic"/>
          <w:bCs/>
          <w:i/>
          <w:iCs/>
          <w:sz w:val="28"/>
          <w:szCs w:val="28"/>
        </w:rPr>
        <w:t xml:space="preserve">     </w:t>
      </w:r>
      <w:r w:rsidR="00683910" w:rsidRPr="00683910">
        <w:rPr>
          <w:rFonts w:cs="CenturySchoolbook,Bold"/>
          <w:bCs/>
          <w:sz w:val="28"/>
          <w:szCs w:val="28"/>
        </w:rPr>
        <w:t>Если сформулировать тему достаточно точно не удается, а суть проблемы, идея исследования и представление о желаемых результатах у вас сложились.</w:t>
      </w:r>
    </w:p>
    <w:p w:rsidR="00214B9F" w:rsidRPr="00683910" w:rsidRDefault="00214B9F" w:rsidP="002A751F">
      <w:pPr>
        <w:jc w:val="both"/>
        <w:rPr>
          <w:sz w:val="28"/>
          <w:szCs w:val="28"/>
          <w:lang w:bidi="ar-DZ"/>
        </w:rPr>
      </w:pPr>
    </w:p>
    <w:sectPr w:rsidR="00214B9F" w:rsidRPr="00683910" w:rsidSect="00401A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4F6" w:rsidRDefault="002354F6" w:rsidP="00315C83">
      <w:pPr>
        <w:spacing w:after="0" w:line="240" w:lineRule="auto"/>
      </w:pPr>
      <w:r>
        <w:separator/>
      </w:r>
    </w:p>
  </w:endnote>
  <w:endnote w:type="continuationSeparator" w:id="1">
    <w:p w:rsidR="002354F6" w:rsidRDefault="002354F6" w:rsidP="0031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enturySchoolbook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-Itali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9752"/>
      <w:docPartObj>
        <w:docPartGallery w:val="Page Numbers (Bottom of Page)"/>
        <w:docPartUnique/>
      </w:docPartObj>
    </w:sdtPr>
    <w:sdtContent>
      <w:p w:rsidR="00315C83" w:rsidRDefault="00315C83">
        <w:pPr>
          <w:pStyle w:val="Pieddepage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15C83" w:rsidRDefault="00315C8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4F6" w:rsidRDefault="002354F6" w:rsidP="00315C83">
      <w:pPr>
        <w:spacing w:after="0" w:line="240" w:lineRule="auto"/>
      </w:pPr>
      <w:r>
        <w:separator/>
      </w:r>
    </w:p>
  </w:footnote>
  <w:footnote w:type="continuationSeparator" w:id="1">
    <w:p w:rsidR="002354F6" w:rsidRDefault="002354F6" w:rsidP="00315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C067D"/>
    <w:multiLevelType w:val="hybridMultilevel"/>
    <w:tmpl w:val="61F455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E6EA5"/>
    <w:multiLevelType w:val="hybridMultilevel"/>
    <w:tmpl w:val="B59A75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145DF"/>
    <w:multiLevelType w:val="hybridMultilevel"/>
    <w:tmpl w:val="C714D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FFA"/>
    <w:rsid w:val="000350DC"/>
    <w:rsid w:val="00061614"/>
    <w:rsid w:val="000F3C40"/>
    <w:rsid w:val="000F4995"/>
    <w:rsid w:val="0010173A"/>
    <w:rsid w:val="00214B9F"/>
    <w:rsid w:val="002354F6"/>
    <w:rsid w:val="00243B51"/>
    <w:rsid w:val="002471FF"/>
    <w:rsid w:val="002A751F"/>
    <w:rsid w:val="00307C13"/>
    <w:rsid w:val="00315C83"/>
    <w:rsid w:val="003361CE"/>
    <w:rsid w:val="00382DC5"/>
    <w:rsid w:val="003C7FB9"/>
    <w:rsid w:val="003D0198"/>
    <w:rsid w:val="00401A1D"/>
    <w:rsid w:val="00463B7F"/>
    <w:rsid w:val="004948BD"/>
    <w:rsid w:val="004D02F5"/>
    <w:rsid w:val="005A239E"/>
    <w:rsid w:val="005B660B"/>
    <w:rsid w:val="005C5438"/>
    <w:rsid w:val="005E2232"/>
    <w:rsid w:val="00647A16"/>
    <w:rsid w:val="00683910"/>
    <w:rsid w:val="006A0745"/>
    <w:rsid w:val="0073482D"/>
    <w:rsid w:val="007678B7"/>
    <w:rsid w:val="007A0E0E"/>
    <w:rsid w:val="007B2DB0"/>
    <w:rsid w:val="007E7489"/>
    <w:rsid w:val="007F5082"/>
    <w:rsid w:val="00833D24"/>
    <w:rsid w:val="00837FFA"/>
    <w:rsid w:val="00861284"/>
    <w:rsid w:val="008A02C4"/>
    <w:rsid w:val="008A6B57"/>
    <w:rsid w:val="008F2C58"/>
    <w:rsid w:val="009674DF"/>
    <w:rsid w:val="009679AA"/>
    <w:rsid w:val="00971581"/>
    <w:rsid w:val="00A26162"/>
    <w:rsid w:val="00A61BEB"/>
    <w:rsid w:val="00A75D92"/>
    <w:rsid w:val="00B54792"/>
    <w:rsid w:val="00B7536B"/>
    <w:rsid w:val="00BA46F5"/>
    <w:rsid w:val="00BA4EDF"/>
    <w:rsid w:val="00BE3358"/>
    <w:rsid w:val="00BE3AEC"/>
    <w:rsid w:val="00C32CAC"/>
    <w:rsid w:val="00C33405"/>
    <w:rsid w:val="00C5250C"/>
    <w:rsid w:val="00C55DC2"/>
    <w:rsid w:val="00C63C75"/>
    <w:rsid w:val="00C96E31"/>
    <w:rsid w:val="00CB04FB"/>
    <w:rsid w:val="00CF7102"/>
    <w:rsid w:val="00D20CFD"/>
    <w:rsid w:val="00D26AB3"/>
    <w:rsid w:val="00D43AFE"/>
    <w:rsid w:val="00D92A44"/>
    <w:rsid w:val="00DD7718"/>
    <w:rsid w:val="00DF3C69"/>
    <w:rsid w:val="00E257B6"/>
    <w:rsid w:val="00E533D3"/>
    <w:rsid w:val="00E62465"/>
    <w:rsid w:val="00E97226"/>
    <w:rsid w:val="00F02643"/>
    <w:rsid w:val="00F0332E"/>
    <w:rsid w:val="00F25DDC"/>
    <w:rsid w:val="00F41C30"/>
    <w:rsid w:val="00F83B09"/>
    <w:rsid w:val="00FA1B3D"/>
    <w:rsid w:val="00FA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39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1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15C83"/>
  </w:style>
  <w:style w:type="paragraph" w:styleId="Pieddepage">
    <w:name w:val="footer"/>
    <w:basedOn w:val="Normal"/>
    <w:link w:val="PieddepageCar"/>
    <w:uiPriority w:val="99"/>
    <w:unhideWhenUsed/>
    <w:rsid w:val="0031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5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1008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hocine</dc:creator>
  <cp:lastModifiedBy>hocin</cp:lastModifiedBy>
  <cp:revision>12</cp:revision>
  <dcterms:created xsi:type="dcterms:W3CDTF">2016-11-26T19:19:00Z</dcterms:created>
  <dcterms:modified xsi:type="dcterms:W3CDTF">2016-12-06T07:38:00Z</dcterms:modified>
</cp:coreProperties>
</file>