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B5F" w:rsidRDefault="002D6B5F" w:rsidP="002D6B5F">
      <w:pPr>
        <w:bidi/>
        <w:rPr>
          <w:rFonts w:cs="Traditional Arabic"/>
          <w:sz w:val="32"/>
          <w:szCs w:val="32"/>
          <w:rtl/>
          <w:lang w:bidi="ar-DZ"/>
        </w:rPr>
      </w:pPr>
    </w:p>
    <w:p w:rsidR="009245C4" w:rsidRDefault="009245C4" w:rsidP="009245C4">
      <w:pPr>
        <w:bidi/>
        <w:spacing w:after="0"/>
        <w:jc w:val="center"/>
        <w:rPr>
          <w:rFonts w:ascii="Traditional Arabic" w:hAnsi="Traditional Arabic" w:cs="Traditional Arabic"/>
          <w:sz w:val="32"/>
          <w:szCs w:val="32"/>
          <w:rtl/>
          <w:lang w:bidi="ar-DZ"/>
        </w:rPr>
      </w:pPr>
      <w:r w:rsidRPr="009B1036">
        <w:rPr>
          <w:rFonts w:ascii="Traditional Arabic" w:hAnsi="Traditional Arabic" w:cs="Traditional Arabic"/>
          <w:sz w:val="32"/>
          <w:szCs w:val="32"/>
          <w:rtl/>
          <w:lang w:bidi="ar-DZ"/>
        </w:rPr>
        <w:t>وزارة التعليم العالي والبحث العلمي</w:t>
      </w:r>
    </w:p>
    <w:p w:rsidR="009245C4" w:rsidRDefault="009245C4" w:rsidP="009245C4">
      <w:pPr>
        <w:bidi/>
        <w:spacing w:after="0"/>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جامعة التكوين المتواصل </w:t>
      </w:r>
    </w:p>
    <w:p w:rsidR="009245C4" w:rsidRDefault="009245C4" w:rsidP="009245C4">
      <w:pPr>
        <w:bidi/>
        <w:spacing w:after="0"/>
        <w:jc w:val="center"/>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مركز معسكر</w:t>
      </w:r>
    </w:p>
    <w:p w:rsidR="009245C4" w:rsidRDefault="009245C4" w:rsidP="009245C4">
      <w:pPr>
        <w:bidi/>
        <w:spacing w:after="0"/>
        <w:jc w:val="center"/>
        <w:rPr>
          <w:rFonts w:ascii="Traditional Arabic" w:hAnsi="Traditional Arabic" w:cs="Traditional Arabic"/>
          <w:sz w:val="32"/>
          <w:szCs w:val="32"/>
          <w:lang w:bidi="ar-DZ"/>
        </w:rPr>
      </w:pPr>
    </w:p>
    <w:p w:rsidR="009245C4" w:rsidRDefault="00791A80" w:rsidP="009245C4">
      <w:pPr>
        <w:bidi/>
        <w:spacing w:after="0"/>
        <w:jc w:val="center"/>
        <w:rPr>
          <w:rFonts w:ascii="Traditional Arabic" w:hAnsi="Traditional Arabic" w:cs="Traditional Arabic"/>
          <w:sz w:val="32"/>
          <w:szCs w:val="32"/>
          <w:lang w:bidi="ar-DZ"/>
        </w:rPr>
      </w:pPr>
      <w:r>
        <w:rPr>
          <w:rFonts w:ascii="Traditional Arabic" w:hAnsi="Traditional Arabic" w:cs="Traditional Arabic"/>
          <w:noProof/>
          <w:sz w:val="32"/>
          <w:szCs w:val="32"/>
          <w:rtl/>
          <w:lang w:eastAsia="fr-FR"/>
        </w:rPr>
        <w:drawing>
          <wp:inline distT="0" distB="0" distL="0" distR="0">
            <wp:extent cx="1527175" cy="1527175"/>
            <wp:effectExtent l="19050" t="0" r="0" b="0"/>
            <wp:docPr id="1" name="Image 1" descr="C:\Users\Admin\Desktop\kheira aress\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kheira aress\images (1).jpg"/>
                    <pic:cNvPicPr>
                      <a:picLocks noChangeAspect="1" noChangeArrowheads="1"/>
                    </pic:cNvPicPr>
                  </pic:nvPicPr>
                  <pic:blipFill>
                    <a:blip r:embed="rId8"/>
                    <a:srcRect/>
                    <a:stretch>
                      <a:fillRect/>
                    </a:stretch>
                  </pic:blipFill>
                  <pic:spPr bwMode="auto">
                    <a:xfrm>
                      <a:off x="0" y="0"/>
                      <a:ext cx="1527175" cy="1527175"/>
                    </a:xfrm>
                    <a:prstGeom prst="rect">
                      <a:avLst/>
                    </a:prstGeom>
                    <a:noFill/>
                    <a:ln w="9525">
                      <a:noFill/>
                      <a:miter lim="800000"/>
                      <a:headEnd/>
                      <a:tailEnd/>
                    </a:ln>
                  </pic:spPr>
                </pic:pic>
              </a:graphicData>
            </a:graphic>
          </wp:inline>
        </w:drawing>
      </w:r>
    </w:p>
    <w:p w:rsidR="009245C4" w:rsidRDefault="009245C4" w:rsidP="009245C4">
      <w:pPr>
        <w:bidi/>
        <w:spacing w:after="0"/>
        <w:jc w:val="center"/>
        <w:rPr>
          <w:rFonts w:ascii="Traditional Arabic" w:hAnsi="Traditional Arabic" w:cs="Traditional Arabic"/>
          <w:sz w:val="32"/>
          <w:szCs w:val="32"/>
          <w:lang w:bidi="ar-DZ"/>
        </w:rPr>
      </w:pPr>
    </w:p>
    <w:p w:rsidR="00C01206" w:rsidRDefault="00C01206" w:rsidP="005C4EA3">
      <w:pPr>
        <w:bidi/>
        <w:spacing w:after="0"/>
        <w:rPr>
          <w:rFonts w:ascii="Traditional Arabic" w:hAnsi="Traditional Arabic" w:cs="Traditional Arabic"/>
          <w:sz w:val="32"/>
          <w:szCs w:val="32"/>
          <w:lang w:bidi="ar-DZ"/>
        </w:rPr>
      </w:pPr>
    </w:p>
    <w:p w:rsidR="009245C4" w:rsidRDefault="009245C4" w:rsidP="009245C4">
      <w:pPr>
        <w:bidi/>
        <w:spacing w:after="0"/>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هيكل وتخطيط المحاضرة الموسومة </w:t>
      </w:r>
    </w:p>
    <w:p w:rsidR="009245C4" w:rsidRDefault="009245C4" w:rsidP="009245C4">
      <w:pPr>
        <w:bidi/>
        <w:spacing w:after="0"/>
        <w:jc w:val="center"/>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w:t>
      </w:r>
      <w:r w:rsidRPr="00434102">
        <w:rPr>
          <w:rFonts w:ascii="Traditional Arabic" w:hAnsi="Traditional Arabic" w:cs="Traditional Arabic" w:hint="cs"/>
          <w:b/>
          <w:bCs/>
          <w:sz w:val="32"/>
          <w:szCs w:val="32"/>
          <w:rtl/>
          <w:lang w:bidi="ar-DZ"/>
        </w:rPr>
        <w:t>التنظيم القانوني للرسوم والصناعية في التشريع الجزائري</w:t>
      </w:r>
      <w:r>
        <w:rPr>
          <w:rFonts w:ascii="Traditional Arabic" w:hAnsi="Traditional Arabic" w:cs="Traditional Arabic" w:hint="cs"/>
          <w:sz w:val="32"/>
          <w:szCs w:val="32"/>
          <w:rtl/>
          <w:lang w:bidi="ar-DZ"/>
        </w:rPr>
        <w:t>"</w:t>
      </w:r>
    </w:p>
    <w:p w:rsidR="00901194" w:rsidRDefault="00901194" w:rsidP="006E5165">
      <w:pPr>
        <w:bidi/>
        <w:spacing w:after="0"/>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محاضرة مقدمة إلى طلبة السنة الثا</w:t>
      </w:r>
      <w:r w:rsidR="006E5165">
        <w:rPr>
          <w:rFonts w:ascii="Traditional Arabic" w:hAnsi="Traditional Arabic" w:cs="Traditional Arabic" w:hint="cs"/>
          <w:sz w:val="32"/>
          <w:szCs w:val="32"/>
          <w:rtl/>
          <w:lang w:bidi="ar-DZ"/>
        </w:rPr>
        <w:t>لثة</w:t>
      </w:r>
      <w:r>
        <w:rPr>
          <w:rFonts w:ascii="Traditional Arabic" w:hAnsi="Traditional Arabic" w:cs="Traditional Arabic" w:hint="cs"/>
          <w:sz w:val="32"/>
          <w:szCs w:val="32"/>
          <w:rtl/>
          <w:lang w:bidi="ar-DZ"/>
        </w:rPr>
        <w:t xml:space="preserve"> </w:t>
      </w:r>
      <w:r w:rsidR="006E5165">
        <w:rPr>
          <w:rFonts w:ascii="Traditional Arabic" w:hAnsi="Traditional Arabic" w:cs="Traditional Arabic" w:hint="cs"/>
          <w:sz w:val="32"/>
          <w:szCs w:val="32"/>
          <w:rtl/>
          <w:lang w:bidi="ar-DZ"/>
        </w:rPr>
        <w:t>ليسانس قانون الأعمال</w:t>
      </w:r>
    </w:p>
    <w:p w:rsidR="009245C4" w:rsidRDefault="00901194" w:rsidP="009245C4">
      <w:pPr>
        <w:bidi/>
        <w:spacing w:after="0"/>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تدخل في إطار التكوين عن البعد المعتمد من قبل جامعة منتوري قسنطينة</w:t>
      </w:r>
    </w:p>
    <w:p w:rsidR="009245C4" w:rsidRDefault="009245C4" w:rsidP="009245C4">
      <w:pPr>
        <w:bidi/>
        <w:spacing w:after="0"/>
        <w:rPr>
          <w:rFonts w:ascii="Traditional Arabic" w:hAnsi="Traditional Arabic" w:cs="Traditional Arabic"/>
          <w:sz w:val="32"/>
          <w:szCs w:val="32"/>
          <w:rtl/>
          <w:lang w:bidi="ar-DZ"/>
        </w:rPr>
      </w:pPr>
    </w:p>
    <w:p w:rsidR="009245C4" w:rsidRDefault="009245C4" w:rsidP="009245C4">
      <w:pPr>
        <w:bidi/>
        <w:spacing w:after="0"/>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بحث مقدم من طرف السيد ناصر موسى</w:t>
      </w:r>
    </w:p>
    <w:p w:rsidR="009245C4" w:rsidRDefault="009245C4" w:rsidP="009245C4">
      <w:pPr>
        <w:bidi/>
        <w:spacing w:after="0"/>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أستاذ مساعد قسم "ب" جامعة التكوين المتواصل </w:t>
      </w:r>
    </w:p>
    <w:p w:rsidR="009245C4" w:rsidRDefault="009245C4" w:rsidP="009245C4">
      <w:pPr>
        <w:bidi/>
        <w:spacing w:after="0"/>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مركز معسكر</w:t>
      </w:r>
      <w:r w:rsidR="00901194">
        <w:rPr>
          <w:rFonts w:ascii="Traditional Arabic" w:hAnsi="Traditional Arabic" w:cs="Traditional Arabic" w:hint="cs"/>
          <w:sz w:val="32"/>
          <w:szCs w:val="32"/>
          <w:rtl/>
          <w:lang w:bidi="ar-DZ"/>
        </w:rPr>
        <w:t>.</w:t>
      </w:r>
    </w:p>
    <w:p w:rsidR="009245C4" w:rsidRDefault="009245C4" w:rsidP="009245C4">
      <w:pPr>
        <w:bidi/>
        <w:spacing w:after="0"/>
        <w:rPr>
          <w:rFonts w:ascii="Traditional Arabic" w:hAnsi="Traditional Arabic" w:cs="Traditional Arabic"/>
          <w:sz w:val="32"/>
          <w:szCs w:val="32"/>
          <w:rtl/>
          <w:lang w:bidi="ar-DZ"/>
        </w:rPr>
      </w:pPr>
    </w:p>
    <w:p w:rsidR="00C01206" w:rsidRDefault="00C01206" w:rsidP="00C01206">
      <w:pPr>
        <w:bidi/>
        <w:spacing w:after="0"/>
        <w:rPr>
          <w:rFonts w:ascii="Traditional Arabic" w:hAnsi="Traditional Arabic" w:cs="Traditional Arabic"/>
          <w:sz w:val="32"/>
          <w:szCs w:val="32"/>
          <w:lang w:bidi="ar-DZ"/>
        </w:rPr>
      </w:pPr>
    </w:p>
    <w:p w:rsidR="009245C4" w:rsidRDefault="009245C4" w:rsidP="009245C4">
      <w:pPr>
        <w:bidi/>
        <w:spacing w:after="0"/>
        <w:rPr>
          <w:rFonts w:ascii="Traditional Arabic" w:hAnsi="Traditional Arabic" w:cs="Traditional Arabic"/>
          <w:sz w:val="32"/>
          <w:szCs w:val="32"/>
          <w:lang w:bidi="ar-DZ"/>
        </w:rPr>
      </w:pPr>
    </w:p>
    <w:p w:rsidR="00C01206" w:rsidRDefault="00C01206" w:rsidP="00C01206">
      <w:pPr>
        <w:bidi/>
        <w:spacing w:after="0"/>
        <w:rPr>
          <w:rFonts w:ascii="Traditional Arabic" w:hAnsi="Traditional Arabic" w:cs="Traditional Arabic"/>
          <w:sz w:val="32"/>
          <w:szCs w:val="32"/>
          <w:rtl/>
          <w:lang w:bidi="ar-DZ"/>
        </w:rPr>
      </w:pPr>
    </w:p>
    <w:p w:rsidR="009245C4" w:rsidRDefault="009245C4" w:rsidP="009245C4">
      <w:pPr>
        <w:bidi/>
        <w:spacing w:after="0"/>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السنة الجامعية 2016-2017</w:t>
      </w:r>
    </w:p>
    <w:p w:rsidR="009245C4" w:rsidRPr="00300240" w:rsidRDefault="009245C4" w:rsidP="009245C4">
      <w:pPr>
        <w:bidi/>
        <w:spacing w:after="0" w:line="240" w:lineRule="auto"/>
        <w:rPr>
          <w:rFonts w:cs="Traditional Arabic"/>
          <w:b/>
          <w:bCs/>
          <w:sz w:val="32"/>
          <w:szCs w:val="32"/>
          <w:rtl/>
          <w:lang w:bidi="ar-DZ"/>
        </w:rPr>
      </w:pPr>
      <w:r w:rsidRPr="00300240">
        <w:rPr>
          <w:rFonts w:cs="Traditional Arabic" w:hint="cs"/>
          <w:b/>
          <w:bCs/>
          <w:sz w:val="32"/>
          <w:szCs w:val="32"/>
          <w:rtl/>
          <w:lang w:bidi="ar-DZ"/>
        </w:rPr>
        <w:lastRenderedPageBreak/>
        <w:t>فهرس المحتويات</w:t>
      </w:r>
    </w:p>
    <w:p w:rsidR="009245C4" w:rsidRDefault="009245C4" w:rsidP="009245C4">
      <w:pPr>
        <w:bidi/>
        <w:spacing w:after="0" w:line="240" w:lineRule="auto"/>
        <w:jc w:val="center"/>
        <w:rPr>
          <w:rFonts w:cs="Traditional Arabic"/>
          <w:sz w:val="32"/>
          <w:szCs w:val="32"/>
          <w:rtl/>
          <w:lang w:bidi="ar-DZ"/>
        </w:rPr>
      </w:pPr>
    </w:p>
    <w:p w:rsidR="009245C4" w:rsidRPr="00300240" w:rsidRDefault="009245C4" w:rsidP="009245C4">
      <w:pPr>
        <w:bidi/>
        <w:spacing w:after="0" w:line="240" w:lineRule="auto"/>
        <w:rPr>
          <w:rFonts w:cs="Traditional Arabic"/>
          <w:b/>
          <w:bCs/>
          <w:sz w:val="32"/>
          <w:szCs w:val="32"/>
          <w:rtl/>
          <w:lang w:bidi="ar-DZ"/>
        </w:rPr>
      </w:pPr>
      <w:r w:rsidRPr="00300240">
        <w:rPr>
          <w:rFonts w:cs="Traditional Arabic" w:hint="cs"/>
          <w:b/>
          <w:bCs/>
          <w:sz w:val="32"/>
          <w:szCs w:val="32"/>
          <w:rtl/>
          <w:lang w:bidi="ar-DZ"/>
        </w:rPr>
        <w:t>العنوان</w:t>
      </w:r>
      <w:r>
        <w:rPr>
          <w:rFonts w:cs="Traditional Arabic" w:hint="cs"/>
          <w:sz w:val="32"/>
          <w:szCs w:val="32"/>
          <w:rtl/>
          <w:lang w:bidi="ar-DZ"/>
        </w:rPr>
        <w:t xml:space="preserve">                                                                                   </w:t>
      </w:r>
      <w:r w:rsidRPr="00300240">
        <w:rPr>
          <w:rFonts w:cs="Traditional Arabic" w:hint="cs"/>
          <w:b/>
          <w:bCs/>
          <w:sz w:val="32"/>
          <w:szCs w:val="32"/>
          <w:rtl/>
          <w:lang w:bidi="ar-DZ"/>
        </w:rPr>
        <w:t>الصفحة</w:t>
      </w:r>
    </w:p>
    <w:p w:rsidR="009245C4" w:rsidRDefault="009245C4" w:rsidP="009245C4">
      <w:pPr>
        <w:bidi/>
        <w:spacing w:after="0" w:line="240" w:lineRule="auto"/>
        <w:rPr>
          <w:rFonts w:cs="Traditional Arabic"/>
          <w:sz w:val="32"/>
          <w:szCs w:val="32"/>
          <w:lang w:bidi="ar-DZ"/>
        </w:rPr>
      </w:pPr>
      <w:r w:rsidRPr="00C2129F">
        <w:rPr>
          <w:rFonts w:cs="Traditional Arabic" w:hint="cs"/>
          <w:sz w:val="32"/>
          <w:szCs w:val="32"/>
          <w:rtl/>
          <w:lang w:bidi="ar-DZ"/>
        </w:rPr>
        <w:t>مقدم</w:t>
      </w:r>
      <w:r>
        <w:rPr>
          <w:rFonts w:cs="Traditional Arabic" w:hint="cs"/>
          <w:sz w:val="32"/>
          <w:szCs w:val="32"/>
          <w:rtl/>
          <w:lang w:bidi="ar-DZ"/>
        </w:rPr>
        <w:t>ــــ</w:t>
      </w:r>
      <w:r w:rsidRPr="00C2129F">
        <w:rPr>
          <w:rFonts w:cs="Traditional Arabic" w:hint="cs"/>
          <w:sz w:val="32"/>
          <w:szCs w:val="32"/>
          <w:rtl/>
          <w:lang w:bidi="ar-DZ"/>
        </w:rPr>
        <w:t>ة</w:t>
      </w:r>
      <w:r>
        <w:rPr>
          <w:rFonts w:cs="Traditional Arabic" w:hint="cs"/>
          <w:sz w:val="32"/>
          <w:szCs w:val="32"/>
          <w:rtl/>
          <w:lang w:bidi="ar-DZ"/>
        </w:rPr>
        <w:t xml:space="preserve">  حول التكوين                                                                     03</w:t>
      </w:r>
    </w:p>
    <w:p w:rsidR="003C0873" w:rsidRPr="003C0873" w:rsidRDefault="003C0873" w:rsidP="003C0873">
      <w:pPr>
        <w:bidi/>
        <w:spacing w:after="0"/>
      </w:pPr>
      <w:r w:rsidRPr="003C0873">
        <w:rPr>
          <w:rFonts w:cs="Traditional Arabic" w:hint="cs"/>
          <w:sz w:val="32"/>
          <w:szCs w:val="32"/>
          <w:rtl/>
          <w:lang w:bidi="ar-DZ"/>
        </w:rPr>
        <w:t xml:space="preserve">معلومات حول المحاضرة    </w:t>
      </w:r>
      <w:r>
        <w:rPr>
          <w:rFonts w:cs="Traditional Arabic" w:hint="cs"/>
          <w:sz w:val="32"/>
          <w:szCs w:val="32"/>
          <w:rtl/>
          <w:lang w:bidi="ar-DZ"/>
        </w:rPr>
        <w:t xml:space="preserve">                                                                04</w:t>
      </w:r>
      <w:r w:rsidRPr="003C0873">
        <w:rPr>
          <w:rFonts w:cs="Traditional Arabic" w:hint="cs"/>
          <w:sz w:val="32"/>
          <w:szCs w:val="32"/>
          <w:rtl/>
          <w:lang w:bidi="ar-DZ"/>
        </w:rPr>
        <w:t xml:space="preserve">     </w:t>
      </w:r>
    </w:p>
    <w:p w:rsidR="003C0873" w:rsidRPr="003C0873" w:rsidRDefault="003C0873" w:rsidP="003C0873">
      <w:pPr>
        <w:bidi/>
        <w:spacing w:after="0"/>
        <w:rPr>
          <w:rFonts w:cs="Traditional Arabic"/>
          <w:sz w:val="32"/>
          <w:szCs w:val="32"/>
          <w:rtl/>
          <w:lang w:bidi="ar-DZ"/>
        </w:rPr>
      </w:pPr>
      <w:r w:rsidRPr="003C0873">
        <w:rPr>
          <w:rFonts w:cs="Traditional Arabic" w:hint="cs"/>
          <w:sz w:val="32"/>
          <w:szCs w:val="32"/>
          <w:rtl/>
          <w:lang w:bidi="ar-DZ"/>
        </w:rPr>
        <w:t>مخطط المحاضرة</w:t>
      </w:r>
      <w:r>
        <w:rPr>
          <w:rFonts w:cs="Traditional Arabic" w:hint="cs"/>
          <w:sz w:val="32"/>
          <w:szCs w:val="32"/>
          <w:rtl/>
          <w:lang w:bidi="ar-DZ"/>
        </w:rPr>
        <w:t xml:space="preserve">                                                                             06                                                                  </w:t>
      </w:r>
    </w:p>
    <w:p w:rsidR="003C0873" w:rsidRPr="003C0873" w:rsidRDefault="003C0873" w:rsidP="003C0873">
      <w:pPr>
        <w:bidi/>
        <w:spacing w:after="0"/>
        <w:jc w:val="both"/>
        <w:rPr>
          <w:rFonts w:cs="Traditional Arabic"/>
          <w:sz w:val="32"/>
          <w:szCs w:val="32"/>
          <w:rtl/>
          <w:lang w:bidi="ar-DZ"/>
        </w:rPr>
      </w:pPr>
      <w:r w:rsidRPr="003C0873">
        <w:rPr>
          <w:rFonts w:cs="Traditional Arabic" w:hint="cs"/>
          <w:sz w:val="32"/>
          <w:szCs w:val="32"/>
          <w:rtl/>
          <w:lang w:bidi="ar-DZ"/>
        </w:rPr>
        <w:t>نظام الدخول</w:t>
      </w:r>
      <w:r>
        <w:rPr>
          <w:rFonts w:cs="Traditional Arabic" w:hint="cs"/>
          <w:sz w:val="32"/>
          <w:szCs w:val="32"/>
          <w:rtl/>
          <w:lang w:bidi="ar-DZ"/>
        </w:rPr>
        <w:t xml:space="preserve">                                                                              06  </w:t>
      </w:r>
    </w:p>
    <w:p w:rsidR="003C0873" w:rsidRPr="003C0873" w:rsidRDefault="003C0873" w:rsidP="003C0873">
      <w:pPr>
        <w:bidi/>
        <w:spacing w:after="0"/>
      </w:pPr>
      <w:r w:rsidRPr="003C0873">
        <w:rPr>
          <w:rFonts w:cs="Traditional Arabic" w:hint="cs"/>
          <w:sz w:val="32"/>
          <w:szCs w:val="32"/>
          <w:rtl/>
          <w:lang w:bidi="ar-DZ"/>
        </w:rPr>
        <w:t>الأهداف</w:t>
      </w:r>
      <w:r>
        <w:rPr>
          <w:rFonts w:cs="Traditional Arabic" w:hint="cs"/>
          <w:sz w:val="32"/>
          <w:szCs w:val="32"/>
          <w:rtl/>
          <w:lang w:bidi="ar-DZ"/>
        </w:rPr>
        <w:t xml:space="preserve">                                                                                  06</w:t>
      </w:r>
    </w:p>
    <w:p w:rsidR="003C0873" w:rsidRPr="003C0873" w:rsidRDefault="003C0873" w:rsidP="003C0873">
      <w:pPr>
        <w:bidi/>
        <w:spacing w:after="0"/>
      </w:pPr>
      <w:r w:rsidRPr="003C0873">
        <w:rPr>
          <w:rFonts w:cs="Traditional Arabic" w:hint="cs"/>
          <w:sz w:val="32"/>
          <w:szCs w:val="32"/>
          <w:rtl/>
          <w:lang w:bidi="ar-DZ"/>
        </w:rPr>
        <w:t>نظام التعلم</w:t>
      </w:r>
      <w:r>
        <w:rPr>
          <w:rFonts w:cs="Traditional Arabic" w:hint="cs"/>
          <w:sz w:val="32"/>
          <w:szCs w:val="32"/>
          <w:rtl/>
          <w:lang w:bidi="ar-DZ"/>
        </w:rPr>
        <w:t xml:space="preserve">                                                                                07                                                                  </w:t>
      </w:r>
    </w:p>
    <w:p w:rsidR="003C0873" w:rsidRPr="003C0873" w:rsidRDefault="003C0873" w:rsidP="003C0873">
      <w:pPr>
        <w:bidi/>
        <w:spacing w:after="0"/>
        <w:rPr>
          <w:rFonts w:cs="Traditional Arabic"/>
          <w:sz w:val="32"/>
          <w:szCs w:val="32"/>
          <w:rtl/>
          <w:lang w:bidi="ar-DZ"/>
        </w:rPr>
      </w:pPr>
      <w:r w:rsidRPr="003C0873">
        <w:rPr>
          <w:rFonts w:cs="Traditional Arabic" w:hint="cs"/>
          <w:sz w:val="32"/>
          <w:szCs w:val="32"/>
          <w:rtl/>
          <w:lang w:bidi="ar-DZ"/>
        </w:rPr>
        <w:t>مضمون المحاضرة</w:t>
      </w:r>
      <w:r>
        <w:rPr>
          <w:rFonts w:cs="Traditional Arabic" w:hint="cs"/>
          <w:sz w:val="32"/>
          <w:szCs w:val="32"/>
          <w:rtl/>
          <w:lang w:bidi="ar-DZ"/>
        </w:rPr>
        <w:t xml:space="preserve">                                                                           07</w:t>
      </w:r>
    </w:p>
    <w:p w:rsidR="003C0873" w:rsidRPr="003C0873" w:rsidRDefault="003C0873" w:rsidP="003C0873">
      <w:pPr>
        <w:bidi/>
        <w:spacing w:after="0"/>
        <w:jc w:val="both"/>
        <w:rPr>
          <w:rFonts w:cs="Traditional Arabic"/>
          <w:sz w:val="32"/>
          <w:szCs w:val="32"/>
          <w:rtl/>
          <w:lang w:bidi="ar-DZ"/>
        </w:rPr>
      </w:pPr>
      <w:r w:rsidRPr="003C0873">
        <w:rPr>
          <w:rFonts w:cs="Traditional Arabic" w:hint="cs"/>
          <w:sz w:val="32"/>
          <w:szCs w:val="32"/>
          <w:rtl/>
          <w:lang w:bidi="ar-DZ"/>
        </w:rPr>
        <w:t>المحاضرة عبر الخط</w:t>
      </w:r>
      <w:r>
        <w:rPr>
          <w:rFonts w:cs="Traditional Arabic" w:hint="cs"/>
          <w:sz w:val="32"/>
          <w:szCs w:val="32"/>
          <w:rtl/>
          <w:lang w:bidi="ar-DZ"/>
        </w:rPr>
        <w:t xml:space="preserve">                                                                          07</w:t>
      </w:r>
    </w:p>
    <w:p w:rsidR="003C0873" w:rsidRPr="003C0873" w:rsidRDefault="003C0873" w:rsidP="003C0873">
      <w:pPr>
        <w:bidi/>
        <w:spacing w:after="0"/>
        <w:jc w:val="both"/>
        <w:rPr>
          <w:rFonts w:cs="Traditional Arabic"/>
          <w:sz w:val="32"/>
          <w:szCs w:val="32"/>
          <w:rtl/>
          <w:lang w:bidi="ar-DZ"/>
        </w:rPr>
      </w:pPr>
      <w:r w:rsidRPr="003C0873">
        <w:rPr>
          <w:rFonts w:cs="Traditional Arabic" w:hint="cs"/>
          <w:sz w:val="32"/>
          <w:szCs w:val="32"/>
          <w:rtl/>
          <w:lang w:bidi="ar-DZ"/>
        </w:rPr>
        <w:t>تنظيم المحاضرة عبر الخط</w:t>
      </w:r>
      <w:r>
        <w:rPr>
          <w:rFonts w:cs="Traditional Arabic" w:hint="cs"/>
          <w:sz w:val="32"/>
          <w:szCs w:val="32"/>
          <w:rtl/>
          <w:lang w:bidi="ar-DZ"/>
        </w:rPr>
        <w:t xml:space="preserve">                                                                   07</w:t>
      </w:r>
    </w:p>
    <w:p w:rsidR="003C0873" w:rsidRPr="003C0873" w:rsidRDefault="003C0873" w:rsidP="003C0873">
      <w:pPr>
        <w:bidi/>
        <w:spacing w:after="0"/>
        <w:jc w:val="both"/>
        <w:rPr>
          <w:rFonts w:cs="Traditional Arabic"/>
          <w:sz w:val="32"/>
          <w:szCs w:val="32"/>
          <w:rtl/>
          <w:lang w:bidi="ar-DZ"/>
        </w:rPr>
      </w:pPr>
      <w:r w:rsidRPr="003C0873">
        <w:rPr>
          <w:rFonts w:cs="Traditional Arabic" w:hint="cs"/>
          <w:sz w:val="32"/>
          <w:szCs w:val="32"/>
          <w:rtl/>
          <w:lang w:bidi="ar-DZ"/>
        </w:rPr>
        <w:t>طريقة التقييم</w:t>
      </w:r>
      <w:r>
        <w:rPr>
          <w:rFonts w:cs="Traditional Arabic" w:hint="cs"/>
          <w:sz w:val="32"/>
          <w:szCs w:val="32"/>
          <w:rtl/>
          <w:lang w:bidi="ar-DZ"/>
        </w:rPr>
        <w:t xml:space="preserve">                                                                               07</w:t>
      </w:r>
    </w:p>
    <w:p w:rsidR="009245C4" w:rsidRPr="00C2129F" w:rsidRDefault="009245C4" w:rsidP="003C0873">
      <w:pPr>
        <w:bidi/>
        <w:spacing w:after="0" w:line="240" w:lineRule="auto"/>
        <w:rPr>
          <w:rFonts w:cs="Traditional Arabic"/>
          <w:sz w:val="32"/>
          <w:szCs w:val="32"/>
          <w:rtl/>
          <w:lang w:bidi="ar-DZ"/>
        </w:rPr>
      </w:pPr>
      <w:r>
        <w:rPr>
          <w:rFonts w:cs="Traditional Arabic" w:hint="cs"/>
          <w:sz w:val="32"/>
          <w:szCs w:val="32"/>
          <w:rtl/>
          <w:lang w:bidi="ar-DZ"/>
        </w:rPr>
        <w:t xml:space="preserve">مقدمة المحاضرة                                                                             </w:t>
      </w:r>
      <w:r w:rsidR="003C0873">
        <w:rPr>
          <w:rFonts w:cs="Traditional Arabic" w:hint="cs"/>
          <w:sz w:val="32"/>
          <w:szCs w:val="32"/>
          <w:rtl/>
          <w:lang w:bidi="ar-DZ"/>
        </w:rPr>
        <w:t>08</w:t>
      </w:r>
    </w:p>
    <w:p w:rsidR="009245C4" w:rsidRDefault="009245C4" w:rsidP="003C0873">
      <w:pPr>
        <w:bidi/>
        <w:spacing w:after="0" w:line="240" w:lineRule="auto"/>
        <w:rPr>
          <w:rFonts w:cs="Traditional Arabic"/>
          <w:sz w:val="32"/>
          <w:szCs w:val="32"/>
          <w:rtl/>
          <w:lang w:bidi="ar-DZ"/>
        </w:rPr>
      </w:pPr>
      <w:r w:rsidRPr="00C2129F">
        <w:rPr>
          <w:rFonts w:cs="Traditional Arabic" w:hint="cs"/>
          <w:sz w:val="32"/>
          <w:szCs w:val="32"/>
          <w:rtl/>
          <w:lang w:bidi="ar-DZ"/>
        </w:rPr>
        <w:t>المبحث الأول:</w:t>
      </w:r>
      <w:r>
        <w:rPr>
          <w:rFonts w:cs="Traditional Arabic" w:hint="cs"/>
          <w:sz w:val="32"/>
          <w:szCs w:val="32"/>
          <w:rtl/>
          <w:lang w:bidi="ar-DZ"/>
        </w:rPr>
        <w:t xml:space="preserve"> موضوع الحماية                                                            </w:t>
      </w:r>
      <w:r w:rsidR="003C0873">
        <w:rPr>
          <w:rFonts w:cs="Traditional Arabic" w:hint="cs"/>
          <w:sz w:val="32"/>
          <w:szCs w:val="32"/>
          <w:rtl/>
          <w:lang w:bidi="ar-DZ"/>
        </w:rPr>
        <w:t>09</w:t>
      </w:r>
    </w:p>
    <w:p w:rsidR="009245C4" w:rsidRDefault="009245C4" w:rsidP="003C0873">
      <w:pPr>
        <w:bidi/>
        <w:spacing w:after="0" w:line="240" w:lineRule="auto"/>
        <w:rPr>
          <w:rFonts w:cs="Traditional Arabic"/>
          <w:sz w:val="32"/>
          <w:szCs w:val="32"/>
          <w:rtl/>
          <w:lang w:bidi="ar-DZ"/>
        </w:rPr>
      </w:pPr>
      <w:r>
        <w:rPr>
          <w:rFonts w:cs="Traditional Arabic" w:hint="cs"/>
          <w:sz w:val="32"/>
          <w:szCs w:val="32"/>
          <w:rtl/>
          <w:lang w:bidi="ar-DZ"/>
        </w:rPr>
        <w:t xml:space="preserve">المطلب الأول: الرسوم والنماذج القابلة للحماية                                            </w:t>
      </w:r>
      <w:r w:rsidR="003C0873">
        <w:rPr>
          <w:rFonts w:cs="Traditional Arabic" w:hint="cs"/>
          <w:sz w:val="32"/>
          <w:szCs w:val="32"/>
          <w:rtl/>
          <w:lang w:bidi="ar-DZ"/>
        </w:rPr>
        <w:t>09</w:t>
      </w:r>
    </w:p>
    <w:p w:rsidR="009245C4" w:rsidRDefault="009245C4" w:rsidP="003C0873">
      <w:pPr>
        <w:bidi/>
        <w:spacing w:after="0" w:line="240" w:lineRule="auto"/>
        <w:rPr>
          <w:rFonts w:cs="Traditional Arabic"/>
          <w:sz w:val="32"/>
          <w:szCs w:val="32"/>
          <w:rtl/>
          <w:lang w:bidi="ar-DZ"/>
        </w:rPr>
      </w:pPr>
      <w:r>
        <w:rPr>
          <w:rFonts w:cs="Traditional Arabic" w:hint="cs"/>
          <w:sz w:val="32"/>
          <w:szCs w:val="32"/>
          <w:rtl/>
          <w:lang w:bidi="ar-DZ"/>
        </w:rPr>
        <w:t>المطلب الثاني:</w:t>
      </w:r>
      <w:r w:rsidRPr="00C2129F">
        <w:rPr>
          <w:rFonts w:ascii="Times New Roman" w:hAnsi="Times New Roman" w:cs="Traditional Arabic" w:hint="cs"/>
          <w:b/>
          <w:bCs/>
          <w:sz w:val="32"/>
          <w:szCs w:val="32"/>
          <w:rtl/>
        </w:rPr>
        <w:t xml:space="preserve"> </w:t>
      </w:r>
      <w:r w:rsidRPr="00C2129F">
        <w:rPr>
          <w:rFonts w:ascii="Times New Roman" w:hAnsi="Times New Roman" w:cs="Traditional Arabic" w:hint="cs"/>
          <w:sz w:val="32"/>
          <w:szCs w:val="32"/>
          <w:rtl/>
        </w:rPr>
        <w:t>الرسوم والنماذج الصناعية والحقوق الأخرى للملكية الفكرية</w:t>
      </w:r>
      <w:r>
        <w:rPr>
          <w:rFonts w:ascii="Times New Roman" w:hAnsi="Times New Roman" w:cs="Traditional Arabic" w:hint="cs"/>
          <w:sz w:val="32"/>
          <w:szCs w:val="32"/>
          <w:rtl/>
        </w:rPr>
        <w:t xml:space="preserve">            </w:t>
      </w:r>
      <w:r w:rsidR="003C0873">
        <w:rPr>
          <w:rFonts w:ascii="Times New Roman" w:hAnsi="Times New Roman" w:cs="Traditional Arabic" w:hint="cs"/>
          <w:sz w:val="32"/>
          <w:szCs w:val="32"/>
          <w:rtl/>
        </w:rPr>
        <w:t xml:space="preserve"> </w:t>
      </w:r>
      <w:r>
        <w:rPr>
          <w:rFonts w:ascii="Times New Roman" w:hAnsi="Times New Roman" w:cs="Traditional Arabic" w:hint="cs"/>
          <w:sz w:val="32"/>
          <w:szCs w:val="32"/>
          <w:rtl/>
        </w:rPr>
        <w:t xml:space="preserve">  </w:t>
      </w:r>
      <w:r w:rsidRPr="00692D7F">
        <w:rPr>
          <w:rFonts w:cs="Traditional Arabic" w:hint="cs"/>
          <w:sz w:val="32"/>
          <w:szCs w:val="32"/>
          <w:rtl/>
          <w:lang w:bidi="ar-DZ"/>
        </w:rPr>
        <w:t xml:space="preserve"> </w:t>
      </w:r>
      <w:r w:rsidR="003C0873" w:rsidRPr="00692D7F">
        <w:rPr>
          <w:rFonts w:cs="Traditional Arabic" w:hint="cs"/>
          <w:sz w:val="32"/>
          <w:szCs w:val="32"/>
          <w:rtl/>
          <w:lang w:bidi="ar-DZ"/>
        </w:rPr>
        <w:t>11</w:t>
      </w:r>
      <w:r w:rsidR="003C0873">
        <w:rPr>
          <w:rFonts w:ascii="Times New Roman" w:hAnsi="Times New Roman" w:cs="Traditional Arabic" w:hint="cs"/>
          <w:sz w:val="32"/>
          <w:szCs w:val="32"/>
          <w:rtl/>
        </w:rPr>
        <w:t xml:space="preserve">  </w:t>
      </w:r>
    </w:p>
    <w:p w:rsidR="009245C4" w:rsidRDefault="009245C4" w:rsidP="003C0873">
      <w:pPr>
        <w:bidi/>
        <w:spacing w:after="0" w:line="240" w:lineRule="auto"/>
        <w:rPr>
          <w:rFonts w:cs="Traditional Arabic"/>
          <w:sz w:val="32"/>
          <w:szCs w:val="32"/>
          <w:rtl/>
          <w:lang w:bidi="ar-DZ"/>
        </w:rPr>
      </w:pPr>
      <w:r>
        <w:rPr>
          <w:rFonts w:cs="Traditional Arabic" w:hint="cs"/>
          <w:sz w:val="32"/>
          <w:szCs w:val="32"/>
          <w:rtl/>
          <w:lang w:bidi="ar-DZ"/>
        </w:rPr>
        <w:t xml:space="preserve">المبحث الثاني: شروط الحماية القانونية                                                     </w:t>
      </w:r>
      <w:r w:rsidR="003C0873">
        <w:rPr>
          <w:rFonts w:cs="Traditional Arabic" w:hint="cs"/>
          <w:sz w:val="32"/>
          <w:szCs w:val="32"/>
          <w:rtl/>
          <w:lang w:bidi="ar-DZ"/>
        </w:rPr>
        <w:t>15</w:t>
      </w:r>
    </w:p>
    <w:p w:rsidR="009245C4" w:rsidRDefault="009245C4" w:rsidP="003C0873">
      <w:pPr>
        <w:bidi/>
        <w:spacing w:after="0" w:line="240" w:lineRule="auto"/>
        <w:rPr>
          <w:rFonts w:cs="Traditional Arabic"/>
          <w:sz w:val="32"/>
          <w:szCs w:val="32"/>
          <w:rtl/>
          <w:lang w:bidi="ar-DZ"/>
        </w:rPr>
      </w:pPr>
      <w:r>
        <w:rPr>
          <w:rFonts w:cs="Traditional Arabic" w:hint="cs"/>
          <w:sz w:val="32"/>
          <w:szCs w:val="32"/>
          <w:rtl/>
          <w:lang w:bidi="ar-DZ"/>
        </w:rPr>
        <w:t>المطلب الأول: الشروط الموضوعية للحماية                                                 1</w:t>
      </w:r>
      <w:r w:rsidR="003C0873">
        <w:rPr>
          <w:rFonts w:cs="Traditional Arabic" w:hint="cs"/>
          <w:sz w:val="32"/>
          <w:szCs w:val="32"/>
          <w:rtl/>
          <w:lang w:bidi="ar-DZ"/>
        </w:rPr>
        <w:t>5</w:t>
      </w:r>
    </w:p>
    <w:p w:rsidR="009245C4" w:rsidRDefault="009245C4" w:rsidP="003C0873">
      <w:pPr>
        <w:bidi/>
        <w:spacing w:after="0" w:line="240" w:lineRule="auto"/>
        <w:rPr>
          <w:rFonts w:cs="Traditional Arabic"/>
          <w:sz w:val="32"/>
          <w:szCs w:val="32"/>
          <w:rtl/>
          <w:lang w:bidi="ar-DZ"/>
        </w:rPr>
      </w:pPr>
      <w:r>
        <w:rPr>
          <w:rFonts w:cs="Traditional Arabic" w:hint="cs"/>
          <w:sz w:val="32"/>
          <w:szCs w:val="32"/>
          <w:rtl/>
          <w:lang w:bidi="ar-DZ"/>
        </w:rPr>
        <w:t>المطلب الثاني: الشروط الشكلية للحماية                                                   1</w:t>
      </w:r>
      <w:r w:rsidR="003C0873">
        <w:rPr>
          <w:rFonts w:cs="Traditional Arabic" w:hint="cs"/>
          <w:sz w:val="32"/>
          <w:szCs w:val="32"/>
          <w:rtl/>
          <w:lang w:bidi="ar-DZ"/>
        </w:rPr>
        <w:t>8</w:t>
      </w:r>
      <w:r>
        <w:rPr>
          <w:rFonts w:cs="Traditional Arabic" w:hint="cs"/>
          <w:sz w:val="32"/>
          <w:szCs w:val="32"/>
          <w:rtl/>
          <w:lang w:bidi="ar-DZ"/>
        </w:rPr>
        <w:t xml:space="preserve">                                       </w:t>
      </w:r>
    </w:p>
    <w:p w:rsidR="009245C4" w:rsidRDefault="009245C4" w:rsidP="003C0873">
      <w:pPr>
        <w:tabs>
          <w:tab w:val="left" w:pos="7279"/>
        </w:tabs>
        <w:bidi/>
        <w:spacing w:after="0" w:line="240" w:lineRule="auto"/>
        <w:rPr>
          <w:rFonts w:cs="Traditional Arabic"/>
          <w:sz w:val="32"/>
          <w:szCs w:val="32"/>
          <w:rtl/>
          <w:lang w:bidi="ar-DZ"/>
        </w:rPr>
      </w:pPr>
      <w:r>
        <w:rPr>
          <w:rFonts w:cs="Traditional Arabic" w:hint="cs"/>
          <w:sz w:val="32"/>
          <w:szCs w:val="32"/>
          <w:rtl/>
          <w:lang w:bidi="ar-DZ"/>
        </w:rPr>
        <w:t>الخاتمــــــة                                                                                     2</w:t>
      </w:r>
      <w:r w:rsidR="003C0873">
        <w:rPr>
          <w:rFonts w:cs="Traditional Arabic" w:hint="cs"/>
          <w:sz w:val="32"/>
          <w:szCs w:val="32"/>
          <w:rtl/>
          <w:lang w:bidi="ar-DZ"/>
        </w:rPr>
        <w:t>3</w:t>
      </w:r>
    </w:p>
    <w:p w:rsidR="009245C4" w:rsidRDefault="009245C4" w:rsidP="003C0873">
      <w:pPr>
        <w:tabs>
          <w:tab w:val="left" w:pos="7279"/>
        </w:tabs>
        <w:bidi/>
        <w:spacing w:after="0" w:line="240" w:lineRule="auto"/>
        <w:rPr>
          <w:rFonts w:cs="Traditional Arabic"/>
          <w:sz w:val="32"/>
          <w:szCs w:val="32"/>
          <w:rtl/>
          <w:lang w:bidi="ar-DZ"/>
        </w:rPr>
      </w:pPr>
      <w:r>
        <w:rPr>
          <w:rFonts w:cs="Traditional Arabic" w:hint="cs"/>
          <w:sz w:val="32"/>
          <w:szCs w:val="32"/>
          <w:rtl/>
          <w:lang w:bidi="ar-DZ"/>
        </w:rPr>
        <w:t>قائمة المراجع                                                                               2</w:t>
      </w:r>
      <w:r w:rsidR="003C0873">
        <w:rPr>
          <w:rFonts w:cs="Traditional Arabic" w:hint="cs"/>
          <w:sz w:val="32"/>
          <w:szCs w:val="32"/>
          <w:rtl/>
          <w:lang w:bidi="ar-DZ"/>
        </w:rPr>
        <w:t>4</w:t>
      </w:r>
    </w:p>
    <w:p w:rsidR="003C0873" w:rsidRDefault="009245C4" w:rsidP="003C0873">
      <w:pPr>
        <w:tabs>
          <w:tab w:val="left" w:pos="7279"/>
        </w:tabs>
        <w:bidi/>
        <w:spacing w:after="0" w:line="240" w:lineRule="auto"/>
        <w:rPr>
          <w:rFonts w:cs="Traditional Arabic"/>
          <w:sz w:val="32"/>
          <w:szCs w:val="32"/>
          <w:rtl/>
          <w:lang w:bidi="ar-DZ"/>
        </w:rPr>
      </w:pPr>
      <w:r>
        <w:rPr>
          <w:rFonts w:cs="Traditional Arabic" w:hint="cs"/>
          <w:sz w:val="32"/>
          <w:szCs w:val="32"/>
          <w:rtl/>
          <w:lang w:bidi="ar-DZ"/>
        </w:rPr>
        <w:t xml:space="preserve">المرفقات                                                                                    </w:t>
      </w:r>
      <w:r w:rsidR="003C0873">
        <w:rPr>
          <w:rFonts w:cs="Traditional Arabic" w:hint="cs"/>
          <w:sz w:val="32"/>
          <w:szCs w:val="32"/>
          <w:rtl/>
          <w:lang w:bidi="ar-DZ"/>
        </w:rPr>
        <w:t>26</w:t>
      </w:r>
    </w:p>
    <w:p w:rsidR="003C0873" w:rsidRDefault="003C0873" w:rsidP="003C0873">
      <w:pPr>
        <w:tabs>
          <w:tab w:val="left" w:pos="7279"/>
        </w:tabs>
        <w:bidi/>
        <w:spacing w:after="0" w:line="240" w:lineRule="auto"/>
        <w:rPr>
          <w:rFonts w:cs="Traditional Arabic"/>
          <w:sz w:val="32"/>
          <w:szCs w:val="32"/>
          <w:rtl/>
          <w:lang w:bidi="ar-DZ"/>
        </w:rPr>
      </w:pPr>
    </w:p>
    <w:p w:rsidR="003C0873" w:rsidRDefault="003C0873" w:rsidP="003C0873">
      <w:pPr>
        <w:tabs>
          <w:tab w:val="left" w:pos="7279"/>
        </w:tabs>
        <w:bidi/>
        <w:spacing w:after="0" w:line="240" w:lineRule="auto"/>
        <w:rPr>
          <w:rFonts w:cs="Traditional Arabic"/>
          <w:sz w:val="32"/>
          <w:szCs w:val="32"/>
          <w:rtl/>
          <w:lang w:bidi="ar-DZ"/>
        </w:rPr>
      </w:pPr>
    </w:p>
    <w:p w:rsidR="003C0873" w:rsidRDefault="003C0873" w:rsidP="003C0873">
      <w:pPr>
        <w:tabs>
          <w:tab w:val="left" w:pos="7279"/>
        </w:tabs>
        <w:bidi/>
        <w:spacing w:after="0" w:line="240" w:lineRule="auto"/>
        <w:rPr>
          <w:rFonts w:cs="Traditional Arabic"/>
          <w:sz w:val="32"/>
          <w:szCs w:val="32"/>
          <w:rtl/>
          <w:lang w:bidi="ar-DZ"/>
        </w:rPr>
      </w:pPr>
    </w:p>
    <w:p w:rsidR="003C0873" w:rsidRDefault="003C0873" w:rsidP="003C0873">
      <w:pPr>
        <w:tabs>
          <w:tab w:val="left" w:pos="7279"/>
        </w:tabs>
        <w:bidi/>
        <w:spacing w:after="0" w:line="240" w:lineRule="auto"/>
        <w:rPr>
          <w:rFonts w:cs="Traditional Arabic"/>
          <w:sz w:val="32"/>
          <w:szCs w:val="32"/>
          <w:rtl/>
          <w:lang w:bidi="ar-DZ"/>
        </w:rPr>
      </w:pPr>
    </w:p>
    <w:p w:rsidR="009245C4" w:rsidRPr="003C0873" w:rsidRDefault="009245C4" w:rsidP="003C0873">
      <w:pPr>
        <w:tabs>
          <w:tab w:val="left" w:pos="7279"/>
        </w:tabs>
        <w:bidi/>
        <w:spacing w:after="0" w:line="240" w:lineRule="auto"/>
        <w:rPr>
          <w:rFonts w:cs="Traditional Arabic"/>
          <w:sz w:val="32"/>
          <w:szCs w:val="32"/>
          <w:lang w:bidi="ar-DZ"/>
        </w:rPr>
      </w:pPr>
      <w:r w:rsidRPr="008F7281">
        <w:rPr>
          <w:rFonts w:ascii="Traditional Arabic" w:hAnsi="Traditional Arabic" w:cs="Traditional Arabic" w:hint="cs"/>
          <w:b/>
          <w:bCs/>
          <w:sz w:val="32"/>
          <w:szCs w:val="32"/>
          <w:rtl/>
          <w:lang w:bidi="ar-DZ"/>
        </w:rPr>
        <w:lastRenderedPageBreak/>
        <w:t>مقدم</w:t>
      </w:r>
      <w:r>
        <w:rPr>
          <w:rFonts w:ascii="Traditional Arabic" w:hAnsi="Traditional Arabic" w:cs="Traditional Arabic" w:hint="cs"/>
          <w:b/>
          <w:bCs/>
          <w:sz w:val="32"/>
          <w:szCs w:val="32"/>
          <w:rtl/>
          <w:lang w:bidi="ar-DZ"/>
        </w:rPr>
        <w:t>ــــــــــ</w:t>
      </w:r>
      <w:r w:rsidRPr="008F7281">
        <w:rPr>
          <w:rFonts w:ascii="Traditional Arabic" w:hAnsi="Traditional Arabic" w:cs="Traditional Arabic" w:hint="cs"/>
          <w:b/>
          <w:bCs/>
          <w:sz w:val="32"/>
          <w:szCs w:val="32"/>
          <w:rtl/>
          <w:lang w:bidi="ar-DZ"/>
        </w:rPr>
        <w:t>ة</w:t>
      </w:r>
      <w:r>
        <w:rPr>
          <w:rFonts w:ascii="Traditional Arabic" w:hAnsi="Traditional Arabic" w:cs="Traditional Arabic" w:hint="cs"/>
          <w:b/>
          <w:bCs/>
          <w:sz w:val="32"/>
          <w:szCs w:val="32"/>
          <w:rtl/>
          <w:lang w:bidi="ar-DZ"/>
        </w:rPr>
        <w:t xml:space="preserve"> حول التكوين</w:t>
      </w:r>
    </w:p>
    <w:p w:rsidR="009245C4" w:rsidRDefault="009245C4" w:rsidP="009245C4">
      <w:pPr>
        <w:bidi/>
        <w:spacing w:after="0"/>
        <w:jc w:val="both"/>
        <w:rPr>
          <w:rFonts w:ascii="Traditional Arabic" w:hAnsi="Traditional Arabic" w:cs="Traditional Arabic"/>
          <w:sz w:val="32"/>
          <w:szCs w:val="32"/>
          <w:rtl/>
          <w:lang w:bidi="ar-DZ"/>
        </w:rPr>
      </w:pPr>
      <w:r>
        <w:rPr>
          <w:rFonts w:ascii="Traditional Arabic" w:hAnsi="Traditional Arabic" w:cs="Traditional Arabic"/>
          <w:sz w:val="32"/>
          <w:szCs w:val="32"/>
          <w:lang w:bidi="ar-DZ"/>
        </w:rPr>
        <w:tab/>
      </w:r>
      <w:r>
        <w:rPr>
          <w:rFonts w:ascii="Traditional Arabic" w:hAnsi="Traditional Arabic" w:cs="Traditional Arabic" w:hint="cs"/>
          <w:sz w:val="32"/>
          <w:szCs w:val="32"/>
          <w:rtl/>
          <w:lang w:bidi="ar-DZ"/>
        </w:rPr>
        <w:t>يدخل التكوين عن بعد الذي تم وضعه من طرف جامعة منتوري قسنطينة في ميدان تطور القدرات البيداغوجية</w:t>
      </w:r>
      <w:r>
        <w:rPr>
          <w:rFonts w:ascii="Traditional Arabic" w:hAnsi="Traditional Arabic" w:cs="Traditional Arabic"/>
          <w:sz w:val="32"/>
          <w:szCs w:val="32"/>
          <w:lang w:bidi="ar-DZ"/>
        </w:rPr>
        <w:t xml:space="preserve"> tic </w:t>
      </w:r>
      <w:r>
        <w:rPr>
          <w:rFonts w:ascii="Traditional Arabic" w:hAnsi="Traditional Arabic" w:cs="Traditional Arabic" w:hint="cs"/>
          <w:sz w:val="32"/>
          <w:szCs w:val="32"/>
          <w:rtl/>
          <w:lang w:bidi="ar-DZ"/>
        </w:rPr>
        <w:t xml:space="preserve"> أو </w:t>
      </w:r>
      <w:r>
        <w:rPr>
          <w:rFonts w:ascii="Traditional Arabic" w:hAnsi="Traditional Arabic" w:cs="Traditional Arabic"/>
          <w:sz w:val="32"/>
          <w:szCs w:val="32"/>
          <w:lang w:bidi="ar-DZ"/>
        </w:rPr>
        <w:t>tice</w:t>
      </w:r>
      <w:r>
        <w:rPr>
          <w:rFonts w:ascii="Traditional Arabic" w:hAnsi="Traditional Arabic" w:cs="Traditional Arabic" w:hint="cs"/>
          <w:sz w:val="32"/>
          <w:szCs w:val="32"/>
          <w:rtl/>
          <w:lang w:bidi="ar-DZ"/>
        </w:rPr>
        <w:t>، الاثنين يحتلان مرتبة رئيسية في مجموعة كبيرة من الممارسات المتنوعة لتحسين الأداء الفردي والتنظيمي، وبالتالي فإن هذا التكوين يسمح للأساتذة الجدد من تحسين مستواهم العلمي والبيداغوجي، واكتساب أو دمج معارف جديدة، سواء التقنية منها أو المرتبطة بالإعلام الآلي، أو المهنية.</w:t>
      </w:r>
    </w:p>
    <w:p w:rsidR="009245C4" w:rsidRDefault="009245C4" w:rsidP="009245C4">
      <w:pPr>
        <w:bidi/>
        <w:spacing w:after="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ab/>
      </w:r>
      <w:r w:rsidRPr="008230A2">
        <w:rPr>
          <w:rFonts w:ascii="Traditional Arabic" w:hAnsi="Traditional Arabic" w:cs="Traditional Arabic" w:hint="cs"/>
          <w:sz w:val="32"/>
          <w:szCs w:val="32"/>
          <w:rtl/>
          <w:lang w:bidi="ar-DZ"/>
        </w:rPr>
        <w:t>وبعبارة</w:t>
      </w:r>
      <w:r w:rsidRPr="008230A2">
        <w:rPr>
          <w:rFonts w:ascii="Traditional Arabic" w:hAnsi="Traditional Arabic" w:cs="Traditional Arabic"/>
          <w:sz w:val="32"/>
          <w:szCs w:val="32"/>
          <w:rtl/>
          <w:lang w:bidi="ar-DZ"/>
        </w:rPr>
        <w:t xml:space="preserve"> </w:t>
      </w:r>
      <w:r w:rsidRPr="008230A2">
        <w:rPr>
          <w:rFonts w:ascii="Traditional Arabic" w:hAnsi="Traditional Arabic" w:cs="Traditional Arabic" w:hint="cs"/>
          <w:sz w:val="32"/>
          <w:szCs w:val="32"/>
          <w:rtl/>
          <w:lang w:bidi="ar-DZ"/>
        </w:rPr>
        <w:t>أخرى،</w:t>
      </w:r>
      <w:r w:rsidRPr="008230A2">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فهو</w:t>
      </w:r>
      <w:r w:rsidRPr="008230A2">
        <w:rPr>
          <w:rFonts w:ascii="Traditional Arabic" w:hAnsi="Traditional Arabic" w:cs="Traditional Arabic"/>
          <w:sz w:val="32"/>
          <w:szCs w:val="32"/>
          <w:rtl/>
          <w:lang w:bidi="ar-DZ"/>
        </w:rPr>
        <w:t xml:space="preserve"> </w:t>
      </w:r>
      <w:r w:rsidRPr="008230A2">
        <w:rPr>
          <w:rFonts w:ascii="Traditional Arabic" w:hAnsi="Traditional Arabic" w:cs="Traditional Arabic" w:hint="cs"/>
          <w:sz w:val="32"/>
          <w:szCs w:val="32"/>
          <w:rtl/>
          <w:lang w:bidi="ar-DZ"/>
        </w:rPr>
        <w:t>الطريقة</w:t>
      </w:r>
      <w:r w:rsidRPr="008230A2">
        <w:rPr>
          <w:rFonts w:ascii="Traditional Arabic" w:hAnsi="Traditional Arabic" w:cs="Traditional Arabic"/>
          <w:sz w:val="32"/>
          <w:szCs w:val="32"/>
          <w:rtl/>
          <w:lang w:bidi="ar-DZ"/>
        </w:rPr>
        <w:t xml:space="preserve"> </w:t>
      </w:r>
      <w:r w:rsidRPr="008230A2">
        <w:rPr>
          <w:rFonts w:ascii="Traditional Arabic" w:hAnsi="Traditional Arabic" w:cs="Traditional Arabic" w:hint="cs"/>
          <w:sz w:val="32"/>
          <w:szCs w:val="32"/>
          <w:rtl/>
          <w:lang w:bidi="ar-DZ"/>
        </w:rPr>
        <w:t>المثلى</w:t>
      </w:r>
      <w:r w:rsidRPr="008230A2">
        <w:rPr>
          <w:rFonts w:ascii="Traditional Arabic" w:hAnsi="Traditional Arabic" w:cs="Traditional Arabic"/>
          <w:sz w:val="32"/>
          <w:szCs w:val="32"/>
          <w:rtl/>
          <w:lang w:bidi="ar-DZ"/>
        </w:rPr>
        <w:t xml:space="preserve"> </w:t>
      </w:r>
      <w:r w:rsidRPr="008230A2">
        <w:rPr>
          <w:rFonts w:ascii="Traditional Arabic" w:hAnsi="Traditional Arabic" w:cs="Traditional Arabic" w:hint="cs"/>
          <w:sz w:val="32"/>
          <w:szCs w:val="32"/>
          <w:rtl/>
          <w:lang w:bidi="ar-DZ"/>
        </w:rPr>
        <w:t>لتحسين</w:t>
      </w:r>
      <w:r w:rsidRPr="008230A2">
        <w:rPr>
          <w:rFonts w:ascii="Traditional Arabic" w:hAnsi="Traditional Arabic" w:cs="Traditional Arabic"/>
          <w:sz w:val="32"/>
          <w:szCs w:val="32"/>
          <w:rtl/>
          <w:lang w:bidi="ar-DZ"/>
        </w:rPr>
        <w:t xml:space="preserve"> </w:t>
      </w:r>
      <w:r w:rsidRPr="008230A2">
        <w:rPr>
          <w:rFonts w:ascii="Traditional Arabic" w:hAnsi="Traditional Arabic" w:cs="Traditional Arabic" w:hint="cs"/>
          <w:sz w:val="32"/>
          <w:szCs w:val="32"/>
          <w:rtl/>
          <w:lang w:bidi="ar-DZ"/>
        </w:rPr>
        <w:t>أداء</w:t>
      </w:r>
      <w:r w:rsidRPr="008230A2">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الأساتذة</w:t>
      </w:r>
      <w:r w:rsidRPr="008230A2">
        <w:rPr>
          <w:rFonts w:ascii="Traditional Arabic" w:hAnsi="Traditional Arabic" w:cs="Traditional Arabic"/>
          <w:sz w:val="32"/>
          <w:szCs w:val="32"/>
          <w:rtl/>
          <w:lang w:bidi="ar-DZ"/>
        </w:rPr>
        <w:t xml:space="preserve"> </w:t>
      </w:r>
      <w:r w:rsidRPr="008230A2">
        <w:rPr>
          <w:rFonts w:ascii="Traditional Arabic" w:hAnsi="Traditional Arabic" w:cs="Traditional Arabic" w:hint="cs"/>
          <w:sz w:val="32"/>
          <w:szCs w:val="32"/>
          <w:rtl/>
          <w:lang w:bidi="ar-DZ"/>
        </w:rPr>
        <w:t>المعينين</w:t>
      </w:r>
      <w:r w:rsidRPr="008230A2">
        <w:rPr>
          <w:rFonts w:ascii="Traditional Arabic" w:hAnsi="Traditional Arabic" w:cs="Traditional Arabic"/>
          <w:sz w:val="32"/>
          <w:szCs w:val="32"/>
          <w:rtl/>
          <w:lang w:bidi="ar-DZ"/>
        </w:rPr>
        <w:t xml:space="preserve"> </w:t>
      </w:r>
      <w:r w:rsidRPr="008230A2">
        <w:rPr>
          <w:rFonts w:ascii="Traditional Arabic" w:hAnsi="Traditional Arabic" w:cs="Traditional Arabic" w:hint="cs"/>
          <w:sz w:val="32"/>
          <w:szCs w:val="32"/>
          <w:rtl/>
          <w:lang w:bidi="ar-DZ"/>
        </w:rPr>
        <w:t>حديثا</w:t>
      </w:r>
      <w:r>
        <w:rPr>
          <w:rFonts w:ascii="Traditional Arabic" w:hAnsi="Traditional Arabic" w:cs="Traditional Arabic" w:hint="cs"/>
          <w:sz w:val="32"/>
          <w:szCs w:val="32"/>
          <w:rtl/>
          <w:lang w:bidi="ar-DZ"/>
        </w:rPr>
        <w:t>،</w:t>
      </w:r>
      <w:r w:rsidRPr="008230A2">
        <w:rPr>
          <w:rFonts w:ascii="Traditional Arabic" w:hAnsi="Traditional Arabic" w:cs="Traditional Arabic"/>
          <w:sz w:val="32"/>
          <w:szCs w:val="32"/>
          <w:rtl/>
          <w:lang w:bidi="ar-DZ"/>
        </w:rPr>
        <w:t xml:space="preserve"> </w:t>
      </w:r>
      <w:r w:rsidRPr="008230A2">
        <w:rPr>
          <w:rFonts w:ascii="Traditional Arabic" w:hAnsi="Traditional Arabic" w:cs="Traditional Arabic" w:hint="cs"/>
          <w:sz w:val="32"/>
          <w:szCs w:val="32"/>
          <w:rtl/>
          <w:lang w:bidi="ar-DZ"/>
        </w:rPr>
        <w:t>بناء</w:t>
      </w:r>
      <w:r w:rsidRPr="008230A2">
        <w:rPr>
          <w:rFonts w:ascii="Traditional Arabic" w:hAnsi="Traditional Arabic" w:cs="Traditional Arabic"/>
          <w:sz w:val="32"/>
          <w:szCs w:val="32"/>
          <w:rtl/>
          <w:lang w:bidi="ar-DZ"/>
        </w:rPr>
        <w:t xml:space="preserve"> </w:t>
      </w:r>
      <w:r w:rsidRPr="008230A2">
        <w:rPr>
          <w:rFonts w:ascii="Traditional Arabic" w:hAnsi="Traditional Arabic" w:cs="Traditional Arabic" w:hint="cs"/>
          <w:sz w:val="32"/>
          <w:szCs w:val="32"/>
          <w:rtl/>
          <w:lang w:bidi="ar-DZ"/>
        </w:rPr>
        <w:t>على</w:t>
      </w:r>
      <w:r w:rsidRPr="008230A2">
        <w:rPr>
          <w:rFonts w:ascii="Traditional Arabic" w:hAnsi="Traditional Arabic" w:cs="Traditional Arabic"/>
          <w:sz w:val="32"/>
          <w:szCs w:val="32"/>
          <w:rtl/>
          <w:lang w:bidi="ar-DZ"/>
        </w:rPr>
        <w:t xml:space="preserve"> </w:t>
      </w:r>
      <w:r w:rsidRPr="008230A2">
        <w:rPr>
          <w:rFonts w:ascii="Traditional Arabic" w:hAnsi="Traditional Arabic" w:cs="Traditional Arabic" w:hint="cs"/>
          <w:sz w:val="32"/>
          <w:szCs w:val="32"/>
          <w:rtl/>
          <w:lang w:bidi="ar-DZ"/>
        </w:rPr>
        <w:t>الاحتياجات</w:t>
      </w:r>
      <w:r w:rsidRPr="008230A2">
        <w:rPr>
          <w:rFonts w:ascii="Traditional Arabic" w:hAnsi="Traditional Arabic" w:cs="Traditional Arabic"/>
          <w:sz w:val="32"/>
          <w:szCs w:val="32"/>
          <w:rtl/>
          <w:lang w:bidi="ar-DZ"/>
        </w:rPr>
        <w:t xml:space="preserve"> </w:t>
      </w:r>
      <w:r w:rsidRPr="008230A2">
        <w:rPr>
          <w:rFonts w:ascii="Traditional Arabic" w:hAnsi="Traditional Arabic" w:cs="Traditional Arabic" w:hint="cs"/>
          <w:sz w:val="32"/>
          <w:szCs w:val="32"/>
          <w:rtl/>
          <w:lang w:bidi="ar-DZ"/>
        </w:rPr>
        <w:t>التعليمية</w:t>
      </w:r>
      <w:r w:rsidRPr="008230A2">
        <w:rPr>
          <w:rFonts w:ascii="Traditional Arabic" w:hAnsi="Traditional Arabic" w:cs="Traditional Arabic"/>
          <w:sz w:val="32"/>
          <w:szCs w:val="32"/>
          <w:rtl/>
          <w:lang w:bidi="ar-DZ"/>
        </w:rPr>
        <w:t xml:space="preserve"> </w:t>
      </w:r>
      <w:r w:rsidRPr="008230A2">
        <w:rPr>
          <w:rFonts w:ascii="Traditional Arabic" w:hAnsi="Traditional Arabic" w:cs="Traditional Arabic" w:hint="cs"/>
          <w:sz w:val="32"/>
          <w:szCs w:val="32"/>
          <w:rtl/>
          <w:lang w:bidi="ar-DZ"/>
        </w:rPr>
        <w:t>التي</w:t>
      </w:r>
      <w:r w:rsidRPr="008230A2">
        <w:rPr>
          <w:rFonts w:ascii="Traditional Arabic" w:hAnsi="Traditional Arabic" w:cs="Traditional Arabic"/>
          <w:sz w:val="32"/>
          <w:szCs w:val="32"/>
          <w:rtl/>
          <w:lang w:bidi="ar-DZ"/>
        </w:rPr>
        <w:t xml:space="preserve"> </w:t>
      </w:r>
      <w:r w:rsidRPr="008230A2">
        <w:rPr>
          <w:rFonts w:ascii="Traditional Arabic" w:hAnsi="Traditional Arabic" w:cs="Traditional Arabic" w:hint="cs"/>
          <w:sz w:val="32"/>
          <w:szCs w:val="32"/>
          <w:rtl/>
          <w:lang w:bidi="ar-DZ"/>
        </w:rPr>
        <w:t>تتغير</w:t>
      </w:r>
      <w:r w:rsidRPr="008230A2">
        <w:rPr>
          <w:rFonts w:ascii="Traditional Arabic" w:hAnsi="Traditional Arabic" w:cs="Traditional Arabic"/>
          <w:sz w:val="32"/>
          <w:szCs w:val="32"/>
          <w:rtl/>
          <w:lang w:bidi="ar-DZ"/>
        </w:rPr>
        <w:t xml:space="preserve"> </w:t>
      </w:r>
      <w:r w:rsidRPr="008230A2">
        <w:rPr>
          <w:rFonts w:ascii="Traditional Arabic" w:hAnsi="Traditional Arabic" w:cs="Traditional Arabic" w:hint="cs"/>
          <w:sz w:val="32"/>
          <w:szCs w:val="32"/>
          <w:rtl/>
          <w:lang w:bidi="ar-DZ"/>
        </w:rPr>
        <w:t>باستمرار</w:t>
      </w:r>
      <w:r w:rsidRPr="008230A2">
        <w:rPr>
          <w:rFonts w:ascii="Traditional Arabic" w:hAnsi="Traditional Arabic" w:cs="Traditional Arabic"/>
          <w:sz w:val="32"/>
          <w:szCs w:val="32"/>
          <w:rtl/>
          <w:lang w:bidi="ar-DZ"/>
        </w:rPr>
        <w:t xml:space="preserve"> </w:t>
      </w:r>
      <w:r w:rsidRPr="008230A2">
        <w:rPr>
          <w:rFonts w:ascii="Traditional Arabic" w:hAnsi="Traditional Arabic" w:cs="Traditional Arabic" w:hint="cs"/>
          <w:sz w:val="32"/>
          <w:szCs w:val="32"/>
          <w:rtl/>
          <w:lang w:bidi="ar-DZ"/>
        </w:rPr>
        <w:t>مع</w:t>
      </w:r>
      <w:r w:rsidRPr="008230A2">
        <w:rPr>
          <w:rFonts w:ascii="Traditional Arabic" w:hAnsi="Traditional Arabic" w:cs="Traditional Arabic"/>
          <w:sz w:val="32"/>
          <w:szCs w:val="32"/>
          <w:rtl/>
          <w:lang w:bidi="ar-DZ"/>
        </w:rPr>
        <w:t xml:space="preserve"> </w:t>
      </w:r>
      <w:r w:rsidRPr="008230A2">
        <w:rPr>
          <w:rFonts w:ascii="Traditional Arabic" w:hAnsi="Traditional Arabic" w:cs="Traditional Arabic" w:hint="cs"/>
          <w:sz w:val="32"/>
          <w:szCs w:val="32"/>
          <w:rtl/>
          <w:lang w:bidi="ar-DZ"/>
        </w:rPr>
        <w:t>مرور</w:t>
      </w:r>
      <w:r w:rsidRPr="008230A2">
        <w:rPr>
          <w:rFonts w:ascii="Traditional Arabic" w:hAnsi="Traditional Arabic" w:cs="Traditional Arabic"/>
          <w:sz w:val="32"/>
          <w:szCs w:val="32"/>
          <w:rtl/>
          <w:lang w:bidi="ar-DZ"/>
        </w:rPr>
        <w:t xml:space="preserve"> </w:t>
      </w:r>
      <w:r w:rsidRPr="008230A2">
        <w:rPr>
          <w:rFonts w:ascii="Traditional Arabic" w:hAnsi="Traditional Arabic" w:cs="Traditional Arabic" w:hint="cs"/>
          <w:sz w:val="32"/>
          <w:szCs w:val="32"/>
          <w:rtl/>
          <w:lang w:bidi="ar-DZ"/>
        </w:rPr>
        <w:t>الوقت</w:t>
      </w:r>
      <w:r>
        <w:rPr>
          <w:rFonts w:ascii="Traditional Arabic" w:hAnsi="Traditional Arabic" w:cs="Traditional Arabic" w:hint="cs"/>
          <w:sz w:val="32"/>
          <w:szCs w:val="32"/>
          <w:rtl/>
          <w:lang w:bidi="ar-DZ"/>
        </w:rPr>
        <w:t>، والتي</w:t>
      </w:r>
      <w:r w:rsidRPr="008230A2">
        <w:rPr>
          <w:rFonts w:ascii="Traditional Arabic" w:hAnsi="Traditional Arabic" w:cs="Traditional Arabic"/>
          <w:sz w:val="32"/>
          <w:szCs w:val="32"/>
          <w:rtl/>
          <w:lang w:bidi="ar-DZ"/>
        </w:rPr>
        <w:t xml:space="preserve"> </w:t>
      </w:r>
      <w:r w:rsidRPr="008230A2">
        <w:rPr>
          <w:rFonts w:ascii="Traditional Arabic" w:hAnsi="Traditional Arabic" w:cs="Traditional Arabic" w:hint="cs"/>
          <w:sz w:val="32"/>
          <w:szCs w:val="32"/>
          <w:rtl/>
          <w:lang w:bidi="ar-DZ"/>
        </w:rPr>
        <w:t>ترتبط</w:t>
      </w:r>
      <w:r w:rsidRPr="008230A2">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ب</w:t>
      </w:r>
      <w:r w:rsidRPr="008230A2">
        <w:rPr>
          <w:rFonts w:ascii="Traditional Arabic" w:hAnsi="Traditional Arabic" w:cs="Traditional Arabic" w:hint="cs"/>
          <w:sz w:val="32"/>
          <w:szCs w:val="32"/>
          <w:rtl/>
          <w:lang w:bidi="ar-DZ"/>
        </w:rPr>
        <w:t>تطور</w:t>
      </w:r>
      <w:r w:rsidRPr="008230A2">
        <w:rPr>
          <w:rFonts w:ascii="Traditional Arabic" w:hAnsi="Traditional Arabic" w:cs="Traditional Arabic"/>
          <w:sz w:val="32"/>
          <w:szCs w:val="32"/>
          <w:rtl/>
          <w:lang w:bidi="ar-DZ"/>
        </w:rPr>
        <w:t xml:space="preserve"> </w:t>
      </w:r>
      <w:r w:rsidRPr="008230A2">
        <w:rPr>
          <w:rFonts w:ascii="Traditional Arabic" w:hAnsi="Traditional Arabic" w:cs="Traditional Arabic" w:hint="cs"/>
          <w:sz w:val="32"/>
          <w:szCs w:val="32"/>
          <w:rtl/>
          <w:lang w:bidi="ar-DZ"/>
        </w:rPr>
        <w:t>المواضيع</w:t>
      </w:r>
      <w:r w:rsidRPr="008230A2">
        <w:rPr>
          <w:rFonts w:ascii="Traditional Arabic" w:hAnsi="Traditional Arabic" w:cs="Traditional Arabic"/>
          <w:sz w:val="32"/>
          <w:szCs w:val="32"/>
          <w:rtl/>
          <w:lang w:bidi="ar-DZ"/>
        </w:rPr>
        <w:t xml:space="preserve"> </w:t>
      </w:r>
      <w:r w:rsidRPr="008230A2">
        <w:rPr>
          <w:rFonts w:ascii="Traditional Arabic" w:hAnsi="Traditional Arabic" w:cs="Traditional Arabic" w:hint="cs"/>
          <w:sz w:val="32"/>
          <w:szCs w:val="32"/>
          <w:rtl/>
          <w:lang w:bidi="ar-DZ"/>
        </w:rPr>
        <w:t>التي</w:t>
      </w:r>
      <w:r w:rsidRPr="008230A2">
        <w:rPr>
          <w:rFonts w:ascii="Traditional Arabic" w:hAnsi="Traditional Arabic" w:cs="Traditional Arabic"/>
          <w:sz w:val="32"/>
          <w:szCs w:val="32"/>
          <w:rtl/>
          <w:lang w:bidi="ar-DZ"/>
        </w:rPr>
        <w:t xml:space="preserve"> </w:t>
      </w:r>
      <w:r w:rsidRPr="008230A2">
        <w:rPr>
          <w:rFonts w:ascii="Traditional Arabic" w:hAnsi="Traditional Arabic" w:cs="Traditional Arabic" w:hint="cs"/>
          <w:sz w:val="32"/>
          <w:szCs w:val="32"/>
          <w:rtl/>
          <w:lang w:bidi="ar-DZ"/>
        </w:rPr>
        <w:t>شملتها</w:t>
      </w:r>
      <w:r w:rsidRPr="008230A2">
        <w:rPr>
          <w:rFonts w:ascii="Traditional Arabic" w:hAnsi="Traditional Arabic" w:cs="Traditional Arabic"/>
          <w:sz w:val="32"/>
          <w:szCs w:val="32"/>
          <w:rtl/>
          <w:lang w:bidi="ar-DZ"/>
        </w:rPr>
        <w:t xml:space="preserve"> </w:t>
      </w:r>
      <w:r w:rsidRPr="008230A2">
        <w:rPr>
          <w:rFonts w:ascii="Traditional Arabic" w:hAnsi="Traditional Arabic" w:cs="Traditional Arabic" w:hint="cs"/>
          <w:sz w:val="32"/>
          <w:szCs w:val="32"/>
          <w:rtl/>
          <w:lang w:bidi="ar-DZ"/>
        </w:rPr>
        <w:t>الدراسة</w:t>
      </w:r>
      <w:r w:rsidRPr="008230A2">
        <w:rPr>
          <w:rFonts w:ascii="Traditional Arabic" w:hAnsi="Traditional Arabic" w:cs="Traditional Arabic"/>
          <w:sz w:val="32"/>
          <w:szCs w:val="32"/>
          <w:rtl/>
          <w:lang w:bidi="ar-DZ"/>
        </w:rPr>
        <w:t>.</w:t>
      </w:r>
    </w:p>
    <w:p w:rsidR="009245C4" w:rsidRDefault="009245C4" w:rsidP="009245C4">
      <w:pPr>
        <w:bidi/>
        <w:spacing w:after="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ab/>
        <w:t xml:space="preserve">وما يمكن ملاحظته، أن المدرسين كرسوا جزء مهم لميدان الإعلام الآلي في هذا التكوين، وذلك لضمان مرافقة تقنية </w:t>
      </w:r>
      <w:r w:rsidRPr="00090FE9">
        <w:rPr>
          <w:rFonts w:ascii="Traditional Arabic" w:hAnsi="Traditional Arabic" w:cs="Traditional Arabic" w:hint="cs"/>
          <w:sz w:val="32"/>
          <w:szCs w:val="32"/>
          <w:rtl/>
          <w:lang w:bidi="ar-DZ"/>
        </w:rPr>
        <w:t>والتدريب</w:t>
      </w:r>
      <w:r w:rsidRPr="00090FE9">
        <w:rPr>
          <w:rFonts w:ascii="Traditional Arabic" w:hAnsi="Traditional Arabic" w:cs="Traditional Arabic"/>
          <w:sz w:val="32"/>
          <w:szCs w:val="32"/>
          <w:rtl/>
          <w:lang w:bidi="ar-DZ"/>
        </w:rPr>
        <w:t xml:space="preserve"> </w:t>
      </w:r>
      <w:r w:rsidRPr="00090FE9">
        <w:rPr>
          <w:rFonts w:ascii="Traditional Arabic" w:hAnsi="Traditional Arabic" w:cs="Traditional Arabic" w:hint="cs"/>
          <w:sz w:val="32"/>
          <w:szCs w:val="32"/>
          <w:rtl/>
          <w:lang w:bidi="ar-DZ"/>
        </w:rPr>
        <w:t>المهني</w:t>
      </w:r>
      <w:r w:rsidRPr="00090FE9">
        <w:rPr>
          <w:rFonts w:ascii="Traditional Arabic" w:hAnsi="Traditional Arabic" w:cs="Traditional Arabic"/>
          <w:sz w:val="32"/>
          <w:szCs w:val="32"/>
          <w:rtl/>
          <w:lang w:bidi="ar-DZ"/>
        </w:rPr>
        <w:t xml:space="preserve"> </w:t>
      </w:r>
      <w:r w:rsidRPr="00090FE9">
        <w:rPr>
          <w:rFonts w:ascii="Traditional Arabic" w:hAnsi="Traditional Arabic" w:cs="Traditional Arabic" w:hint="cs"/>
          <w:sz w:val="32"/>
          <w:szCs w:val="32"/>
          <w:rtl/>
          <w:lang w:bidi="ar-DZ"/>
        </w:rPr>
        <w:t>الفعال</w:t>
      </w:r>
      <w:r w:rsidRPr="00090FE9">
        <w:rPr>
          <w:rFonts w:ascii="Traditional Arabic" w:hAnsi="Traditional Arabic" w:cs="Traditional Arabic"/>
          <w:sz w:val="32"/>
          <w:szCs w:val="32"/>
          <w:rtl/>
          <w:lang w:bidi="ar-DZ"/>
        </w:rPr>
        <w:t xml:space="preserve"> </w:t>
      </w:r>
      <w:r w:rsidRPr="00090FE9">
        <w:rPr>
          <w:rFonts w:ascii="Traditional Arabic" w:hAnsi="Traditional Arabic" w:cs="Traditional Arabic" w:hint="cs"/>
          <w:sz w:val="32"/>
          <w:szCs w:val="32"/>
          <w:rtl/>
          <w:lang w:bidi="ar-DZ"/>
        </w:rPr>
        <w:t>في</w:t>
      </w:r>
      <w:r w:rsidRPr="00090FE9">
        <w:rPr>
          <w:rFonts w:ascii="Traditional Arabic" w:hAnsi="Traditional Arabic" w:cs="Traditional Arabic"/>
          <w:sz w:val="32"/>
          <w:szCs w:val="32"/>
          <w:rtl/>
          <w:lang w:bidi="ar-DZ"/>
        </w:rPr>
        <w:t xml:space="preserve"> </w:t>
      </w:r>
      <w:r w:rsidRPr="00090FE9">
        <w:rPr>
          <w:rFonts w:ascii="Traditional Arabic" w:hAnsi="Traditional Arabic" w:cs="Traditional Arabic" w:hint="cs"/>
          <w:sz w:val="32"/>
          <w:szCs w:val="32"/>
          <w:rtl/>
          <w:lang w:bidi="ar-DZ"/>
        </w:rPr>
        <w:t>العمل</w:t>
      </w:r>
      <w:r w:rsidRPr="00090FE9">
        <w:rPr>
          <w:rFonts w:ascii="Traditional Arabic" w:hAnsi="Traditional Arabic" w:cs="Traditional Arabic"/>
          <w:sz w:val="32"/>
          <w:szCs w:val="32"/>
          <w:rtl/>
          <w:lang w:bidi="ar-DZ"/>
        </w:rPr>
        <w:t xml:space="preserve"> </w:t>
      </w:r>
      <w:r w:rsidRPr="00090FE9">
        <w:rPr>
          <w:rFonts w:ascii="Traditional Arabic" w:hAnsi="Traditional Arabic" w:cs="Traditional Arabic" w:hint="cs"/>
          <w:sz w:val="32"/>
          <w:szCs w:val="32"/>
          <w:rtl/>
          <w:lang w:bidi="ar-DZ"/>
        </w:rPr>
        <w:t>وتركيز</w:t>
      </w:r>
      <w:r w:rsidRPr="00090FE9">
        <w:rPr>
          <w:rFonts w:ascii="Traditional Arabic" w:hAnsi="Traditional Arabic" w:cs="Traditional Arabic"/>
          <w:sz w:val="32"/>
          <w:szCs w:val="32"/>
          <w:rtl/>
          <w:lang w:bidi="ar-DZ"/>
        </w:rPr>
        <w:t xml:space="preserve"> </w:t>
      </w:r>
      <w:r w:rsidRPr="00090FE9">
        <w:rPr>
          <w:rFonts w:ascii="Traditional Arabic" w:hAnsi="Traditional Arabic" w:cs="Traditional Arabic" w:hint="cs"/>
          <w:sz w:val="32"/>
          <w:szCs w:val="32"/>
          <w:rtl/>
          <w:lang w:bidi="ar-DZ"/>
        </w:rPr>
        <w:t>المفاهيم</w:t>
      </w:r>
      <w:r w:rsidRPr="00090FE9">
        <w:rPr>
          <w:rFonts w:ascii="Traditional Arabic" w:hAnsi="Traditional Arabic" w:cs="Traditional Arabic"/>
          <w:sz w:val="32"/>
          <w:szCs w:val="32"/>
          <w:rtl/>
          <w:lang w:bidi="ar-DZ"/>
        </w:rPr>
        <w:t xml:space="preserve"> </w:t>
      </w:r>
      <w:r w:rsidRPr="00090FE9">
        <w:rPr>
          <w:rFonts w:ascii="Traditional Arabic" w:hAnsi="Traditional Arabic" w:cs="Traditional Arabic" w:hint="cs"/>
          <w:sz w:val="32"/>
          <w:szCs w:val="32"/>
          <w:rtl/>
          <w:lang w:bidi="ar-DZ"/>
        </w:rPr>
        <w:t>و</w:t>
      </w:r>
      <w:r>
        <w:rPr>
          <w:rFonts w:ascii="Traditional Arabic" w:hAnsi="Traditional Arabic" w:cs="Traditional Arabic" w:hint="cs"/>
          <w:sz w:val="32"/>
          <w:szCs w:val="32"/>
          <w:rtl/>
          <w:lang w:bidi="ar-DZ"/>
        </w:rPr>
        <w:t>ال</w:t>
      </w:r>
      <w:r w:rsidRPr="00090FE9">
        <w:rPr>
          <w:rFonts w:ascii="Traditional Arabic" w:hAnsi="Traditional Arabic" w:cs="Traditional Arabic" w:hint="cs"/>
          <w:sz w:val="32"/>
          <w:szCs w:val="32"/>
          <w:rtl/>
          <w:lang w:bidi="ar-DZ"/>
        </w:rPr>
        <w:t>أفكار</w:t>
      </w:r>
      <w:r w:rsidRPr="00090FE9">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التي هي في تطور مستمر.</w:t>
      </w:r>
    </w:p>
    <w:p w:rsidR="009245C4" w:rsidRDefault="009245C4" w:rsidP="009245C4">
      <w:pPr>
        <w:bidi/>
        <w:spacing w:after="0"/>
        <w:ind w:firstLine="708"/>
        <w:jc w:val="both"/>
        <w:rPr>
          <w:rFonts w:ascii="Traditional Arabic" w:hAnsi="Traditional Arabic" w:cs="Traditional Arabic"/>
          <w:sz w:val="32"/>
          <w:szCs w:val="32"/>
          <w:rtl/>
          <w:lang w:bidi="ar-DZ"/>
        </w:rPr>
      </w:pPr>
      <w:r w:rsidRPr="00090FE9">
        <w:rPr>
          <w:rFonts w:ascii="Traditional Arabic" w:hAnsi="Traditional Arabic" w:cs="Traditional Arabic" w:hint="cs"/>
          <w:sz w:val="32"/>
          <w:szCs w:val="32"/>
          <w:rtl/>
          <w:lang w:bidi="ar-DZ"/>
        </w:rPr>
        <w:t>هذا</w:t>
      </w:r>
      <w:r w:rsidRPr="00090FE9">
        <w:rPr>
          <w:rFonts w:ascii="Traditional Arabic" w:hAnsi="Traditional Arabic" w:cs="Traditional Arabic"/>
          <w:sz w:val="32"/>
          <w:szCs w:val="32"/>
          <w:rtl/>
          <w:lang w:bidi="ar-DZ"/>
        </w:rPr>
        <w:t xml:space="preserve"> </w:t>
      </w:r>
      <w:r w:rsidRPr="00090FE9">
        <w:rPr>
          <w:rFonts w:ascii="Traditional Arabic" w:hAnsi="Traditional Arabic" w:cs="Traditional Arabic" w:hint="cs"/>
          <w:sz w:val="32"/>
          <w:szCs w:val="32"/>
          <w:rtl/>
          <w:lang w:bidi="ar-DZ"/>
        </w:rPr>
        <w:t>هو</w:t>
      </w:r>
      <w:r w:rsidRPr="00090FE9">
        <w:rPr>
          <w:rFonts w:ascii="Traditional Arabic" w:hAnsi="Traditional Arabic" w:cs="Traditional Arabic"/>
          <w:sz w:val="32"/>
          <w:szCs w:val="32"/>
          <w:rtl/>
          <w:lang w:bidi="ar-DZ"/>
        </w:rPr>
        <w:t xml:space="preserve"> </w:t>
      </w:r>
      <w:r w:rsidRPr="00090FE9">
        <w:rPr>
          <w:rFonts w:ascii="Traditional Arabic" w:hAnsi="Traditional Arabic" w:cs="Traditional Arabic" w:hint="cs"/>
          <w:sz w:val="32"/>
          <w:szCs w:val="32"/>
          <w:rtl/>
          <w:lang w:bidi="ar-DZ"/>
        </w:rPr>
        <w:t>السبب</w:t>
      </w:r>
      <w:r w:rsidRPr="00090FE9">
        <w:rPr>
          <w:rFonts w:ascii="Traditional Arabic" w:hAnsi="Traditional Arabic" w:cs="Traditional Arabic"/>
          <w:sz w:val="32"/>
          <w:szCs w:val="32"/>
          <w:rtl/>
          <w:lang w:bidi="ar-DZ"/>
        </w:rPr>
        <w:t xml:space="preserve"> </w:t>
      </w:r>
      <w:r w:rsidRPr="00090FE9">
        <w:rPr>
          <w:rFonts w:ascii="Traditional Arabic" w:hAnsi="Traditional Arabic" w:cs="Traditional Arabic" w:hint="cs"/>
          <w:sz w:val="32"/>
          <w:szCs w:val="32"/>
          <w:rtl/>
          <w:lang w:bidi="ar-DZ"/>
        </w:rPr>
        <w:t>في</w:t>
      </w:r>
      <w:r w:rsidRPr="00090FE9">
        <w:rPr>
          <w:rFonts w:ascii="Traditional Arabic" w:hAnsi="Traditional Arabic" w:cs="Traditional Arabic"/>
          <w:sz w:val="32"/>
          <w:szCs w:val="32"/>
          <w:rtl/>
          <w:lang w:bidi="ar-DZ"/>
        </w:rPr>
        <w:t xml:space="preserve"> </w:t>
      </w:r>
      <w:r w:rsidRPr="00090FE9">
        <w:rPr>
          <w:rFonts w:ascii="Traditional Arabic" w:hAnsi="Traditional Arabic" w:cs="Traditional Arabic" w:hint="cs"/>
          <w:sz w:val="32"/>
          <w:szCs w:val="32"/>
          <w:rtl/>
          <w:lang w:bidi="ar-DZ"/>
        </w:rPr>
        <w:t>أن</w:t>
      </w:r>
      <w:r w:rsidRPr="00090FE9">
        <w:rPr>
          <w:rFonts w:ascii="Traditional Arabic" w:hAnsi="Traditional Arabic" w:cs="Traditional Arabic"/>
          <w:sz w:val="32"/>
          <w:szCs w:val="32"/>
          <w:rtl/>
          <w:lang w:bidi="ar-DZ"/>
        </w:rPr>
        <w:t xml:space="preserve"> </w:t>
      </w:r>
      <w:r w:rsidRPr="00090FE9">
        <w:rPr>
          <w:rFonts w:ascii="Traditional Arabic" w:hAnsi="Traditional Arabic" w:cs="Traditional Arabic" w:hint="cs"/>
          <w:sz w:val="32"/>
          <w:szCs w:val="32"/>
          <w:rtl/>
          <w:lang w:bidi="ar-DZ"/>
        </w:rPr>
        <w:t>معظم</w:t>
      </w:r>
      <w:r w:rsidRPr="00090FE9">
        <w:rPr>
          <w:rFonts w:ascii="Traditional Arabic" w:hAnsi="Traditional Arabic" w:cs="Traditional Arabic"/>
          <w:sz w:val="32"/>
          <w:szCs w:val="32"/>
          <w:rtl/>
          <w:lang w:bidi="ar-DZ"/>
        </w:rPr>
        <w:t xml:space="preserve"> </w:t>
      </w:r>
      <w:r w:rsidRPr="00090FE9">
        <w:rPr>
          <w:rFonts w:ascii="Traditional Arabic" w:hAnsi="Traditional Arabic" w:cs="Traditional Arabic" w:hint="cs"/>
          <w:sz w:val="32"/>
          <w:szCs w:val="32"/>
          <w:rtl/>
          <w:lang w:bidi="ar-DZ"/>
        </w:rPr>
        <w:t>جهود</w:t>
      </w:r>
      <w:r w:rsidRPr="00090FE9">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المدرسين كانت</w:t>
      </w:r>
      <w:r w:rsidRPr="00090FE9">
        <w:rPr>
          <w:rFonts w:ascii="Traditional Arabic" w:hAnsi="Traditional Arabic" w:cs="Traditional Arabic"/>
          <w:sz w:val="32"/>
          <w:szCs w:val="32"/>
          <w:rtl/>
          <w:lang w:bidi="ar-DZ"/>
        </w:rPr>
        <w:t xml:space="preserve"> </w:t>
      </w:r>
      <w:r w:rsidRPr="00090FE9">
        <w:rPr>
          <w:rFonts w:ascii="Traditional Arabic" w:hAnsi="Traditional Arabic" w:cs="Traditional Arabic" w:hint="cs"/>
          <w:sz w:val="32"/>
          <w:szCs w:val="32"/>
          <w:rtl/>
          <w:lang w:bidi="ar-DZ"/>
        </w:rPr>
        <w:t>تهدف</w:t>
      </w:r>
      <w:r w:rsidRPr="00090FE9">
        <w:rPr>
          <w:rFonts w:ascii="Traditional Arabic" w:hAnsi="Traditional Arabic" w:cs="Traditional Arabic"/>
          <w:sz w:val="32"/>
          <w:szCs w:val="32"/>
          <w:rtl/>
          <w:lang w:bidi="ar-DZ"/>
        </w:rPr>
        <w:t xml:space="preserve"> </w:t>
      </w:r>
      <w:r w:rsidRPr="00090FE9">
        <w:rPr>
          <w:rFonts w:ascii="Traditional Arabic" w:hAnsi="Traditional Arabic" w:cs="Traditional Arabic" w:hint="cs"/>
          <w:sz w:val="32"/>
          <w:szCs w:val="32"/>
          <w:rtl/>
          <w:lang w:bidi="ar-DZ"/>
        </w:rPr>
        <w:t>إلى</w:t>
      </w:r>
      <w:r w:rsidRPr="00090FE9">
        <w:rPr>
          <w:rFonts w:ascii="Traditional Arabic" w:hAnsi="Traditional Arabic" w:cs="Traditional Arabic"/>
          <w:sz w:val="32"/>
          <w:szCs w:val="32"/>
          <w:rtl/>
          <w:lang w:bidi="ar-DZ"/>
        </w:rPr>
        <w:t xml:space="preserve"> </w:t>
      </w:r>
      <w:r w:rsidRPr="00090FE9">
        <w:rPr>
          <w:rFonts w:ascii="Traditional Arabic" w:hAnsi="Traditional Arabic" w:cs="Traditional Arabic" w:hint="cs"/>
          <w:sz w:val="32"/>
          <w:szCs w:val="32"/>
          <w:rtl/>
          <w:lang w:bidi="ar-DZ"/>
        </w:rPr>
        <w:t>جذب</w:t>
      </w:r>
      <w:r w:rsidRPr="00090FE9">
        <w:rPr>
          <w:rFonts w:ascii="Traditional Arabic" w:hAnsi="Traditional Arabic" w:cs="Traditional Arabic"/>
          <w:sz w:val="32"/>
          <w:szCs w:val="32"/>
          <w:rtl/>
          <w:lang w:bidi="ar-DZ"/>
        </w:rPr>
        <w:t xml:space="preserve"> </w:t>
      </w:r>
      <w:r w:rsidRPr="00090FE9">
        <w:rPr>
          <w:rFonts w:ascii="Traditional Arabic" w:hAnsi="Traditional Arabic" w:cs="Traditional Arabic" w:hint="cs"/>
          <w:sz w:val="32"/>
          <w:szCs w:val="32"/>
          <w:rtl/>
          <w:lang w:bidi="ar-DZ"/>
        </w:rPr>
        <w:t>انتباه</w:t>
      </w:r>
      <w:r w:rsidRPr="00090FE9">
        <w:rPr>
          <w:rFonts w:ascii="Traditional Arabic" w:hAnsi="Traditional Arabic" w:cs="Traditional Arabic"/>
          <w:sz w:val="32"/>
          <w:szCs w:val="32"/>
          <w:rtl/>
          <w:lang w:bidi="ar-DZ"/>
        </w:rPr>
        <w:t xml:space="preserve"> </w:t>
      </w:r>
      <w:r w:rsidRPr="00090FE9">
        <w:rPr>
          <w:rFonts w:ascii="Traditional Arabic" w:hAnsi="Traditional Arabic" w:cs="Traditional Arabic" w:hint="cs"/>
          <w:sz w:val="32"/>
          <w:szCs w:val="32"/>
          <w:rtl/>
          <w:lang w:bidi="ar-DZ"/>
        </w:rPr>
        <w:t>المعلمين</w:t>
      </w:r>
      <w:r w:rsidRPr="00090FE9">
        <w:rPr>
          <w:rFonts w:ascii="Traditional Arabic" w:hAnsi="Traditional Arabic" w:cs="Traditional Arabic"/>
          <w:sz w:val="32"/>
          <w:szCs w:val="32"/>
          <w:rtl/>
          <w:lang w:bidi="ar-DZ"/>
        </w:rPr>
        <w:t xml:space="preserve"> </w:t>
      </w:r>
      <w:r w:rsidRPr="00090FE9">
        <w:rPr>
          <w:rFonts w:ascii="Traditional Arabic" w:hAnsi="Traditional Arabic" w:cs="Traditional Arabic" w:hint="cs"/>
          <w:sz w:val="32"/>
          <w:szCs w:val="32"/>
          <w:rtl/>
          <w:lang w:bidi="ar-DZ"/>
        </w:rPr>
        <w:t>على</w:t>
      </w:r>
      <w:r w:rsidRPr="00090FE9">
        <w:rPr>
          <w:rFonts w:ascii="Traditional Arabic" w:hAnsi="Traditional Arabic" w:cs="Traditional Arabic"/>
          <w:sz w:val="32"/>
          <w:szCs w:val="32"/>
          <w:rtl/>
          <w:lang w:bidi="ar-DZ"/>
        </w:rPr>
        <w:t xml:space="preserve"> </w:t>
      </w:r>
      <w:r w:rsidRPr="00090FE9">
        <w:rPr>
          <w:rFonts w:ascii="Traditional Arabic" w:hAnsi="Traditional Arabic" w:cs="Traditional Arabic" w:hint="cs"/>
          <w:sz w:val="32"/>
          <w:szCs w:val="32"/>
          <w:rtl/>
          <w:lang w:bidi="ar-DZ"/>
        </w:rPr>
        <w:t>أداء</w:t>
      </w:r>
      <w:r w:rsidRPr="00090FE9">
        <w:rPr>
          <w:rFonts w:ascii="Traditional Arabic" w:hAnsi="Traditional Arabic" w:cs="Traditional Arabic"/>
          <w:sz w:val="32"/>
          <w:szCs w:val="32"/>
          <w:rtl/>
          <w:lang w:bidi="ar-DZ"/>
        </w:rPr>
        <w:t xml:space="preserve"> </w:t>
      </w:r>
      <w:r w:rsidRPr="00090FE9">
        <w:rPr>
          <w:rFonts w:ascii="Traditional Arabic" w:hAnsi="Traditional Arabic" w:cs="Traditional Arabic" w:hint="cs"/>
          <w:sz w:val="32"/>
          <w:szCs w:val="32"/>
          <w:rtl/>
          <w:lang w:bidi="ar-DZ"/>
        </w:rPr>
        <w:t>وفعالية</w:t>
      </w:r>
      <w:r w:rsidRPr="00090FE9">
        <w:rPr>
          <w:rFonts w:ascii="Traditional Arabic" w:hAnsi="Traditional Arabic" w:cs="Traditional Arabic"/>
          <w:sz w:val="32"/>
          <w:szCs w:val="32"/>
          <w:rtl/>
          <w:lang w:bidi="ar-DZ"/>
        </w:rPr>
        <w:t xml:space="preserve"> </w:t>
      </w:r>
      <w:r w:rsidRPr="00090FE9">
        <w:rPr>
          <w:rFonts w:ascii="Traditional Arabic" w:hAnsi="Traditional Arabic" w:cs="Traditional Arabic" w:hint="cs"/>
          <w:sz w:val="32"/>
          <w:szCs w:val="32"/>
          <w:rtl/>
          <w:lang w:bidi="ar-DZ"/>
        </w:rPr>
        <w:t>الدورة</w:t>
      </w:r>
      <w:r w:rsidRPr="00090FE9">
        <w:rPr>
          <w:rFonts w:ascii="Traditional Arabic" w:hAnsi="Traditional Arabic" w:cs="Traditional Arabic"/>
          <w:sz w:val="32"/>
          <w:szCs w:val="32"/>
          <w:rtl/>
          <w:lang w:bidi="ar-DZ"/>
        </w:rPr>
        <w:t xml:space="preserve"> </w:t>
      </w:r>
      <w:r w:rsidRPr="00090FE9">
        <w:rPr>
          <w:rFonts w:ascii="Traditional Arabic" w:hAnsi="Traditional Arabic" w:cs="Traditional Arabic" w:hint="cs"/>
          <w:sz w:val="32"/>
          <w:szCs w:val="32"/>
          <w:rtl/>
          <w:lang w:bidi="ar-DZ"/>
        </w:rPr>
        <w:t>التدريبية</w:t>
      </w:r>
      <w:r w:rsidRPr="00090FE9">
        <w:rPr>
          <w:rFonts w:ascii="Traditional Arabic" w:hAnsi="Traditional Arabic" w:cs="Traditional Arabic"/>
          <w:sz w:val="32"/>
          <w:szCs w:val="32"/>
          <w:rtl/>
          <w:lang w:bidi="ar-DZ"/>
        </w:rPr>
        <w:t xml:space="preserve"> </w:t>
      </w:r>
      <w:r w:rsidRPr="00090FE9">
        <w:rPr>
          <w:rFonts w:ascii="Traditional Arabic" w:hAnsi="Traditional Arabic" w:cs="Traditional Arabic" w:hint="cs"/>
          <w:sz w:val="32"/>
          <w:szCs w:val="32"/>
          <w:rtl/>
          <w:lang w:bidi="ar-DZ"/>
        </w:rPr>
        <w:t>لتحقيق</w:t>
      </w:r>
      <w:r w:rsidRPr="00090FE9">
        <w:rPr>
          <w:rFonts w:ascii="Traditional Arabic" w:hAnsi="Traditional Arabic" w:cs="Traditional Arabic"/>
          <w:sz w:val="32"/>
          <w:szCs w:val="32"/>
          <w:rtl/>
          <w:lang w:bidi="ar-DZ"/>
        </w:rPr>
        <w:t xml:space="preserve"> </w:t>
      </w:r>
      <w:r w:rsidRPr="00090FE9">
        <w:rPr>
          <w:rFonts w:ascii="Traditional Arabic" w:hAnsi="Traditional Arabic" w:cs="Traditional Arabic" w:hint="cs"/>
          <w:sz w:val="32"/>
          <w:szCs w:val="32"/>
          <w:rtl/>
          <w:lang w:bidi="ar-DZ"/>
        </w:rPr>
        <w:t>أهداف</w:t>
      </w:r>
      <w:r w:rsidRPr="00090FE9">
        <w:rPr>
          <w:rFonts w:ascii="Traditional Arabic" w:hAnsi="Traditional Arabic" w:cs="Traditional Arabic"/>
          <w:sz w:val="32"/>
          <w:szCs w:val="32"/>
          <w:rtl/>
          <w:lang w:bidi="ar-DZ"/>
        </w:rPr>
        <w:t xml:space="preserve"> </w:t>
      </w:r>
      <w:r w:rsidRPr="00090FE9">
        <w:rPr>
          <w:rFonts w:ascii="Traditional Arabic" w:hAnsi="Traditional Arabic" w:cs="Traditional Arabic" w:hint="cs"/>
          <w:sz w:val="32"/>
          <w:szCs w:val="32"/>
          <w:rtl/>
          <w:lang w:bidi="ar-DZ"/>
        </w:rPr>
        <w:t>التدريب</w:t>
      </w:r>
      <w:r>
        <w:rPr>
          <w:rFonts w:ascii="Traditional Arabic" w:hAnsi="Traditional Arabic" w:cs="Traditional Arabic" w:hint="cs"/>
          <w:sz w:val="32"/>
          <w:szCs w:val="32"/>
          <w:rtl/>
          <w:lang w:bidi="ar-DZ"/>
        </w:rPr>
        <w:t>،</w:t>
      </w:r>
      <w:r w:rsidRPr="00090FE9">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و</w:t>
      </w:r>
      <w:r w:rsidRPr="00090FE9">
        <w:rPr>
          <w:rFonts w:ascii="Traditional Arabic" w:hAnsi="Traditional Arabic" w:cs="Traditional Arabic" w:hint="cs"/>
          <w:sz w:val="32"/>
          <w:szCs w:val="32"/>
          <w:rtl/>
          <w:lang w:bidi="ar-DZ"/>
        </w:rPr>
        <w:t>تحقيق</w:t>
      </w:r>
      <w:r w:rsidRPr="00090FE9">
        <w:rPr>
          <w:rFonts w:ascii="Traditional Arabic" w:hAnsi="Traditional Arabic" w:cs="Traditional Arabic"/>
          <w:sz w:val="32"/>
          <w:szCs w:val="32"/>
          <w:rtl/>
          <w:lang w:bidi="ar-DZ"/>
        </w:rPr>
        <w:t xml:space="preserve"> </w:t>
      </w:r>
      <w:r w:rsidRPr="00090FE9">
        <w:rPr>
          <w:rFonts w:ascii="Traditional Arabic" w:hAnsi="Traditional Arabic" w:cs="Traditional Arabic" w:hint="cs"/>
          <w:sz w:val="32"/>
          <w:szCs w:val="32"/>
          <w:rtl/>
          <w:lang w:bidi="ar-DZ"/>
        </w:rPr>
        <w:t>المهام</w:t>
      </w:r>
      <w:r w:rsidRPr="00090FE9">
        <w:rPr>
          <w:rFonts w:ascii="Traditional Arabic" w:hAnsi="Traditional Arabic" w:cs="Traditional Arabic"/>
          <w:sz w:val="32"/>
          <w:szCs w:val="32"/>
          <w:rtl/>
          <w:lang w:bidi="ar-DZ"/>
        </w:rPr>
        <w:t xml:space="preserve"> </w:t>
      </w:r>
      <w:r w:rsidRPr="00090FE9">
        <w:rPr>
          <w:rFonts w:ascii="Traditional Arabic" w:hAnsi="Traditional Arabic" w:cs="Traditional Arabic" w:hint="cs"/>
          <w:sz w:val="32"/>
          <w:szCs w:val="32"/>
          <w:rtl/>
          <w:lang w:bidi="ar-DZ"/>
        </w:rPr>
        <w:t>التربوية</w:t>
      </w:r>
      <w:r>
        <w:rPr>
          <w:rFonts w:ascii="Traditional Arabic" w:hAnsi="Traditional Arabic" w:cs="Traditional Arabic" w:hint="cs"/>
          <w:sz w:val="32"/>
          <w:szCs w:val="32"/>
          <w:rtl/>
          <w:lang w:bidi="ar-DZ"/>
        </w:rPr>
        <w:t xml:space="preserve"> والبيداعوجية،</w:t>
      </w:r>
      <w:r w:rsidRPr="00090FE9">
        <w:rPr>
          <w:rFonts w:ascii="Traditional Arabic" w:hAnsi="Traditional Arabic" w:cs="Traditional Arabic"/>
          <w:sz w:val="32"/>
          <w:szCs w:val="32"/>
          <w:rtl/>
          <w:lang w:bidi="ar-DZ"/>
        </w:rPr>
        <w:t xml:space="preserve"> </w:t>
      </w:r>
      <w:r w:rsidRPr="00090FE9">
        <w:rPr>
          <w:rFonts w:ascii="Traditional Arabic" w:hAnsi="Traditional Arabic" w:cs="Traditional Arabic" w:hint="cs"/>
          <w:sz w:val="32"/>
          <w:szCs w:val="32"/>
          <w:rtl/>
          <w:lang w:bidi="ar-DZ"/>
        </w:rPr>
        <w:t>ومن</w:t>
      </w:r>
      <w:r w:rsidRPr="00090FE9">
        <w:rPr>
          <w:rFonts w:ascii="Traditional Arabic" w:hAnsi="Traditional Arabic" w:cs="Traditional Arabic"/>
          <w:sz w:val="32"/>
          <w:szCs w:val="32"/>
          <w:rtl/>
          <w:lang w:bidi="ar-DZ"/>
        </w:rPr>
        <w:t xml:space="preserve"> </w:t>
      </w:r>
      <w:r w:rsidRPr="00090FE9">
        <w:rPr>
          <w:rFonts w:ascii="Traditional Arabic" w:hAnsi="Traditional Arabic" w:cs="Traditional Arabic" w:hint="cs"/>
          <w:sz w:val="32"/>
          <w:szCs w:val="32"/>
          <w:rtl/>
          <w:lang w:bidi="ar-DZ"/>
        </w:rPr>
        <w:t>ناحية</w:t>
      </w:r>
      <w:r w:rsidRPr="00090FE9">
        <w:rPr>
          <w:rFonts w:ascii="Traditional Arabic" w:hAnsi="Traditional Arabic" w:cs="Traditional Arabic"/>
          <w:sz w:val="32"/>
          <w:szCs w:val="32"/>
          <w:rtl/>
          <w:lang w:bidi="ar-DZ"/>
        </w:rPr>
        <w:t xml:space="preserve"> </w:t>
      </w:r>
      <w:r w:rsidRPr="00090FE9">
        <w:rPr>
          <w:rFonts w:ascii="Traditional Arabic" w:hAnsi="Traditional Arabic" w:cs="Traditional Arabic" w:hint="cs"/>
          <w:sz w:val="32"/>
          <w:szCs w:val="32"/>
          <w:rtl/>
          <w:lang w:bidi="ar-DZ"/>
        </w:rPr>
        <w:t>أخرى</w:t>
      </w:r>
      <w:r w:rsidRPr="00090FE9">
        <w:rPr>
          <w:rFonts w:ascii="Traditional Arabic" w:hAnsi="Traditional Arabic" w:cs="Traditional Arabic"/>
          <w:sz w:val="32"/>
          <w:szCs w:val="32"/>
          <w:rtl/>
          <w:lang w:bidi="ar-DZ"/>
        </w:rPr>
        <w:t xml:space="preserve"> </w:t>
      </w:r>
      <w:r w:rsidRPr="00090FE9">
        <w:rPr>
          <w:rFonts w:ascii="Traditional Arabic" w:hAnsi="Traditional Arabic" w:cs="Traditional Arabic" w:hint="cs"/>
          <w:sz w:val="32"/>
          <w:szCs w:val="32"/>
          <w:rtl/>
          <w:lang w:bidi="ar-DZ"/>
        </w:rPr>
        <w:t>فتحوا</w:t>
      </w:r>
      <w:r w:rsidRPr="00090FE9">
        <w:rPr>
          <w:rFonts w:ascii="Traditional Arabic" w:hAnsi="Traditional Arabic" w:cs="Traditional Arabic"/>
          <w:sz w:val="32"/>
          <w:szCs w:val="32"/>
          <w:rtl/>
          <w:lang w:bidi="ar-DZ"/>
        </w:rPr>
        <w:t xml:space="preserve"> </w:t>
      </w:r>
      <w:r w:rsidRPr="00090FE9">
        <w:rPr>
          <w:rFonts w:ascii="Traditional Arabic" w:hAnsi="Traditional Arabic" w:cs="Traditional Arabic" w:hint="cs"/>
          <w:sz w:val="32"/>
          <w:szCs w:val="32"/>
          <w:rtl/>
          <w:lang w:bidi="ar-DZ"/>
        </w:rPr>
        <w:t>منتديات</w:t>
      </w:r>
      <w:r w:rsidRPr="00090FE9">
        <w:rPr>
          <w:rFonts w:ascii="Traditional Arabic" w:hAnsi="Traditional Arabic" w:cs="Traditional Arabic"/>
          <w:sz w:val="32"/>
          <w:szCs w:val="32"/>
          <w:rtl/>
          <w:lang w:bidi="ar-DZ"/>
        </w:rPr>
        <w:t xml:space="preserve"> </w:t>
      </w:r>
      <w:r w:rsidRPr="00090FE9">
        <w:rPr>
          <w:rFonts w:ascii="Traditional Arabic" w:hAnsi="Traditional Arabic" w:cs="Traditional Arabic" w:hint="cs"/>
          <w:sz w:val="32"/>
          <w:szCs w:val="32"/>
          <w:rtl/>
          <w:lang w:bidi="ar-DZ"/>
        </w:rPr>
        <w:t>النقاش</w:t>
      </w:r>
      <w:r w:rsidRPr="00090FE9">
        <w:rPr>
          <w:rFonts w:ascii="Traditional Arabic" w:hAnsi="Traditional Arabic" w:cs="Traditional Arabic"/>
          <w:sz w:val="32"/>
          <w:szCs w:val="32"/>
          <w:rtl/>
          <w:lang w:bidi="ar-DZ"/>
        </w:rPr>
        <w:t xml:space="preserve"> </w:t>
      </w:r>
      <w:r w:rsidRPr="00090FE9">
        <w:rPr>
          <w:rFonts w:ascii="Traditional Arabic" w:hAnsi="Traditional Arabic" w:cs="Traditional Arabic" w:hint="cs"/>
          <w:sz w:val="32"/>
          <w:szCs w:val="32"/>
          <w:rtl/>
          <w:lang w:bidi="ar-DZ"/>
        </w:rPr>
        <w:t>لتشجيع</w:t>
      </w:r>
      <w:r w:rsidRPr="00090FE9">
        <w:rPr>
          <w:rFonts w:ascii="Traditional Arabic" w:hAnsi="Traditional Arabic" w:cs="Traditional Arabic"/>
          <w:sz w:val="32"/>
          <w:szCs w:val="32"/>
          <w:rtl/>
          <w:lang w:bidi="ar-DZ"/>
        </w:rPr>
        <w:t xml:space="preserve"> </w:t>
      </w:r>
      <w:r w:rsidRPr="00090FE9">
        <w:rPr>
          <w:rFonts w:ascii="Traditional Arabic" w:hAnsi="Traditional Arabic" w:cs="Traditional Arabic" w:hint="cs"/>
          <w:sz w:val="32"/>
          <w:szCs w:val="32"/>
          <w:rtl/>
          <w:lang w:bidi="ar-DZ"/>
        </w:rPr>
        <w:t>التعاون</w:t>
      </w:r>
      <w:r w:rsidRPr="00090FE9">
        <w:rPr>
          <w:rFonts w:ascii="Traditional Arabic" w:hAnsi="Traditional Arabic" w:cs="Traditional Arabic"/>
          <w:sz w:val="32"/>
          <w:szCs w:val="32"/>
          <w:rtl/>
          <w:lang w:bidi="ar-DZ"/>
        </w:rPr>
        <w:t xml:space="preserve"> </w:t>
      </w:r>
      <w:r w:rsidRPr="00090FE9">
        <w:rPr>
          <w:rFonts w:ascii="Traditional Arabic" w:hAnsi="Traditional Arabic" w:cs="Traditional Arabic" w:hint="cs"/>
          <w:sz w:val="32"/>
          <w:szCs w:val="32"/>
          <w:rtl/>
          <w:lang w:bidi="ar-DZ"/>
        </w:rPr>
        <w:t>بين</w:t>
      </w:r>
      <w:r w:rsidRPr="00090FE9">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الأساتذة</w:t>
      </w:r>
      <w:r w:rsidRPr="00090FE9">
        <w:rPr>
          <w:rFonts w:ascii="Traditional Arabic" w:hAnsi="Traditional Arabic" w:cs="Traditional Arabic"/>
          <w:sz w:val="32"/>
          <w:szCs w:val="32"/>
          <w:rtl/>
          <w:lang w:bidi="ar-DZ"/>
        </w:rPr>
        <w:t>.</w:t>
      </w:r>
    </w:p>
    <w:p w:rsidR="009245C4" w:rsidRDefault="009245C4" w:rsidP="009245C4">
      <w:pPr>
        <w:bidi/>
        <w:spacing w:after="0"/>
        <w:ind w:firstLine="708"/>
        <w:jc w:val="both"/>
        <w:rPr>
          <w:rFonts w:ascii="Traditional Arabic" w:hAnsi="Traditional Arabic" w:cs="Traditional Arabic"/>
          <w:sz w:val="32"/>
          <w:szCs w:val="32"/>
          <w:rtl/>
          <w:lang w:bidi="ar-DZ"/>
        </w:rPr>
      </w:pPr>
      <w:r w:rsidRPr="00090FE9">
        <w:rPr>
          <w:rFonts w:ascii="Traditional Arabic" w:hAnsi="Traditional Arabic" w:cs="Traditional Arabic" w:hint="cs"/>
          <w:sz w:val="32"/>
          <w:szCs w:val="32"/>
          <w:rtl/>
          <w:lang w:bidi="ar-DZ"/>
        </w:rPr>
        <w:t>مثل</w:t>
      </w:r>
      <w:r w:rsidRPr="00090FE9">
        <w:rPr>
          <w:rFonts w:ascii="Traditional Arabic" w:hAnsi="Traditional Arabic" w:cs="Traditional Arabic"/>
          <w:sz w:val="32"/>
          <w:szCs w:val="32"/>
          <w:rtl/>
          <w:lang w:bidi="ar-DZ"/>
        </w:rPr>
        <w:t xml:space="preserve"> </w:t>
      </w:r>
      <w:r w:rsidRPr="00090FE9">
        <w:rPr>
          <w:rFonts w:ascii="Traditional Arabic" w:hAnsi="Traditional Arabic" w:cs="Traditional Arabic" w:hint="cs"/>
          <w:sz w:val="32"/>
          <w:szCs w:val="32"/>
          <w:rtl/>
          <w:lang w:bidi="ar-DZ"/>
        </w:rPr>
        <w:t>أي</w:t>
      </w:r>
      <w:r w:rsidRPr="00090FE9">
        <w:rPr>
          <w:rFonts w:ascii="Traditional Arabic" w:hAnsi="Traditional Arabic" w:cs="Traditional Arabic"/>
          <w:sz w:val="32"/>
          <w:szCs w:val="32"/>
          <w:rtl/>
          <w:lang w:bidi="ar-DZ"/>
        </w:rPr>
        <w:t xml:space="preserve"> </w:t>
      </w:r>
      <w:r w:rsidRPr="00090FE9">
        <w:rPr>
          <w:rFonts w:ascii="Traditional Arabic" w:hAnsi="Traditional Arabic" w:cs="Traditional Arabic" w:hint="cs"/>
          <w:sz w:val="32"/>
          <w:szCs w:val="32"/>
          <w:rtl/>
          <w:lang w:bidi="ar-DZ"/>
        </w:rPr>
        <w:t>مشروع</w:t>
      </w:r>
      <w:r w:rsidRPr="00090FE9">
        <w:rPr>
          <w:rFonts w:ascii="Traditional Arabic" w:hAnsi="Traditional Arabic" w:cs="Traditional Arabic"/>
          <w:sz w:val="32"/>
          <w:szCs w:val="32"/>
          <w:rtl/>
          <w:lang w:bidi="ar-DZ"/>
        </w:rPr>
        <w:t xml:space="preserve"> </w:t>
      </w:r>
      <w:r w:rsidRPr="00090FE9">
        <w:rPr>
          <w:rFonts w:ascii="Traditional Arabic" w:hAnsi="Traditional Arabic" w:cs="Traditional Arabic" w:hint="cs"/>
          <w:sz w:val="32"/>
          <w:szCs w:val="32"/>
          <w:rtl/>
          <w:lang w:bidi="ar-DZ"/>
        </w:rPr>
        <w:t>أثبت</w:t>
      </w:r>
      <w:r w:rsidRPr="00090FE9">
        <w:rPr>
          <w:rFonts w:ascii="Traditional Arabic" w:hAnsi="Traditional Arabic" w:cs="Traditional Arabic"/>
          <w:sz w:val="32"/>
          <w:szCs w:val="32"/>
          <w:rtl/>
          <w:lang w:bidi="ar-DZ"/>
        </w:rPr>
        <w:t xml:space="preserve"> </w:t>
      </w:r>
      <w:r w:rsidRPr="00090FE9">
        <w:rPr>
          <w:rFonts w:ascii="Traditional Arabic" w:hAnsi="Traditional Arabic" w:cs="Traditional Arabic" w:hint="cs"/>
          <w:sz w:val="32"/>
          <w:szCs w:val="32"/>
          <w:rtl/>
          <w:lang w:bidi="ar-DZ"/>
        </w:rPr>
        <w:t>التد</w:t>
      </w:r>
      <w:r>
        <w:rPr>
          <w:rFonts w:ascii="Traditional Arabic" w:hAnsi="Traditional Arabic" w:cs="Traditional Arabic" w:hint="cs"/>
          <w:sz w:val="32"/>
          <w:szCs w:val="32"/>
          <w:rtl/>
          <w:lang w:bidi="ar-DZ"/>
        </w:rPr>
        <w:t>ا</w:t>
      </w:r>
      <w:r w:rsidRPr="00090FE9">
        <w:rPr>
          <w:rFonts w:ascii="Traditional Arabic" w:hAnsi="Traditional Arabic" w:cs="Traditional Arabic" w:hint="cs"/>
          <w:sz w:val="32"/>
          <w:szCs w:val="32"/>
          <w:rtl/>
          <w:lang w:bidi="ar-DZ"/>
        </w:rPr>
        <w:t>ريب</w:t>
      </w:r>
      <w:r w:rsidRPr="00090FE9">
        <w:rPr>
          <w:rFonts w:ascii="Traditional Arabic" w:hAnsi="Traditional Arabic" w:cs="Traditional Arabic"/>
          <w:sz w:val="32"/>
          <w:szCs w:val="32"/>
          <w:rtl/>
          <w:lang w:bidi="ar-DZ"/>
        </w:rPr>
        <w:t xml:space="preserve"> </w:t>
      </w:r>
      <w:r w:rsidRPr="00090FE9">
        <w:rPr>
          <w:rFonts w:ascii="Traditional Arabic" w:hAnsi="Traditional Arabic" w:cs="Traditional Arabic" w:hint="cs"/>
          <w:sz w:val="32"/>
          <w:szCs w:val="32"/>
          <w:rtl/>
          <w:lang w:bidi="ar-DZ"/>
        </w:rPr>
        <w:t>عبر</w:t>
      </w:r>
      <w:r w:rsidRPr="00090FE9">
        <w:rPr>
          <w:rFonts w:ascii="Traditional Arabic" w:hAnsi="Traditional Arabic" w:cs="Traditional Arabic"/>
          <w:sz w:val="32"/>
          <w:szCs w:val="32"/>
          <w:rtl/>
          <w:lang w:bidi="ar-DZ"/>
        </w:rPr>
        <w:t xml:space="preserve"> </w:t>
      </w:r>
      <w:r w:rsidRPr="00090FE9">
        <w:rPr>
          <w:rFonts w:ascii="Traditional Arabic" w:hAnsi="Traditional Arabic" w:cs="Traditional Arabic" w:hint="cs"/>
          <w:sz w:val="32"/>
          <w:szCs w:val="32"/>
          <w:rtl/>
          <w:lang w:bidi="ar-DZ"/>
        </w:rPr>
        <w:t>الإنترنت</w:t>
      </w:r>
      <w:r w:rsidRPr="00090FE9">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فعاليتها</w:t>
      </w:r>
      <w:r w:rsidRPr="00090FE9">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ونتائجها</w:t>
      </w:r>
      <w:r w:rsidRPr="00090FE9">
        <w:rPr>
          <w:rFonts w:ascii="Traditional Arabic" w:hAnsi="Traditional Arabic" w:cs="Traditional Arabic" w:hint="cs"/>
          <w:sz w:val="32"/>
          <w:szCs w:val="32"/>
          <w:rtl/>
          <w:lang w:bidi="ar-DZ"/>
        </w:rPr>
        <w:t>،</w:t>
      </w:r>
      <w:r w:rsidRPr="00090FE9">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فهي</w:t>
      </w:r>
      <w:r w:rsidRPr="00090FE9">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أقل تكلفة</w:t>
      </w:r>
      <w:r w:rsidRPr="00090FE9">
        <w:rPr>
          <w:rFonts w:ascii="Traditional Arabic" w:hAnsi="Traditional Arabic" w:cs="Traditional Arabic" w:hint="cs"/>
          <w:sz w:val="32"/>
          <w:szCs w:val="32"/>
          <w:rtl/>
          <w:lang w:bidi="ar-DZ"/>
        </w:rPr>
        <w:t>،</w:t>
      </w:r>
      <w:r w:rsidRPr="00090FE9">
        <w:rPr>
          <w:rFonts w:ascii="Traditional Arabic" w:hAnsi="Traditional Arabic" w:cs="Traditional Arabic"/>
          <w:sz w:val="32"/>
          <w:szCs w:val="32"/>
          <w:rtl/>
          <w:lang w:bidi="ar-DZ"/>
        </w:rPr>
        <w:t xml:space="preserve"> </w:t>
      </w:r>
      <w:r w:rsidRPr="00090FE9">
        <w:rPr>
          <w:rFonts w:ascii="Traditional Arabic" w:hAnsi="Traditional Arabic" w:cs="Traditional Arabic" w:hint="cs"/>
          <w:sz w:val="32"/>
          <w:szCs w:val="32"/>
          <w:rtl/>
          <w:lang w:bidi="ar-DZ"/>
        </w:rPr>
        <w:t>قابلة</w:t>
      </w:r>
      <w:r w:rsidRPr="00090FE9">
        <w:rPr>
          <w:rFonts w:ascii="Traditional Arabic" w:hAnsi="Traditional Arabic" w:cs="Traditional Arabic"/>
          <w:sz w:val="32"/>
          <w:szCs w:val="32"/>
          <w:rtl/>
          <w:lang w:bidi="ar-DZ"/>
        </w:rPr>
        <w:t xml:space="preserve"> </w:t>
      </w:r>
      <w:r w:rsidRPr="00090FE9">
        <w:rPr>
          <w:rFonts w:ascii="Traditional Arabic" w:hAnsi="Traditional Arabic" w:cs="Traditional Arabic" w:hint="cs"/>
          <w:sz w:val="32"/>
          <w:szCs w:val="32"/>
          <w:rtl/>
          <w:lang w:bidi="ar-DZ"/>
        </w:rPr>
        <w:t>لل</w:t>
      </w:r>
      <w:r>
        <w:rPr>
          <w:rFonts w:ascii="Traditional Arabic" w:hAnsi="Traditional Arabic" w:cs="Traditional Arabic" w:hint="cs"/>
          <w:sz w:val="32"/>
          <w:szCs w:val="32"/>
          <w:rtl/>
          <w:lang w:bidi="ar-DZ"/>
        </w:rPr>
        <w:t>نقاش</w:t>
      </w:r>
      <w:r w:rsidRPr="00090FE9">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مربحة للوقت،</w:t>
      </w:r>
      <w:r w:rsidRPr="00090FE9">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مع استخدام</w:t>
      </w:r>
      <w:r w:rsidRPr="00090FE9">
        <w:rPr>
          <w:rFonts w:ascii="Traditional Arabic" w:hAnsi="Traditional Arabic" w:cs="Traditional Arabic"/>
          <w:sz w:val="32"/>
          <w:szCs w:val="32"/>
          <w:rtl/>
          <w:lang w:bidi="ar-DZ"/>
        </w:rPr>
        <w:t xml:space="preserve"> </w:t>
      </w:r>
      <w:r w:rsidRPr="00090FE9">
        <w:rPr>
          <w:rFonts w:ascii="Traditional Arabic" w:hAnsi="Traditional Arabic" w:cs="Traditional Arabic" w:hint="cs"/>
          <w:sz w:val="32"/>
          <w:szCs w:val="32"/>
          <w:rtl/>
          <w:lang w:bidi="ar-DZ"/>
        </w:rPr>
        <w:t>تكنولوجيا</w:t>
      </w:r>
      <w:r w:rsidRPr="00090FE9">
        <w:rPr>
          <w:rFonts w:ascii="Traditional Arabic" w:hAnsi="Traditional Arabic" w:cs="Traditional Arabic"/>
          <w:sz w:val="32"/>
          <w:szCs w:val="32"/>
          <w:rtl/>
          <w:lang w:bidi="ar-DZ"/>
        </w:rPr>
        <w:t xml:space="preserve"> </w:t>
      </w:r>
      <w:r w:rsidRPr="00090FE9">
        <w:rPr>
          <w:rFonts w:ascii="Traditional Arabic" w:hAnsi="Traditional Arabic" w:cs="Traditional Arabic" w:hint="cs"/>
          <w:sz w:val="32"/>
          <w:szCs w:val="32"/>
          <w:rtl/>
          <w:lang w:bidi="ar-DZ"/>
        </w:rPr>
        <w:t>المعلومات</w:t>
      </w:r>
      <w:r w:rsidRPr="00090FE9">
        <w:rPr>
          <w:rFonts w:ascii="Traditional Arabic" w:hAnsi="Traditional Arabic" w:cs="Traditional Arabic"/>
          <w:sz w:val="32"/>
          <w:szCs w:val="32"/>
          <w:rtl/>
          <w:lang w:bidi="ar-DZ"/>
        </w:rPr>
        <w:t xml:space="preserve"> </w:t>
      </w:r>
      <w:r w:rsidRPr="00090FE9">
        <w:rPr>
          <w:rFonts w:ascii="Traditional Arabic" w:hAnsi="Traditional Arabic" w:cs="Traditional Arabic" w:hint="cs"/>
          <w:sz w:val="32"/>
          <w:szCs w:val="32"/>
          <w:rtl/>
          <w:lang w:bidi="ar-DZ"/>
        </w:rPr>
        <w:t>والتقني</w:t>
      </w:r>
      <w:r>
        <w:rPr>
          <w:rFonts w:ascii="Traditional Arabic" w:hAnsi="Traditional Arabic" w:cs="Traditional Arabic" w:hint="cs"/>
          <w:sz w:val="32"/>
          <w:szCs w:val="32"/>
          <w:rtl/>
          <w:lang w:bidi="ar-DZ"/>
        </w:rPr>
        <w:t xml:space="preserve">ات </w:t>
      </w:r>
      <w:r w:rsidRPr="00090FE9">
        <w:rPr>
          <w:rFonts w:ascii="Traditional Arabic" w:hAnsi="Traditional Arabic" w:cs="Traditional Arabic" w:hint="cs"/>
          <w:sz w:val="32"/>
          <w:szCs w:val="32"/>
          <w:rtl/>
          <w:lang w:bidi="ar-DZ"/>
        </w:rPr>
        <w:t>و</w:t>
      </w:r>
      <w:r>
        <w:rPr>
          <w:rFonts w:ascii="Traditional Arabic" w:hAnsi="Traditional Arabic" w:cs="Traditional Arabic" w:hint="cs"/>
          <w:sz w:val="32"/>
          <w:szCs w:val="32"/>
          <w:rtl/>
          <w:lang w:bidi="ar-DZ"/>
        </w:rPr>
        <w:t xml:space="preserve"> و</w:t>
      </w:r>
      <w:r w:rsidRPr="00090FE9">
        <w:rPr>
          <w:rFonts w:ascii="Traditional Arabic" w:hAnsi="Traditional Arabic" w:cs="Traditional Arabic" w:hint="cs"/>
          <w:sz w:val="32"/>
          <w:szCs w:val="32"/>
          <w:rtl/>
          <w:lang w:bidi="ar-DZ"/>
        </w:rPr>
        <w:t>رشات</w:t>
      </w:r>
      <w:r w:rsidRPr="00090FE9">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ال</w:t>
      </w:r>
      <w:r w:rsidRPr="00090FE9">
        <w:rPr>
          <w:rFonts w:ascii="Traditional Arabic" w:hAnsi="Traditional Arabic" w:cs="Traditional Arabic" w:hint="cs"/>
          <w:sz w:val="32"/>
          <w:szCs w:val="32"/>
          <w:rtl/>
          <w:lang w:bidi="ar-DZ"/>
        </w:rPr>
        <w:t>عمل</w:t>
      </w:r>
      <w:r w:rsidRPr="00090FE9">
        <w:rPr>
          <w:rFonts w:ascii="Traditional Arabic" w:hAnsi="Traditional Arabic" w:cs="Traditional Arabic"/>
          <w:sz w:val="32"/>
          <w:szCs w:val="32"/>
          <w:rtl/>
          <w:lang w:bidi="ar-DZ"/>
        </w:rPr>
        <w:t xml:space="preserve">. </w:t>
      </w:r>
    </w:p>
    <w:p w:rsidR="009245C4" w:rsidRDefault="009245C4" w:rsidP="009245C4">
      <w:pPr>
        <w:bidi/>
        <w:spacing w:after="0"/>
        <w:ind w:firstLine="708"/>
        <w:jc w:val="both"/>
        <w:rPr>
          <w:rFonts w:ascii="Traditional Arabic" w:hAnsi="Traditional Arabic" w:cs="Traditional Arabic"/>
          <w:sz w:val="32"/>
          <w:szCs w:val="32"/>
          <w:rtl/>
          <w:lang w:bidi="ar-DZ"/>
        </w:rPr>
      </w:pPr>
      <w:r w:rsidRPr="00090FE9">
        <w:rPr>
          <w:rFonts w:ascii="Traditional Arabic" w:hAnsi="Traditional Arabic" w:cs="Traditional Arabic" w:hint="cs"/>
          <w:sz w:val="32"/>
          <w:szCs w:val="32"/>
          <w:rtl/>
          <w:lang w:bidi="ar-DZ"/>
        </w:rPr>
        <w:t>وكانت</w:t>
      </w:r>
      <w:r w:rsidRPr="00090FE9">
        <w:rPr>
          <w:rFonts w:ascii="Traditional Arabic" w:hAnsi="Traditional Arabic" w:cs="Traditional Arabic"/>
          <w:sz w:val="32"/>
          <w:szCs w:val="32"/>
          <w:rtl/>
          <w:lang w:bidi="ar-DZ"/>
        </w:rPr>
        <w:t xml:space="preserve"> </w:t>
      </w:r>
      <w:r w:rsidRPr="00090FE9">
        <w:rPr>
          <w:rFonts w:ascii="Traditional Arabic" w:hAnsi="Traditional Arabic" w:cs="Traditional Arabic" w:hint="cs"/>
          <w:sz w:val="32"/>
          <w:szCs w:val="32"/>
          <w:rtl/>
          <w:lang w:bidi="ar-DZ"/>
        </w:rPr>
        <w:t>الأنشطة</w:t>
      </w:r>
      <w:r w:rsidRPr="00090FE9">
        <w:rPr>
          <w:rFonts w:ascii="Traditional Arabic" w:hAnsi="Traditional Arabic" w:cs="Traditional Arabic"/>
          <w:sz w:val="32"/>
          <w:szCs w:val="32"/>
          <w:rtl/>
          <w:lang w:bidi="ar-DZ"/>
        </w:rPr>
        <w:t xml:space="preserve"> </w:t>
      </w:r>
      <w:r w:rsidRPr="00090FE9">
        <w:rPr>
          <w:rFonts w:ascii="Traditional Arabic" w:hAnsi="Traditional Arabic" w:cs="Traditional Arabic" w:hint="cs"/>
          <w:sz w:val="32"/>
          <w:szCs w:val="32"/>
          <w:rtl/>
          <w:lang w:bidi="ar-DZ"/>
        </w:rPr>
        <w:t>التي</w:t>
      </w:r>
      <w:r w:rsidRPr="00090FE9">
        <w:rPr>
          <w:rFonts w:ascii="Traditional Arabic" w:hAnsi="Traditional Arabic" w:cs="Traditional Arabic"/>
          <w:sz w:val="32"/>
          <w:szCs w:val="32"/>
          <w:rtl/>
          <w:lang w:bidi="ar-DZ"/>
        </w:rPr>
        <w:t xml:space="preserve"> </w:t>
      </w:r>
      <w:r w:rsidRPr="00090FE9">
        <w:rPr>
          <w:rFonts w:ascii="Traditional Arabic" w:hAnsi="Traditional Arabic" w:cs="Traditional Arabic" w:hint="cs"/>
          <w:sz w:val="32"/>
          <w:szCs w:val="32"/>
          <w:rtl/>
          <w:lang w:bidi="ar-DZ"/>
        </w:rPr>
        <w:t>يختارها</w:t>
      </w:r>
      <w:r w:rsidRPr="00090FE9">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المدرسون</w:t>
      </w:r>
      <w:r w:rsidRPr="00090FE9">
        <w:rPr>
          <w:rFonts w:ascii="Traditional Arabic" w:hAnsi="Traditional Arabic" w:cs="Traditional Arabic"/>
          <w:sz w:val="32"/>
          <w:szCs w:val="32"/>
          <w:rtl/>
          <w:lang w:bidi="ar-DZ"/>
        </w:rPr>
        <w:t xml:space="preserve"> </w:t>
      </w:r>
      <w:r w:rsidRPr="00090FE9">
        <w:rPr>
          <w:rFonts w:ascii="Traditional Arabic" w:hAnsi="Traditional Arabic" w:cs="Traditional Arabic" w:hint="cs"/>
          <w:sz w:val="32"/>
          <w:szCs w:val="32"/>
          <w:rtl/>
          <w:lang w:bidi="ar-DZ"/>
        </w:rPr>
        <w:t>كبيرة</w:t>
      </w:r>
      <w:r w:rsidRPr="00090FE9">
        <w:rPr>
          <w:rFonts w:ascii="Traditional Arabic" w:hAnsi="Traditional Arabic" w:cs="Traditional Arabic"/>
          <w:sz w:val="32"/>
          <w:szCs w:val="32"/>
          <w:rtl/>
          <w:lang w:bidi="ar-DZ"/>
        </w:rPr>
        <w:t xml:space="preserve"> </w:t>
      </w:r>
      <w:r w:rsidRPr="00090FE9">
        <w:rPr>
          <w:rFonts w:ascii="Traditional Arabic" w:hAnsi="Traditional Arabic" w:cs="Traditional Arabic" w:hint="cs"/>
          <w:sz w:val="32"/>
          <w:szCs w:val="32"/>
          <w:rtl/>
          <w:lang w:bidi="ar-DZ"/>
        </w:rPr>
        <w:t>و</w:t>
      </w:r>
      <w:r>
        <w:rPr>
          <w:rFonts w:ascii="Traditional Arabic" w:hAnsi="Traditional Arabic" w:cs="Traditional Arabic" w:hint="cs"/>
          <w:sz w:val="32"/>
          <w:szCs w:val="32"/>
          <w:rtl/>
          <w:lang w:bidi="ar-DZ"/>
        </w:rPr>
        <w:t>تلبي</w:t>
      </w:r>
      <w:r w:rsidRPr="00090FE9">
        <w:rPr>
          <w:rFonts w:ascii="Traditional Arabic" w:hAnsi="Traditional Arabic" w:cs="Traditional Arabic"/>
          <w:sz w:val="32"/>
          <w:szCs w:val="32"/>
          <w:rtl/>
          <w:lang w:bidi="ar-DZ"/>
        </w:rPr>
        <w:t xml:space="preserve"> </w:t>
      </w:r>
      <w:r w:rsidRPr="00090FE9">
        <w:rPr>
          <w:rFonts w:ascii="Traditional Arabic" w:hAnsi="Traditional Arabic" w:cs="Traditional Arabic" w:hint="cs"/>
          <w:sz w:val="32"/>
          <w:szCs w:val="32"/>
          <w:rtl/>
          <w:lang w:bidi="ar-DZ"/>
        </w:rPr>
        <w:t>احتياجات</w:t>
      </w:r>
      <w:r w:rsidRPr="00090FE9">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الأساتذة المتربصين</w:t>
      </w:r>
      <w:r w:rsidRPr="00090FE9">
        <w:rPr>
          <w:rFonts w:ascii="Traditional Arabic" w:hAnsi="Traditional Arabic" w:cs="Traditional Arabic"/>
          <w:sz w:val="32"/>
          <w:szCs w:val="32"/>
          <w:rtl/>
          <w:lang w:bidi="ar-DZ"/>
        </w:rPr>
        <w:t xml:space="preserve"> </w:t>
      </w:r>
      <w:r w:rsidRPr="00090FE9">
        <w:rPr>
          <w:rFonts w:ascii="Traditional Arabic" w:hAnsi="Traditional Arabic" w:cs="Traditional Arabic" w:hint="cs"/>
          <w:sz w:val="32"/>
          <w:szCs w:val="32"/>
          <w:rtl/>
          <w:lang w:bidi="ar-DZ"/>
        </w:rPr>
        <w:t>من</w:t>
      </w:r>
      <w:r w:rsidRPr="00090FE9">
        <w:rPr>
          <w:rFonts w:ascii="Traditional Arabic" w:hAnsi="Traditional Arabic" w:cs="Traditional Arabic"/>
          <w:sz w:val="32"/>
          <w:szCs w:val="32"/>
          <w:rtl/>
          <w:lang w:bidi="ar-DZ"/>
        </w:rPr>
        <w:t xml:space="preserve"> </w:t>
      </w:r>
      <w:r w:rsidRPr="00090FE9">
        <w:rPr>
          <w:rFonts w:ascii="Traditional Arabic" w:hAnsi="Traditional Arabic" w:cs="Traditional Arabic" w:hint="cs"/>
          <w:sz w:val="32"/>
          <w:szCs w:val="32"/>
          <w:rtl/>
          <w:lang w:bidi="ar-DZ"/>
        </w:rPr>
        <w:t>خلال</w:t>
      </w:r>
      <w:r w:rsidRPr="00090FE9">
        <w:rPr>
          <w:rFonts w:ascii="Traditional Arabic" w:hAnsi="Traditional Arabic" w:cs="Traditional Arabic"/>
          <w:sz w:val="32"/>
          <w:szCs w:val="32"/>
          <w:rtl/>
          <w:lang w:bidi="ar-DZ"/>
        </w:rPr>
        <w:t xml:space="preserve"> </w:t>
      </w:r>
      <w:r w:rsidRPr="00090FE9">
        <w:rPr>
          <w:rFonts w:ascii="Traditional Arabic" w:hAnsi="Traditional Arabic" w:cs="Traditional Arabic" w:hint="cs"/>
          <w:sz w:val="32"/>
          <w:szCs w:val="32"/>
          <w:rtl/>
          <w:lang w:bidi="ar-DZ"/>
        </w:rPr>
        <w:t>تشجيع</w:t>
      </w:r>
      <w:r w:rsidRPr="00090FE9">
        <w:rPr>
          <w:rFonts w:ascii="Traditional Arabic" w:hAnsi="Traditional Arabic" w:cs="Traditional Arabic"/>
          <w:sz w:val="32"/>
          <w:szCs w:val="32"/>
          <w:rtl/>
          <w:lang w:bidi="ar-DZ"/>
        </w:rPr>
        <w:t xml:space="preserve"> </w:t>
      </w:r>
      <w:r w:rsidRPr="00090FE9">
        <w:rPr>
          <w:rFonts w:ascii="Traditional Arabic" w:hAnsi="Traditional Arabic" w:cs="Traditional Arabic" w:hint="cs"/>
          <w:sz w:val="32"/>
          <w:szCs w:val="32"/>
          <w:rtl/>
          <w:lang w:bidi="ar-DZ"/>
        </w:rPr>
        <w:t>التعلم</w:t>
      </w:r>
      <w:r w:rsidRPr="00090FE9">
        <w:rPr>
          <w:rFonts w:ascii="Traditional Arabic" w:hAnsi="Traditional Arabic" w:cs="Traditional Arabic"/>
          <w:sz w:val="32"/>
          <w:szCs w:val="32"/>
          <w:rtl/>
          <w:lang w:bidi="ar-DZ"/>
        </w:rPr>
        <w:t xml:space="preserve"> </w:t>
      </w:r>
      <w:r w:rsidRPr="00090FE9">
        <w:rPr>
          <w:rFonts w:ascii="Traditional Arabic" w:hAnsi="Traditional Arabic" w:cs="Traditional Arabic" w:hint="cs"/>
          <w:sz w:val="32"/>
          <w:szCs w:val="32"/>
          <w:rtl/>
          <w:lang w:bidi="ar-DZ"/>
        </w:rPr>
        <w:t>النش</w:t>
      </w:r>
      <w:r>
        <w:rPr>
          <w:rFonts w:ascii="Traditional Arabic" w:hAnsi="Traditional Arabic" w:cs="Traditional Arabic" w:hint="cs"/>
          <w:sz w:val="32"/>
          <w:szCs w:val="32"/>
          <w:rtl/>
          <w:lang w:bidi="ar-DZ"/>
        </w:rPr>
        <w:t>ي</w:t>
      </w:r>
      <w:r w:rsidRPr="00090FE9">
        <w:rPr>
          <w:rFonts w:ascii="Traditional Arabic" w:hAnsi="Traditional Arabic" w:cs="Traditional Arabic" w:hint="cs"/>
          <w:sz w:val="32"/>
          <w:szCs w:val="32"/>
          <w:rtl/>
          <w:lang w:bidi="ar-DZ"/>
        </w:rPr>
        <w:t>ط</w:t>
      </w:r>
      <w:r w:rsidRPr="00090FE9">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بواسطة</w:t>
      </w:r>
      <w:r w:rsidRPr="00090FE9">
        <w:rPr>
          <w:rFonts w:ascii="Traditional Arabic" w:hAnsi="Traditional Arabic" w:cs="Traditional Arabic"/>
          <w:sz w:val="32"/>
          <w:szCs w:val="32"/>
          <w:rtl/>
          <w:lang w:bidi="ar-DZ"/>
        </w:rPr>
        <w:t xml:space="preserve"> </w:t>
      </w:r>
      <w:r w:rsidRPr="00090FE9">
        <w:rPr>
          <w:rFonts w:ascii="Traditional Arabic" w:hAnsi="Traditional Arabic" w:cs="Traditional Arabic" w:hint="cs"/>
          <w:sz w:val="32"/>
          <w:szCs w:val="32"/>
          <w:rtl/>
          <w:lang w:bidi="ar-DZ"/>
        </w:rPr>
        <w:t>الأنشطة</w:t>
      </w:r>
      <w:r w:rsidRPr="00090FE9">
        <w:rPr>
          <w:rFonts w:ascii="Traditional Arabic" w:hAnsi="Traditional Arabic" w:cs="Traditional Arabic"/>
          <w:sz w:val="32"/>
          <w:szCs w:val="32"/>
          <w:rtl/>
          <w:lang w:bidi="ar-DZ"/>
        </w:rPr>
        <w:t xml:space="preserve"> </w:t>
      </w:r>
      <w:r w:rsidRPr="00090FE9">
        <w:rPr>
          <w:rFonts w:ascii="Traditional Arabic" w:hAnsi="Traditional Arabic" w:cs="Traditional Arabic" w:hint="cs"/>
          <w:sz w:val="32"/>
          <w:szCs w:val="32"/>
          <w:rtl/>
          <w:lang w:bidi="ar-DZ"/>
        </w:rPr>
        <w:t>المتنوعة</w:t>
      </w:r>
      <w:r w:rsidRPr="00090FE9">
        <w:rPr>
          <w:rFonts w:ascii="Traditional Arabic" w:hAnsi="Traditional Arabic" w:cs="Traditional Arabic"/>
          <w:sz w:val="32"/>
          <w:szCs w:val="32"/>
          <w:rtl/>
          <w:lang w:bidi="ar-DZ"/>
        </w:rPr>
        <w:t xml:space="preserve"> </w:t>
      </w:r>
      <w:r w:rsidRPr="00090FE9">
        <w:rPr>
          <w:rFonts w:ascii="Traditional Arabic" w:hAnsi="Traditional Arabic" w:cs="Traditional Arabic" w:hint="cs"/>
          <w:sz w:val="32"/>
          <w:szCs w:val="32"/>
          <w:rtl/>
          <w:lang w:bidi="ar-DZ"/>
        </w:rPr>
        <w:t>و</w:t>
      </w:r>
      <w:r>
        <w:rPr>
          <w:rFonts w:ascii="Traditional Arabic" w:hAnsi="Traditional Arabic" w:cs="Traditional Arabic" w:hint="cs"/>
          <w:sz w:val="32"/>
          <w:szCs w:val="32"/>
          <w:rtl/>
          <w:lang w:bidi="ar-DZ"/>
        </w:rPr>
        <w:t>ال</w:t>
      </w:r>
      <w:r w:rsidRPr="00090FE9">
        <w:rPr>
          <w:rFonts w:ascii="Traditional Arabic" w:hAnsi="Traditional Arabic" w:cs="Traditional Arabic" w:hint="cs"/>
          <w:sz w:val="32"/>
          <w:szCs w:val="32"/>
          <w:rtl/>
          <w:lang w:bidi="ar-DZ"/>
        </w:rPr>
        <w:t>منظم</w:t>
      </w:r>
      <w:r>
        <w:rPr>
          <w:rFonts w:ascii="Traditional Arabic" w:hAnsi="Traditional Arabic" w:cs="Traditional Arabic" w:hint="cs"/>
          <w:sz w:val="32"/>
          <w:szCs w:val="32"/>
          <w:rtl/>
          <w:lang w:bidi="ar-DZ"/>
        </w:rPr>
        <w:t>ة.</w:t>
      </w:r>
    </w:p>
    <w:p w:rsidR="009245C4" w:rsidRPr="00090FE9" w:rsidRDefault="009245C4" w:rsidP="009245C4">
      <w:pPr>
        <w:bidi/>
        <w:spacing w:after="0"/>
        <w:ind w:firstLine="708"/>
        <w:jc w:val="both"/>
        <w:rPr>
          <w:rFonts w:ascii="Traditional Arabic" w:hAnsi="Traditional Arabic" w:cs="Traditional Arabic"/>
          <w:sz w:val="32"/>
          <w:szCs w:val="32"/>
          <w:lang w:bidi="ar-DZ"/>
        </w:rPr>
      </w:pPr>
      <w:r w:rsidRPr="00090FE9">
        <w:rPr>
          <w:rFonts w:ascii="Traditional Arabic" w:hAnsi="Traditional Arabic" w:cs="Traditional Arabic"/>
          <w:sz w:val="32"/>
          <w:szCs w:val="32"/>
          <w:rtl/>
          <w:lang w:bidi="ar-DZ"/>
        </w:rPr>
        <w:t xml:space="preserve"> </w:t>
      </w:r>
      <w:r w:rsidRPr="00090FE9">
        <w:rPr>
          <w:rFonts w:ascii="Traditional Arabic" w:hAnsi="Traditional Arabic" w:cs="Traditional Arabic" w:hint="cs"/>
          <w:sz w:val="32"/>
          <w:szCs w:val="32"/>
          <w:rtl/>
          <w:lang w:bidi="ar-DZ"/>
        </w:rPr>
        <w:t>وبالتالي</w:t>
      </w:r>
      <w:r>
        <w:rPr>
          <w:rFonts w:ascii="Traditional Arabic" w:hAnsi="Traditional Arabic" w:cs="Traditional Arabic" w:hint="cs"/>
          <w:sz w:val="32"/>
          <w:szCs w:val="32"/>
          <w:rtl/>
          <w:lang w:bidi="ar-DZ"/>
        </w:rPr>
        <w:t xml:space="preserve"> كان</w:t>
      </w:r>
      <w:r w:rsidRPr="00090FE9">
        <w:rPr>
          <w:rFonts w:ascii="Traditional Arabic" w:hAnsi="Traditional Arabic" w:cs="Traditional Arabic" w:hint="cs"/>
          <w:sz w:val="32"/>
          <w:szCs w:val="32"/>
          <w:rtl/>
          <w:lang w:bidi="ar-DZ"/>
        </w:rPr>
        <w:t xml:space="preserve"> هذا</w:t>
      </w:r>
      <w:r w:rsidRPr="00090FE9">
        <w:rPr>
          <w:rFonts w:ascii="Traditional Arabic" w:hAnsi="Traditional Arabic" w:cs="Traditional Arabic"/>
          <w:sz w:val="32"/>
          <w:szCs w:val="32"/>
          <w:rtl/>
          <w:lang w:bidi="ar-DZ"/>
        </w:rPr>
        <w:t xml:space="preserve"> </w:t>
      </w:r>
      <w:r w:rsidRPr="00090FE9">
        <w:rPr>
          <w:rFonts w:ascii="Traditional Arabic" w:hAnsi="Traditional Arabic" w:cs="Traditional Arabic" w:hint="cs"/>
          <w:sz w:val="32"/>
          <w:szCs w:val="32"/>
          <w:rtl/>
          <w:lang w:bidi="ar-DZ"/>
        </w:rPr>
        <w:t>التدريب</w:t>
      </w:r>
      <w:r w:rsidRPr="00090FE9">
        <w:rPr>
          <w:rFonts w:ascii="Traditional Arabic" w:hAnsi="Traditional Arabic" w:cs="Traditional Arabic"/>
          <w:sz w:val="32"/>
          <w:szCs w:val="32"/>
          <w:rtl/>
          <w:lang w:bidi="ar-DZ"/>
        </w:rPr>
        <w:t xml:space="preserve"> </w:t>
      </w:r>
      <w:r w:rsidRPr="00090FE9">
        <w:rPr>
          <w:rFonts w:ascii="Traditional Arabic" w:hAnsi="Traditional Arabic" w:cs="Traditional Arabic" w:hint="cs"/>
          <w:sz w:val="32"/>
          <w:szCs w:val="32"/>
          <w:rtl/>
          <w:lang w:bidi="ar-DZ"/>
        </w:rPr>
        <w:t>وسيلة</w:t>
      </w:r>
      <w:r w:rsidRPr="00090FE9">
        <w:rPr>
          <w:rFonts w:ascii="Traditional Arabic" w:hAnsi="Traditional Arabic" w:cs="Traditional Arabic"/>
          <w:sz w:val="32"/>
          <w:szCs w:val="32"/>
          <w:rtl/>
          <w:lang w:bidi="ar-DZ"/>
        </w:rPr>
        <w:t xml:space="preserve"> </w:t>
      </w:r>
      <w:r w:rsidRPr="00090FE9">
        <w:rPr>
          <w:rFonts w:ascii="Traditional Arabic" w:hAnsi="Traditional Arabic" w:cs="Traditional Arabic" w:hint="cs"/>
          <w:sz w:val="32"/>
          <w:szCs w:val="32"/>
          <w:rtl/>
          <w:lang w:bidi="ar-DZ"/>
        </w:rPr>
        <w:t>للاتصال</w:t>
      </w:r>
      <w:r w:rsidRPr="00090FE9">
        <w:rPr>
          <w:rFonts w:ascii="Traditional Arabic" w:hAnsi="Traditional Arabic" w:cs="Traditional Arabic"/>
          <w:sz w:val="32"/>
          <w:szCs w:val="32"/>
          <w:rtl/>
          <w:lang w:bidi="ar-DZ"/>
        </w:rPr>
        <w:t xml:space="preserve"> </w:t>
      </w:r>
      <w:r w:rsidRPr="00090FE9">
        <w:rPr>
          <w:rFonts w:ascii="Traditional Arabic" w:hAnsi="Traditional Arabic" w:cs="Traditional Arabic" w:hint="cs"/>
          <w:sz w:val="32"/>
          <w:szCs w:val="32"/>
          <w:rtl/>
          <w:lang w:bidi="ar-DZ"/>
        </w:rPr>
        <w:t>و</w:t>
      </w:r>
      <w:r>
        <w:rPr>
          <w:rFonts w:ascii="Traditional Arabic" w:hAnsi="Traditional Arabic" w:cs="Traditional Arabic" w:hint="cs"/>
          <w:sz w:val="32"/>
          <w:szCs w:val="32"/>
          <w:rtl/>
          <w:lang w:bidi="ar-DZ"/>
        </w:rPr>
        <w:t>ال</w:t>
      </w:r>
      <w:r w:rsidRPr="00090FE9">
        <w:rPr>
          <w:rFonts w:ascii="Traditional Arabic" w:hAnsi="Traditional Arabic" w:cs="Traditional Arabic" w:hint="cs"/>
          <w:sz w:val="32"/>
          <w:szCs w:val="32"/>
          <w:rtl/>
          <w:lang w:bidi="ar-DZ"/>
        </w:rPr>
        <w:t>تعبئة</w:t>
      </w:r>
      <w:r w:rsidRPr="00090FE9">
        <w:rPr>
          <w:rFonts w:ascii="Traditional Arabic" w:hAnsi="Traditional Arabic" w:cs="Traditional Arabic"/>
          <w:sz w:val="32"/>
          <w:szCs w:val="32"/>
          <w:rtl/>
          <w:lang w:bidi="ar-DZ"/>
        </w:rPr>
        <w:t xml:space="preserve"> </w:t>
      </w:r>
      <w:r w:rsidRPr="00090FE9">
        <w:rPr>
          <w:rFonts w:ascii="Traditional Arabic" w:hAnsi="Traditional Arabic" w:cs="Traditional Arabic" w:hint="cs"/>
          <w:sz w:val="32"/>
          <w:szCs w:val="32"/>
          <w:rtl/>
          <w:lang w:bidi="ar-DZ"/>
        </w:rPr>
        <w:t>لمشروع</w:t>
      </w:r>
      <w:r w:rsidRPr="00090FE9">
        <w:rPr>
          <w:rFonts w:ascii="Traditional Arabic" w:hAnsi="Traditional Arabic" w:cs="Traditional Arabic"/>
          <w:sz w:val="32"/>
          <w:szCs w:val="32"/>
          <w:rtl/>
          <w:lang w:bidi="ar-DZ"/>
        </w:rPr>
        <w:t xml:space="preserve"> </w:t>
      </w:r>
      <w:r w:rsidRPr="00090FE9">
        <w:rPr>
          <w:rFonts w:ascii="Traditional Arabic" w:hAnsi="Traditional Arabic" w:cs="Traditional Arabic" w:hint="cs"/>
          <w:sz w:val="32"/>
          <w:szCs w:val="32"/>
          <w:rtl/>
          <w:lang w:bidi="ar-DZ"/>
        </w:rPr>
        <w:t>مشترك</w:t>
      </w:r>
      <w:r w:rsidRPr="00090FE9">
        <w:rPr>
          <w:rFonts w:ascii="Traditional Arabic" w:hAnsi="Traditional Arabic" w:cs="Traditional Arabic"/>
          <w:sz w:val="32"/>
          <w:szCs w:val="32"/>
          <w:rtl/>
          <w:lang w:bidi="ar-DZ"/>
        </w:rPr>
        <w:t xml:space="preserve"> </w:t>
      </w:r>
      <w:r w:rsidRPr="00090FE9">
        <w:rPr>
          <w:rFonts w:ascii="Traditional Arabic" w:hAnsi="Traditional Arabic" w:cs="Traditional Arabic" w:hint="cs"/>
          <w:sz w:val="32"/>
          <w:szCs w:val="32"/>
          <w:rtl/>
          <w:lang w:bidi="ar-DZ"/>
        </w:rPr>
        <w:t>مع</w:t>
      </w:r>
      <w:r w:rsidRPr="00090FE9">
        <w:rPr>
          <w:rFonts w:ascii="Traditional Arabic" w:hAnsi="Traditional Arabic" w:cs="Traditional Arabic"/>
          <w:sz w:val="32"/>
          <w:szCs w:val="32"/>
          <w:rtl/>
          <w:lang w:bidi="ar-DZ"/>
        </w:rPr>
        <w:t xml:space="preserve"> </w:t>
      </w:r>
      <w:r w:rsidRPr="00090FE9">
        <w:rPr>
          <w:rFonts w:ascii="Traditional Arabic" w:hAnsi="Traditional Arabic" w:cs="Traditional Arabic" w:hint="cs"/>
          <w:sz w:val="32"/>
          <w:szCs w:val="32"/>
          <w:rtl/>
          <w:lang w:bidi="ar-DZ"/>
        </w:rPr>
        <w:t>تبادل</w:t>
      </w:r>
      <w:r w:rsidRPr="00090FE9">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المعارف، و</w:t>
      </w:r>
      <w:r w:rsidRPr="00090FE9">
        <w:rPr>
          <w:rFonts w:ascii="Traditional Arabic" w:hAnsi="Traditional Arabic" w:cs="Traditional Arabic" w:hint="cs"/>
          <w:sz w:val="32"/>
          <w:szCs w:val="32"/>
          <w:rtl/>
          <w:lang w:bidi="ar-DZ"/>
        </w:rPr>
        <w:t>في</w:t>
      </w:r>
      <w:r w:rsidRPr="00090FE9">
        <w:rPr>
          <w:rFonts w:ascii="Traditional Arabic" w:hAnsi="Traditional Arabic" w:cs="Traditional Arabic"/>
          <w:sz w:val="32"/>
          <w:szCs w:val="32"/>
          <w:rtl/>
          <w:lang w:bidi="ar-DZ"/>
        </w:rPr>
        <w:t xml:space="preserve"> </w:t>
      </w:r>
      <w:r w:rsidRPr="00090FE9">
        <w:rPr>
          <w:rFonts w:ascii="Traditional Arabic" w:hAnsi="Traditional Arabic" w:cs="Traditional Arabic" w:hint="cs"/>
          <w:sz w:val="32"/>
          <w:szCs w:val="32"/>
          <w:rtl/>
          <w:lang w:bidi="ar-DZ"/>
        </w:rPr>
        <w:t>الوقت</w:t>
      </w:r>
      <w:r w:rsidRPr="00090FE9">
        <w:rPr>
          <w:rFonts w:ascii="Traditional Arabic" w:hAnsi="Traditional Arabic" w:cs="Traditional Arabic"/>
          <w:sz w:val="32"/>
          <w:szCs w:val="32"/>
          <w:rtl/>
          <w:lang w:bidi="ar-DZ"/>
        </w:rPr>
        <w:t xml:space="preserve"> </w:t>
      </w:r>
      <w:r w:rsidRPr="00090FE9">
        <w:rPr>
          <w:rFonts w:ascii="Traditional Arabic" w:hAnsi="Traditional Arabic" w:cs="Traditional Arabic" w:hint="cs"/>
          <w:sz w:val="32"/>
          <w:szCs w:val="32"/>
          <w:rtl/>
          <w:lang w:bidi="ar-DZ"/>
        </w:rPr>
        <w:t>نفسه</w:t>
      </w:r>
      <w:r>
        <w:rPr>
          <w:rFonts w:ascii="Traditional Arabic" w:hAnsi="Traditional Arabic" w:cs="Traditional Arabic" w:hint="cs"/>
          <w:sz w:val="32"/>
          <w:szCs w:val="32"/>
          <w:rtl/>
          <w:lang w:bidi="ar-DZ"/>
        </w:rPr>
        <w:t xml:space="preserve"> وسيلة </w:t>
      </w:r>
      <w:r w:rsidRPr="00090FE9">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ل</w:t>
      </w:r>
      <w:r w:rsidRPr="00090FE9">
        <w:rPr>
          <w:rFonts w:ascii="Traditional Arabic" w:hAnsi="Traditional Arabic" w:cs="Traditional Arabic" w:hint="cs"/>
          <w:sz w:val="32"/>
          <w:szCs w:val="32"/>
          <w:rtl/>
          <w:lang w:bidi="ar-DZ"/>
        </w:rPr>
        <w:t>تدريس</w:t>
      </w:r>
      <w:r w:rsidRPr="00090FE9">
        <w:rPr>
          <w:rFonts w:ascii="Traditional Arabic" w:hAnsi="Traditional Arabic" w:cs="Traditional Arabic"/>
          <w:sz w:val="32"/>
          <w:szCs w:val="32"/>
          <w:rtl/>
          <w:lang w:bidi="ar-DZ"/>
        </w:rPr>
        <w:t xml:space="preserve"> </w:t>
      </w:r>
      <w:r w:rsidRPr="00090FE9">
        <w:rPr>
          <w:rFonts w:ascii="Traditional Arabic" w:hAnsi="Traditional Arabic" w:cs="Traditional Arabic" w:hint="cs"/>
          <w:sz w:val="32"/>
          <w:szCs w:val="32"/>
          <w:rtl/>
          <w:lang w:bidi="ar-DZ"/>
        </w:rPr>
        <w:t>الممارسات</w:t>
      </w:r>
      <w:r>
        <w:rPr>
          <w:rFonts w:ascii="Traditional Arabic" w:hAnsi="Traditional Arabic" w:cs="Traditional Arabic" w:hint="cs"/>
          <w:sz w:val="32"/>
          <w:szCs w:val="32"/>
          <w:rtl/>
          <w:lang w:bidi="ar-DZ"/>
        </w:rPr>
        <w:t xml:space="preserve"> التقنية والبيداغوجية</w:t>
      </w:r>
      <w:r w:rsidRPr="00090FE9">
        <w:rPr>
          <w:rFonts w:ascii="Traditional Arabic" w:hAnsi="Traditional Arabic" w:cs="Traditional Arabic"/>
          <w:sz w:val="32"/>
          <w:szCs w:val="32"/>
          <w:rtl/>
          <w:lang w:bidi="ar-DZ"/>
        </w:rPr>
        <w:t xml:space="preserve"> </w:t>
      </w:r>
      <w:r w:rsidRPr="00090FE9">
        <w:rPr>
          <w:rFonts w:ascii="Traditional Arabic" w:hAnsi="Traditional Arabic" w:cs="Traditional Arabic" w:hint="cs"/>
          <w:sz w:val="32"/>
          <w:szCs w:val="32"/>
          <w:rtl/>
          <w:lang w:bidi="ar-DZ"/>
        </w:rPr>
        <w:t>بين</w:t>
      </w:r>
      <w:r w:rsidRPr="00090FE9">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الأساتذة</w:t>
      </w:r>
      <w:r w:rsidRPr="00090FE9">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 xml:space="preserve"> من </w:t>
      </w:r>
      <w:r w:rsidRPr="00090FE9">
        <w:rPr>
          <w:rFonts w:ascii="Traditional Arabic" w:hAnsi="Traditional Arabic" w:cs="Traditional Arabic" w:hint="cs"/>
          <w:sz w:val="32"/>
          <w:szCs w:val="32"/>
          <w:rtl/>
          <w:lang w:bidi="ar-DZ"/>
        </w:rPr>
        <w:t>مختلف</w:t>
      </w:r>
      <w:r w:rsidRPr="00090FE9">
        <w:rPr>
          <w:rFonts w:ascii="Traditional Arabic" w:hAnsi="Traditional Arabic" w:cs="Traditional Arabic"/>
          <w:sz w:val="32"/>
          <w:szCs w:val="32"/>
          <w:rtl/>
          <w:lang w:bidi="ar-DZ"/>
        </w:rPr>
        <w:t xml:space="preserve"> </w:t>
      </w:r>
      <w:r w:rsidRPr="00090FE9">
        <w:rPr>
          <w:rFonts w:ascii="Traditional Arabic" w:hAnsi="Traditional Arabic" w:cs="Traditional Arabic" w:hint="cs"/>
          <w:sz w:val="32"/>
          <w:szCs w:val="32"/>
          <w:rtl/>
          <w:lang w:bidi="ar-DZ"/>
        </w:rPr>
        <w:t>التخصصات</w:t>
      </w:r>
      <w:r>
        <w:rPr>
          <w:rFonts w:ascii="Traditional Arabic" w:hAnsi="Traditional Arabic" w:cs="Traditional Arabic" w:hint="cs"/>
          <w:sz w:val="32"/>
          <w:szCs w:val="32"/>
          <w:rtl/>
          <w:lang w:bidi="ar-DZ"/>
        </w:rPr>
        <w:t xml:space="preserve">، </w:t>
      </w:r>
      <w:r w:rsidRPr="00090FE9">
        <w:rPr>
          <w:rFonts w:ascii="Traditional Arabic" w:hAnsi="Traditional Arabic" w:cs="Traditional Arabic" w:hint="cs"/>
          <w:sz w:val="32"/>
          <w:szCs w:val="32"/>
          <w:rtl/>
          <w:lang w:bidi="ar-DZ"/>
        </w:rPr>
        <w:t>دون</w:t>
      </w:r>
      <w:r w:rsidRPr="00090FE9">
        <w:rPr>
          <w:rFonts w:ascii="Traditional Arabic" w:hAnsi="Traditional Arabic" w:cs="Traditional Arabic"/>
          <w:sz w:val="32"/>
          <w:szCs w:val="32"/>
          <w:rtl/>
          <w:lang w:bidi="ar-DZ"/>
        </w:rPr>
        <w:t xml:space="preserve"> </w:t>
      </w:r>
      <w:r w:rsidRPr="00090FE9">
        <w:rPr>
          <w:rFonts w:ascii="Traditional Arabic" w:hAnsi="Traditional Arabic" w:cs="Traditional Arabic" w:hint="cs"/>
          <w:sz w:val="32"/>
          <w:szCs w:val="32"/>
          <w:rtl/>
          <w:lang w:bidi="ar-DZ"/>
        </w:rPr>
        <w:t>أن</w:t>
      </w:r>
      <w:r w:rsidRPr="00090FE9">
        <w:rPr>
          <w:rFonts w:ascii="Traditional Arabic" w:hAnsi="Traditional Arabic" w:cs="Traditional Arabic"/>
          <w:sz w:val="32"/>
          <w:szCs w:val="32"/>
          <w:rtl/>
          <w:lang w:bidi="ar-DZ"/>
        </w:rPr>
        <w:t xml:space="preserve"> </w:t>
      </w:r>
      <w:r w:rsidRPr="00090FE9">
        <w:rPr>
          <w:rFonts w:ascii="Traditional Arabic" w:hAnsi="Traditional Arabic" w:cs="Traditional Arabic" w:hint="cs"/>
          <w:sz w:val="32"/>
          <w:szCs w:val="32"/>
          <w:rtl/>
          <w:lang w:bidi="ar-DZ"/>
        </w:rPr>
        <w:t>ننسى</w:t>
      </w:r>
      <w:r w:rsidRPr="00090FE9">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الحقائق التالية</w:t>
      </w:r>
      <w:r w:rsidRPr="00090FE9">
        <w:rPr>
          <w:rFonts w:ascii="Traditional Arabic" w:hAnsi="Traditional Arabic" w:cs="Traditional Arabic"/>
          <w:sz w:val="32"/>
          <w:szCs w:val="32"/>
          <w:rtl/>
          <w:lang w:bidi="ar-DZ"/>
        </w:rPr>
        <w:t>:</w:t>
      </w:r>
    </w:p>
    <w:p w:rsidR="009245C4" w:rsidRPr="00090FE9" w:rsidRDefault="009245C4" w:rsidP="009245C4">
      <w:pPr>
        <w:bidi/>
        <w:spacing w:after="0"/>
        <w:rPr>
          <w:rFonts w:ascii="Traditional Arabic" w:hAnsi="Traditional Arabic" w:cs="Traditional Arabic"/>
          <w:sz w:val="32"/>
          <w:szCs w:val="32"/>
          <w:lang w:bidi="ar-DZ"/>
        </w:rPr>
      </w:pPr>
      <w:r w:rsidRPr="00090FE9">
        <w:rPr>
          <w:rFonts w:ascii="Traditional Arabic" w:hAnsi="Traditional Arabic" w:cs="Traditional Arabic"/>
          <w:sz w:val="32"/>
          <w:szCs w:val="32"/>
          <w:rtl/>
          <w:lang w:bidi="ar-DZ"/>
        </w:rPr>
        <w:t xml:space="preserve">- </w:t>
      </w:r>
      <w:r w:rsidRPr="00090FE9">
        <w:rPr>
          <w:rFonts w:ascii="Traditional Arabic" w:hAnsi="Traditional Arabic" w:cs="Traditional Arabic" w:hint="cs"/>
          <w:sz w:val="32"/>
          <w:szCs w:val="32"/>
          <w:rtl/>
          <w:lang w:bidi="ar-DZ"/>
        </w:rPr>
        <w:t>تشجيع</w:t>
      </w:r>
      <w:r w:rsidRPr="00090FE9">
        <w:rPr>
          <w:rFonts w:ascii="Traditional Arabic" w:hAnsi="Traditional Arabic" w:cs="Traditional Arabic"/>
          <w:sz w:val="32"/>
          <w:szCs w:val="32"/>
          <w:rtl/>
          <w:lang w:bidi="ar-DZ"/>
        </w:rPr>
        <w:t xml:space="preserve"> </w:t>
      </w:r>
      <w:r w:rsidRPr="00090FE9">
        <w:rPr>
          <w:rFonts w:ascii="Traditional Arabic" w:hAnsi="Traditional Arabic" w:cs="Traditional Arabic" w:hint="cs"/>
          <w:sz w:val="32"/>
          <w:szCs w:val="32"/>
          <w:rtl/>
          <w:lang w:bidi="ar-DZ"/>
        </w:rPr>
        <w:t>الاتصال</w:t>
      </w:r>
      <w:r w:rsidRPr="00090FE9">
        <w:rPr>
          <w:rFonts w:ascii="Traditional Arabic" w:hAnsi="Traditional Arabic" w:cs="Traditional Arabic"/>
          <w:sz w:val="32"/>
          <w:szCs w:val="32"/>
          <w:rtl/>
          <w:lang w:bidi="ar-DZ"/>
        </w:rPr>
        <w:t xml:space="preserve"> </w:t>
      </w:r>
      <w:r w:rsidRPr="00090FE9">
        <w:rPr>
          <w:rFonts w:ascii="Traditional Arabic" w:hAnsi="Traditional Arabic" w:cs="Traditional Arabic" w:hint="cs"/>
          <w:sz w:val="32"/>
          <w:szCs w:val="32"/>
          <w:rtl/>
          <w:lang w:bidi="ar-DZ"/>
        </w:rPr>
        <w:t>بين</w:t>
      </w:r>
      <w:r w:rsidRPr="00090FE9">
        <w:rPr>
          <w:rFonts w:ascii="Traditional Arabic" w:hAnsi="Traditional Arabic" w:cs="Traditional Arabic"/>
          <w:sz w:val="32"/>
          <w:szCs w:val="32"/>
          <w:rtl/>
          <w:lang w:bidi="ar-DZ"/>
        </w:rPr>
        <w:t xml:space="preserve"> </w:t>
      </w:r>
      <w:r w:rsidRPr="00090FE9">
        <w:rPr>
          <w:rFonts w:ascii="Traditional Arabic" w:hAnsi="Traditional Arabic" w:cs="Traditional Arabic" w:hint="cs"/>
          <w:sz w:val="32"/>
          <w:szCs w:val="32"/>
          <w:rtl/>
          <w:lang w:bidi="ar-DZ"/>
        </w:rPr>
        <w:t>الطالب</w:t>
      </w:r>
      <w:r w:rsidRPr="00090FE9">
        <w:rPr>
          <w:rFonts w:ascii="Traditional Arabic" w:hAnsi="Traditional Arabic" w:cs="Traditional Arabic"/>
          <w:sz w:val="32"/>
          <w:szCs w:val="32"/>
          <w:rtl/>
          <w:lang w:bidi="ar-DZ"/>
        </w:rPr>
        <w:t xml:space="preserve"> </w:t>
      </w:r>
      <w:r w:rsidRPr="00090FE9">
        <w:rPr>
          <w:rFonts w:ascii="Traditional Arabic" w:hAnsi="Traditional Arabic" w:cs="Traditional Arabic" w:hint="cs"/>
          <w:sz w:val="32"/>
          <w:szCs w:val="32"/>
          <w:rtl/>
          <w:lang w:bidi="ar-DZ"/>
        </w:rPr>
        <w:t>و</w:t>
      </w:r>
      <w:r>
        <w:rPr>
          <w:rFonts w:ascii="Traditional Arabic" w:hAnsi="Traditional Arabic" w:cs="Traditional Arabic" w:hint="cs"/>
          <w:sz w:val="32"/>
          <w:szCs w:val="32"/>
          <w:rtl/>
          <w:lang w:bidi="ar-DZ"/>
        </w:rPr>
        <w:t>الأستاذ</w:t>
      </w:r>
      <w:r w:rsidRPr="00090FE9">
        <w:rPr>
          <w:rFonts w:ascii="Traditional Arabic" w:hAnsi="Traditional Arabic" w:cs="Traditional Arabic"/>
          <w:sz w:val="32"/>
          <w:szCs w:val="32"/>
          <w:rtl/>
          <w:lang w:bidi="ar-DZ"/>
        </w:rPr>
        <w:t>.</w:t>
      </w:r>
    </w:p>
    <w:p w:rsidR="009245C4" w:rsidRPr="00090FE9" w:rsidRDefault="009245C4" w:rsidP="009245C4">
      <w:pPr>
        <w:bidi/>
        <w:spacing w:after="0"/>
        <w:rPr>
          <w:rFonts w:ascii="Traditional Arabic" w:hAnsi="Traditional Arabic" w:cs="Traditional Arabic"/>
          <w:sz w:val="32"/>
          <w:szCs w:val="32"/>
          <w:lang w:bidi="ar-DZ"/>
        </w:rPr>
      </w:pPr>
      <w:r w:rsidRPr="00090FE9">
        <w:rPr>
          <w:rFonts w:ascii="Traditional Arabic" w:hAnsi="Traditional Arabic" w:cs="Traditional Arabic"/>
          <w:sz w:val="32"/>
          <w:szCs w:val="32"/>
          <w:rtl/>
          <w:lang w:bidi="ar-DZ"/>
        </w:rPr>
        <w:t xml:space="preserve">- </w:t>
      </w:r>
      <w:r w:rsidRPr="00090FE9">
        <w:rPr>
          <w:rFonts w:ascii="Traditional Arabic" w:hAnsi="Traditional Arabic" w:cs="Traditional Arabic" w:hint="cs"/>
          <w:sz w:val="32"/>
          <w:szCs w:val="32"/>
          <w:rtl/>
          <w:lang w:bidi="ar-DZ"/>
        </w:rPr>
        <w:t>تشجيع</w:t>
      </w:r>
      <w:r w:rsidRPr="00090FE9">
        <w:rPr>
          <w:rFonts w:ascii="Traditional Arabic" w:hAnsi="Traditional Arabic" w:cs="Traditional Arabic"/>
          <w:sz w:val="32"/>
          <w:szCs w:val="32"/>
          <w:rtl/>
          <w:lang w:bidi="ar-DZ"/>
        </w:rPr>
        <w:t xml:space="preserve"> </w:t>
      </w:r>
      <w:r w:rsidRPr="00090FE9">
        <w:rPr>
          <w:rFonts w:ascii="Traditional Arabic" w:hAnsi="Traditional Arabic" w:cs="Traditional Arabic" w:hint="cs"/>
          <w:sz w:val="32"/>
          <w:szCs w:val="32"/>
          <w:rtl/>
          <w:lang w:bidi="ar-DZ"/>
        </w:rPr>
        <w:t>التعاون</w:t>
      </w:r>
      <w:r w:rsidRPr="00090FE9">
        <w:rPr>
          <w:rFonts w:ascii="Traditional Arabic" w:hAnsi="Traditional Arabic" w:cs="Traditional Arabic"/>
          <w:sz w:val="32"/>
          <w:szCs w:val="32"/>
          <w:rtl/>
          <w:lang w:bidi="ar-DZ"/>
        </w:rPr>
        <w:t xml:space="preserve"> </w:t>
      </w:r>
      <w:r w:rsidRPr="00090FE9">
        <w:rPr>
          <w:rFonts w:ascii="Traditional Arabic" w:hAnsi="Traditional Arabic" w:cs="Traditional Arabic" w:hint="cs"/>
          <w:sz w:val="32"/>
          <w:szCs w:val="32"/>
          <w:rtl/>
          <w:lang w:bidi="ar-DZ"/>
        </w:rPr>
        <w:t>بين</w:t>
      </w:r>
      <w:r w:rsidRPr="00090FE9">
        <w:rPr>
          <w:rFonts w:ascii="Traditional Arabic" w:hAnsi="Traditional Arabic" w:cs="Traditional Arabic"/>
          <w:sz w:val="32"/>
          <w:szCs w:val="32"/>
          <w:rtl/>
          <w:lang w:bidi="ar-DZ"/>
        </w:rPr>
        <w:t xml:space="preserve"> </w:t>
      </w:r>
      <w:r w:rsidRPr="00090FE9">
        <w:rPr>
          <w:rFonts w:ascii="Traditional Arabic" w:hAnsi="Traditional Arabic" w:cs="Traditional Arabic" w:hint="cs"/>
          <w:sz w:val="32"/>
          <w:szCs w:val="32"/>
          <w:rtl/>
          <w:lang w:bidi="ar-DZ"/>
        </w:rPr>
        <w:t>الطلاب</w:t>
      </w:r>
      <w:r w:rsidRPr="00090FE9">
        <w:rPr>
          <w:rFonts w:ascii="Traditional Arabic" w:hAnsi="Traditional Arabic" w:cs="Traditional Arabic"/>
          <w:sz w:val="32"/>
          <w:szCs w:val="32"/>
          <w:rtl/>
          <w:lang w:bidi="ar-DZ"/>
        </w:rPr>
        <w:t>.</w:t>
      </w:r>
    </w:p>
    <w:p w:rsidR="009245C4" w:rsidRDefault="009245C4" w:rsidP="009245C4">
      <w:pPr>
        <w:bidi/>
        <w:spacing w:after="0"/>
        <w:rPr>
          <w:rFonts w:ascii="Traditional Arabic" w:hAnsi="Traditional Arabic" w:cs="Traditional Arabic"/>
          <w:sz w:val="32"/>
          <w:szCs w:val="32"/>
          <w:rtl/>
          <w:lang w:bidi="ar-DZ"/>
        </w:rPr>
      </w:pPr>
      <w:r w:rsidRPr="00090FE9">
        <w:rPr>
          <w:rFonts w:ascii="Traditional Arabic" w:hAnsi="Traditional Arabic" w:cs="Traditional Arabic"/>
          <w:sz w:val="32"/>
          <w:szCs w:val="32"/>
          <w:rtl/>
          <w:lang w:bidi="ar-DZ"/>
        </w:rPr>
        <w:t xml:space="preserve">- </w:t>
      </w:r>
      <w:r w:rsidRPr="00090FE9">
        <w:rPr>
          <w:rFonts w:ascii="Traditional Arabic" w:hAnsi="Traditional Arabic" w:cs="Traditional Arabic" w:hint="cs"/>
          <w:sz w:val="32"/>
          <w:szCs w:val="32"/>
          <w:rtl/>
          <w:lang w:bidi="ar-DZ"/>
        </w:rPr>
        <w:t>تشجيع</w:t>
      </w:r>
      <w:r w:rsidRPr="00090FE9">
        <w:rPr>
          <w:rFonts w:ascii="Traditional Arabic" w:hAnsi="Traditional Arabic" w:cs="Traditional Arabic"/>
          <w:sz w:val="32"/>
          <w:szCs w:val="32"/>
          <w:rtl/>
          <w:lang w:bidi="ar-DZ"/>
        </w:rPr>
        <w:t xml:space="preserve"> </w:t>
      </w:r>
      <w:r w:rsidRPr="00090FE9">
        <w:rPr>
          <w:rFonts w:ascii="Traditional Arabic" w:hAnsi="Traditional Arabic" w:cs="Traditional Arabic" w:hint="cs"/>
          <w:sz w:val="32"/>
          <w:szCs w:val="32"/>
          <w:rtl/>
          <w:lang w:bidi="ar-DZ"/>
        </w:rPr>
        <w:t>التعلم</w:t>
      </w:r>
      <w:r w:rsidRPr="00090FE9">
        <w:rPr>
          <w:rFonts w:ascii="Traditional Arabic" w:hAnsi="Traditional Arabic" w:cs="Traditional Arabic"/>
          <w:sz w:val="32"/>
          <w:szCs w:val="32"/>
          <w:rtl/>
          <w:lang w:bidi="ar-DZ"/>
        </w:rPr>
        <w:t xml:space="preserve"> </w:t>
      </w:r>
      <w:r w:rsidRPr="00090FE9">
        <w:rPr>
          <w:rFonts w:ascii="Traditional Arabic" w:hAnsi="Traditional Arabic" w:cs="Traditional Arabic" w:hint="cs"/>
          <w:sz w:val="32"/>
          <w:szCs w:val="32"/>
          <w:rtl/>
          <w:lang w:bidi="ar-DZ"/>
        </w:rPr>
        <w:t>النش</w:t>
      </w:r>
      <w:r>
        <w:rPr>
          <w:rFonts w:ascii="Traditional Arabic" w:hAnsi="Traditional Arabic" w:cs="Traditional Arabic" w:hint="cs"/>
          <w:sz w:val="32"/>
          <w:szCs w:val="32"/>
          <w:rtl/>
          <w:lang w:bidi="ar-DZ"/>
        </w:rPr>
        <w:t>ي</w:t>
      </w:r>
      <w:r w:rsidRPr="00090FE9">
        <w:rPr>
          <w:rFonts w:ascii="Traditional Arabic" w:hAnsi="Traditional Arabic" w:cs="Traditional Arabic" w:hint="cs"/>
          <w:sz w:val="32"/>
          <w:szCs w:val="32"/>
          <w:rtl/>
          <w:lang w:bidi="ar-DZ"/>
        </w:rPr>
        <w:t>ط</w:t>
      </w:r>
      <w:r w:rsidRPr="00090FE9">
        <w:rPr>
          <w:rFonts w:ascii="Traditional Arabic" w:hAnsi="Traditional Arabic" w:cs="Traditional Arabic"/>
          <w:sz w:val="32"/>
          <w:szCs w:val="32"/>
          <w:rtl/>
          <w:lang w:bidi="ar-DZ"/>
        </w:rPr>
        <w:t xml:space="preserve"> </w:t>
      </w:r>
      <w:r w:rsidRPr="00090FE9">
        <w:rPr>
          <w:rFonts w:ascii="Traditional Arabic" w:hAnsi="Traditional Arabic" w:cs="Traditional Arabic" w:hint="cs"/>
          <w:sz w:val="32"/>
          <w:szCs w:val="32"/>
          <w:rtl/>
          <w:lang w:bidi="ar-DZ"/>
        </w:rPr>
        <w:t>من</w:t>
      </w:r>
      <w:r w:rsidRPr="00090FE9">
        <w:rPr>
          <w:rFonts w:ascii="Traditional Arabic" w:hAnsi="Traditional Arabic" w:cs="Traditional Arabic"/>
          <w:sz w:val="32"/>
          <w:szCs w:val="32"/>
          <w:rtl/>
          <w:lang w:bidi="ar-DZ"/>
        </w:rPr>
        <w:t xml:space="preserve"> </w:t>
      </w:r>
      <w:r w:rsidRPr="00090FE9">
        <w:rPr>
          <w:rFonts w:ascii="Traditional Arabic" w:hAnsi="Traditional Arabic" w:cs="Traditional Arabic" w:hint="cs"/>
          <w:sz w:val="32"/>
          <w:szCs w:val="32"/>
          <w:rtl/>
          <w:lang w:bidi="ar-DZ"/>
        </w:rPr>
        <w:t>خلال</w:t>
      </w:r>
      <w:r w:rsidRPr="00090FE9">
        <w:rPr>
          <w:rFonts w:ascii="Traditional Arabic" w:hAnsi="Traditional Arabic" w:cs="Traditional Arabic"/>
          <w:sz w:val="32"/>
          <w:szCs w:val="32"/>
          <w:rtl/>
          <w:lang w:bidi="ar-DZ"/>
        </w:rPr>
        <w:t xml:space="preserve"> </w:t>
      </w:r>
      <w:r w:rsidRPr="00090FE9">
        <w:rPr>
          <w:rFonts w:ascii="Traditional Arabic" w:hAnsi="Traditional Arabic" w:cs="Traditional Arabic" w:hint="cs"/>
          <w:sz w:val="32"/>
          <w:szCs w:val="32"/>
          <w:rtl/>
          <w:lang w:bidi="ar-DZ"/>
        </w:rPr>
        <w:t>الأنشطة</w:t>
      </w:r>
      <w:r w:rsidRPr="00090FE9">
        <w:rPr>
          <w:rFonts w:ascii="Traditional Arabic" w:hAnsi="Traditional Arabic" w:cs="Traditional Arabic"/>
          <w:sz w:val="32"/>
          <w:szCs w:val="32"/>
          <w:rtl/>
          <w:lang w:bidi="ar-DZ"/>
        </w:rPr>
        <w:t xml:space="preserve"> </w:t>
      </w:r>
      <w:r w:rsidRPr="00090FE9">
        <w:rPr>
          <w:rFonts w:ascii="Traditional Arabic" w:hAnsi="Traditional Arabic" w:cs="Traditional Arabic" w:hint="cs"/>
          <w:sz w:val="32"/>
          <w:szCs w:val="32"/>
          <w:rtl/>
          <w:lang w:bidi="ar-DZ"/>
        </w:rPr>
        <w:t>المختلفة</w:t>
      </w:r>
      <w:r w:rsidRPr="00090FE9">
        <w:rPr>
          <w:rFonts w:ascii="Traditional Arabic" w:hAnsi="Traditional Arabic" w:cs="Traditional Arabic"/>
          <w:sz w:val="32"/>
          <w:szCs w:val="32"/>
          <w:rtl/>
          <w:lang w:bidi="ar-DZ"/>
        </w:rPr>
        <w:t>.</w:t>
      </w:r>
    </w:p>
    <w:p w:rsidR="009245C4" w:rsidRDefault="009245C4" w:rsidP="009245C4">
      <w:pPr>
        <w:bidi/>
        <w:spacing w:after="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وضع علاقة بين أساتذة مختلف التخصصات بفضل فضاءات التشاور والنقاش المفتوحة، التي تتسم بطرح الأسئلة وانشغالات الأساتذة.</w:t>
      </w:r>
    </w:p>
    <w:p w:rsidR="009245C4" w:rsidRDefault="009245C4" w:rsidP="009245C4">
      <w:pPr>
        <w:bidi/>
        <w:spacing w:after="0"/>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lastRenderedPageBreak/>
        <w:t>- تقاسم المعلومات والمعارف والمواضيع بين مختلف الأساتذة في تخصصات متنوعة، خاصة البيداغوجية والتقنية منها.</w:t>
      </w:r>
    </w:p>
    <w:p w:rsidR="009245C4" w:rsidRDefault="009245C4" w:rsidP="009245C4">
      <w:pPr>
        <w:bidi/>
        <w:spacing w:after="0"/>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السماح للأساتذة اختيار مجموعة من الفروض المتنوعة سواء التقنية أو والبيداغوجية.</w:t>
      </w:r>
    </w:p>
    <w:p w:rsidR="009245C4" w:rsidRDefault="009245C4" w:rsidP="009245C4">
      <w:pPr>
        <w:bidi/>
        <w:spacing w:after="0"/>
        <w:ind w:firstLine="708"/>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خلاصة القول، أن التكوين المتبع خلال هذه الفترة الزمنية القصيرة كان له دور فعال في تطوير قدرات الأساتذة الباحثين في كيفية تحضير المحاضرات مع استخدام الوسائل التكنولوجية الحديثة وإكساب المعارف التقنية والبيداغوجية، كما أنه يساعد على التعرف على أساتذة مختلف الجامعات الجزائرية، وهذا الأمر يجعل الجامعة الجزائرية كقرية رقمية صغيرة تتبادل فيها مختلف الأفكار والمعارف، وما أثار إعجابي في هذا التكوين هو التنظيم الجيد للموقع وسهول الدخول فيه، رغم بعض الصعوبات في كيفية التعامل مع بعض البرامج مثل برنامج</w:t>
      </w:r>
      <w:r>
        <w:rPr>
          <w:rFonts w:ascii="Traditional Arabic" w:hAnsi="Traditional Arabic" w:cs="Traditional Arabic"/>
          <w:sz w:val="32"/>
          <w:szCs w:val="32"/>
          <w:lang w:bidi="ar-DZ"/>
        </w:rPr>
        <w:t xml:space="preserve">opale </w:t>
      </w:r>
      <w:r>
        <w:rPr>
          <w:rFonts w:ascii="Traditional Arabic" w:hAnsi="Traditional Arabic" w:cs="Traditional Arabic" w:hint="cs"/>
          <w:sz w:val="32"/>
          <w:szCs w:val="32"/>
          <w:rtl/>
          <w:lang w:bidi="ar-DZ"/>
        </w:rPr>
        <w:t>، كما أن استخدام عامل الوقت كان له دور إيجابي في تحسين قدراتي من أجل تحضير المحاضرات في زمن معقول مع استخدام وسائل التواصل الحديثة، إلا أنه يوجد بعض الصعوبات التي واجهتني، منها عدم وجود مرافقة منتظمة خاصة أنني أستاذ بجامعة التكوين المتواصل، بالإضافة إلى عامل آخر هو نقص التحكم في اللغة الإنجليزية، وضيق الوقت وتزامن هذا التكوين مع ظروف خاصة مررت بها شخصيا، إلا أنني آمل أن يتم اعتماد تكوين آخر وإقامة ملتقيات أو دورات تدريبية للأساتذة الباحثين، مع ضرورة وجود مرافقة دائمة من قبل أساتذة متخصصين في الإعلام الآلي، وكيفية تحضير الدروس عبر الانترنيت، وشكرا جزيلا.</w:t>
      </w:r>
    </w:p>
    <w:p w:rsidR="009245C4" w:rsidRDefault="00901194" w:rsidP="009245C4">
      <w:pPr>
        <w:bidi/>
        <w:spacing w:after="0" w:line="240" w:lineRule="auto"/>
        <w:rPr>
          <w:rFonts w:cs="Traditional Arabic"/>
          <w:b/>
          <w:bCs/>
          <w:sz w:val="32"/>
          <w:szCs w:val="32"/>
          <w:rtl/>
          <w:lang w:bidi="ar-DZ"/>
        </w:rPr>
      </w:pPr>
      <w:r>
        <w:rPr>
          <w:rFonts w:cs="Traditional Arabic" w:hint="cs"/>
          <w:b/>
          <w:bCs/>
          <w:sz w:val="32"/>
          <w:szCs w:val="32"/>
          <w:rtl/>
          <w:lang w:bidi="ar-DZ"/>
        </w:rPr>
        <w:t>الخبرات المكتسبة</w:t>
      </w:r>
    </w:p>
    <w:p w:rsidR="00546D71" w:rsidRDefault="00901194" w:rsidP="00434102">
      <w:pPr>
        <w:bidi/>
        <w:spacing w:after="0" w:line="240" w:lineRule="auto"/>
        <w:jc w:val="both"/>
        <w:rPr>
          <w:rFonts w:cs="Traditional Arabic"/>
          <w:sz w:val="32"/>
          <w:szCs w:val="32"/>
          <w:rtl/>
          <w:lang w:bidi="ar-DZ"/>
        </w:rPr>
      </w:pPr>
      <w:r>
        <w:rPr>
          <w:rFonts w:cs="Traditional Arabic" w:hint="cs"/>
          <w:b/>
          <w:bCs/>
          <w:sz w:val="32"/>
          <w:szCs w:val="32"/>
          <w:rtl/>
          <w:lang w:bidi="ar-DZ"/>
        </w:rPr>
        <w:tab/>
      </w:r>
      <w:r w:rsidRPr="00901194">
        <w:rPr>
          <w:rFonts w:cs="Traditional Arabic" w:hint="cs"/>
          <w:sz w:val="32"/>
          <w:szCs w:val="32"/>
          <w:rtl/>
          <w:lang w:bidi="ar-DZ"/>
        </w:rPr>
        <w:t xml:space="preserve">إن المسؤولين عن هذا التكوين </w:t>
      </w:r>
      <w:r>
        <w:rPr>
          <w:rFonts w:cs="Traditional Arabic" w:hint="cs"/>
          <w:sz w:val="32"/>
          <w:szCs w:val="32"/>
          <w:rtl/>
          <w:lang w:bidi="ar-DZ"/>
        </w:rPr>
        <w:t>يواجهون عدة أهداف وأساليب التدريب، ونحن كأساتذة معيين حديثا نبحث من خلال هذه التدريب عن نموذج بيداغوجي للتعليم، يتوافق مع اختصاص كل أستاذ</w:t>
      </w:r>
      <w:r w:rsidR="00546D71">
        <w:rPr>
          <w:rFonts w:cs="Traditional Arabic" w:hint="cs"/>
          <w:sz w:val="32"/>
          <w:szCs w:val="32"/>
          <w:rtl/>
          <w:lang w:bidi="ar-DZ"/>
        </w:rPr>
        <w:t>.</w:t>
      </w:r>
    </w:p>
    <w:p w:rsidR="00434102" w:rsidRDefault="00546D71" w:rsidP="00434102">
      <w:pPr>
        <w:bidi/>
        <w:spacing w:after="0"/>
        <w:jc w:val="both"/>
        <w:rPr>
          <w:rFonts w:cs="Traditional Arabic"/>
          <w:sz w:val="32"/>
          <w:szCs w:val="32"/>
          <w:rtl/>
          <w:lang w:bidi="ar-DZ"/>
        </w:rPr>
      </w:pPr>
      <w:r>
        <w:rPr>
          <w:rFonts w:cs="Traditional Arabic" w:hint="cs"/>
          <w:sz w:val="32"/>
          <w:szCs w:val="32"/>
          <w:rtl/>
          <w:lang w:bidi="ar-DZ"/>
        </w:rPr>
        <w:tab/>
      </w:r>
      <w:r w:rsidRPr="00546D71">
        <w:rPr>
          <w:rFonts w:cs="Traditional Arabic" w:hint="cs"/>
          <w:sz w:val="32"/>
          <w:szCs w:val="32"/>
          <w:rtl/>
          <w:lang w:bidi="ar-DZ"/>
        </w:rPr>
        <w:t>في</w:t>
      </w:r>
      <w:r w:rsidRPr="00546D71">
        <w:rPr>
          <w:rFonts w:cs="Traditional Arabic"/>
          <w:sz w:val="32"/>
          <w:szCs w:val="32"/>
          <w:rtl/>
          <w:lang w:bidi="ar-DZ"/>
        </w:rPr>
        <w:t xml:space="preserve"> </w:t>
      </w:r>
      <w:r w:rsidRPr="00546D71">
        <w:rPr>
          <w:rFonts w:cs="Traditional Arabic" w:hint="cs"/>
          <w:sz w:val="32"/>
          <w:szCs w:val="32"/>
          <w:rtl/>
          <w:lang w:bidi="ar-DZ"/>
        </w:rPr>
        <w:t>الواقع،</w:t>
      </w:r>
      <w:r w:rsidRPr="00546D71">
        <w:rPr>
          <w:rFonts w:cs="Traditional Arabic"/>
          <w:sz w:val="32"/>
          <w:szCs w:val="32"/>
          <w:rtl/>
          <w:lang w:bidi="ar-DZ"/>
        </w:rPr>
        <w:t xml:space="preserve"> </w:t>
      </w:r>
      <w:r w:rsidRPr="00546D71">
        <w:rPr>
          <w:rFonts w:cs="Traditional Arabic" w:hint="cs"/>
          <w:sz w:val="32"/>
          <w:szCs w:val="32"/>
          <w:rtl/>
          <w:lang w:bidi="ar-DZ"/>
        </w:rPr>
        <w:t>يتم</w:t>
      </w:r>
      <w:r w:rsidRPr="00546D71">
        <w:rPr>
          <w:rFonts w:cs="Traditional Arabic"/>
          <w:sz w:val="32"/>
          <w:szCs w:val="32"/>
          <w:rtl/>
          <w:lang w:bidi="ar-DZ"/>
        </w:rPr>
        <w:t xml:space="preserve"> </w:t>
      </w:r>
      <w:r w:rsidR="00434102">
        <w:rPr>
          <w:rFonts w:cs="Traditional Arabic" w:hint="cs"/>
          <w:sz w:val="32"/>
          <w:szCs w:val="32"/>
          <w:rtl/>
          <w:lang w:bidi="ar-DZ"/>
        </w:rPr>
        <w:t>اعتماد</w:t>
      </w:r>
      <w:r w:rsidRPr="00546D71">
        <w:rPr>
          <w:rFonts w:cs="Traditional Arabic"/>
          <w:sz w:val="32"/>
          <w:szCs w:val="32"/>
          <w:rtl/>
          <w:lang w:bidi="ar-DZ"/>
        </w:rPr>
        <w:t xml:space="preserve"> </w:t>
      </w:r>
      <w:r w:rsidRPr="00546D71">
        <w:rPr>
          <w:rFonts w:cs="Traditional Arabic" w:hint="cs"/>
          <w:sz w:val="32"/>
          <w:szCs w:val="32"/>
          <w:rtl/>
          <w:lang w:bidi="ar-DZ"/>
        </w:rPr>
        <w:t>هذا</w:t>
      </w:r>
      <w:r w:rsidRPr="00546D71">
        <w:rPr>
          <w:rFonts w:cs="Traditional Arabic"/>
          <w:sz w:val="32"/>
          <w:szCs w:val="32"/>
          <w:rtl/>
          <w:lang w:bidi="ar-DZ"/>
        </w:rPr>
        <w:t xml:space="preserve"> </w:t>
      </w:r>
      <w:r w:rsidRPr="00546D71">
        <w:rPr>
          <w:rFonts w:cs="Traditional Arabic" w:hint="cs"/>
          <w:sz w:val="32"/>
          <w:szCs w:val="32"/>
          <w:rtl/>
          <w:lang w:bidi="ar-DZ"/>
        </w:rPr>
        <w:t>التدريب</w:t>
      </w:r>
      <w:r w:rsidRPr="00546D71">
        <w:rPr>
          <w:rFonts w:cs="Traditional Arabic"/>
          <w:sz w:val="32"/>
          <w:szCs w:val="32"/>
          <w:rtl/>
          <w:lang w:bidi="ar-DZ"/>
        </w:rPr>
        <w:t xml:space="preserve"> </w:t>
      </w:r>
      <w:r w:rsidRPr="00546D71">
        <w:rPr>
          <w:rFonts w:cs="Traditional Arabic" w:hint="cs"/>
          <w:sz w:val="32"/>
          <w:szCs w:val="32"/>
          <w:rtl/>
          <w:lang w:bidi="ar-DZ"/>
        </w:rPr>
        <w:t>لغرض</w:t>
      </w:r>
      <w:r w:rsidRPr="00546D71">
        <w:rPr>
          <w:rFonts w:cs="Traditional Arabic"/>
          <w:sz w:val="32"/>
          <w:szCs w:val="32"/>
          <w:rtl/>
          <w:lang w:bidi="ar-DZ"/>
        </w:rPr>
        <w:t xml:space="preserve"> </w:t>
      </w:r>
      <w:r w:rsidRPr="00546D71">
        <w:rPr>
          <w:rFonts w:cs="Traditional Arabic" w:hint="cs"/>
          <w:sz w:val="32"/>
          <w:szCs w:val="32"/>
          <w:rtl/>
          <w:lang w:bidi="ar-DZ"/>
        </w:rPr>
        <w:t>شرح</w:t>
      </w:r>
      <w:r w:rsidRPr="00546D71">
        <w:rPr>
          <w:rFonts w:cs="Traditional Arabic"/>
          <w:sz w:val="32"/>
          <w:szCs w:val="32"/>
          <w:rtl/>
          <w:lang w:bidi="ar-DZ"/>
        </w:rPr>
        <w:t xml:space="preserve"> </w:t>
      </w:r>
      <w:r w:rsidRPr="00546D71">
        <w:rPr>
          <w:rFonts w:cs="Traditional Arabic" w:hint="cs"/>
          <w:sz w:val="32"/>
          <w:szCs w:val="32"/>
          <w:rtl/>
          <w:lang w:bidi="ar-DZ"/>
        </w:rPr>
        <w:t>وتأكيد</w:t>
      </w:r>
      <w:r w:rsidRPr="00546D71">
        <w:rPr>
          <w:rFonts w:cs="Traditional Arabic"/>
          <w:sz w:val="32"/>
          <w:szCs w:val="32"/>
          <w:rtl/>
          <w:lang w:bidi="ar-DZ"/>
        </w:rPr>
        <w:t xml:space="preserve"> </w:t>
      </w:r>
      <w:r w:rsidRPr="00546D71">
        <w:rPr>
          <w:rFonts w:cs="Traditional Arabic" w:hint="cs"/>
          <w:sz w:val="32"/>
          <w:szCs w:val="32"/>
          <w:rtl/>
          <w:lang w:bidi="ar-DZ"/>
        </w:rPr>
        <w:t>مختلف</w:t>
      </w:r>
      <w:r w:rsidRPr="00546D71">
        <w:rPr>
          <w:rFonts w:cs="Traditional Arabic"/>
          <w:sz w:val="32"/>
          <w:szCs w:val="32"/>
          <w:rtl/>
          <w:lang w:bidi="ar-DZ"/>
        </w:rPr>
        <w:t xml:space="preserve"> </w:t>
      </w:r>
      <w:r w:rsidRPr="00546D71">
        <w:rPr>
          <w:rFonts w:cs="Traditional Arabic" w:hint="cs"/>
          <w:sz w:val="32"/>
          <w:szCs w:val="32"/>
          <w:rtl/>
          <w:lang w:bidi="ar-DZ"/>
        </w:rPr>
        <w:t>نظريات</w:t>
      </w:r>
      <w:r w:rsidRPr="00546D71">
        <w:rPr>
          <w:rFonts w:cs="Traditional Arabic"/>
          <w:sz w:val="32"/>
          <w:szCs w:val="32"/>
          <w:rtl/>
          <w:lang w:bidi="ar-DZ"/>
        </w:rPr>
        <w:t xml:space="preserve"> </w:t>
      </w:r>
      <w:r w:rsidRPr="00546D71">
        <w:rPr>
          <w:rFonts w:cs="Traditional Arabic" w:hint="cs"/>
          <w:sz w:val="32"/>
          <w:szCs w:val="32"/>
          <w:rtl/>
          <w:lang w:bidi="ar-DZ"/>
        </w:rPr>
        <w:t>السلوك،</w:t>
      </w:r>
      <w:r w:rsidRPr="00546D71">
        <w:rPr>
          <w:rFonts w:cs="Traditional Arabic"/>
          <w:sz w:val="32"/>
          <w:szCs w:val="32"/>
          <w:rtl/>
          <w:lang w:bidi="ar-DZ"/>
        </w:rPr>
        <w:t xml:space="preserve"> </w:t>
      </w:r>
      <w:r w:rsidRPr="00546D71">
        <w:rPr>
          <w:rFonts w:cs="Traditional Arabic" w:hint="cs"/>
          <w:sz w:val="32"/>
          <w:szCs w:val="32"/>
          <w:rtl/>
          <w:lang w:bidi="ar-DZ"/>
        </w:rPr>
        <w:t>وخاصة</w:t>
      </w:r>
      <w:r w:rsidRPr="00546D71">
        <w:rPr>
          <w:rFonts w:cs="Traditional Arabic"/>
          <w:sz w:val="32"/>
          <w:szCs w:val="32"/>
          <w:rtl/>
          <w:lang w:bidi="ar-DZ"/>
        </w:rPr>
        <w:t xml:space="preserve"> </w:t>
      </w:r>
      <w:r w:rsidRPr="00546D71">
        <w:rPr>
          <w:rFonts w:cs="Traditional Arabic" w:hint="cs"/>
          <w:sz w:val="32"/>
          <w:szCs w:val="32"/>
          <w:rtl/>
          <w:lang w:bidi="ar-DZ"/>
        </w:rPr>
        <w:t>تلك</w:t>
      </w:r>
      <w:r w:rsidRPr="00546D71">
        <w:rPr>
          <w:rFonts w:cs="Traditional Arabic"/>
          <w:sz w:val="32"/>
          <w:szCs w:val="32"/>
          <w:rtl/>
          <w:lang w:bidi="ar-DZ"/>
        </w:rPr>
        <w:t xml:space="preserve"> </w:t>
      </w:r>
      <w:r w:rsidRPr="00546D71">
        <w:rPr>
          <w:rFonts w:cs="Traditional Arabic" w:hint="cs"/>
          <w:sz w:val="32"/>
          <w:szCs w:val="32"/>
          <w:rtl/>
          <w:lang w:bidi="ar-DZ"/>
        </w:rPr>
        <w:t>التي</w:t>
      </w:r>
      <w:r w:rsidRPr="00546D71">
        <w:rPr>
          <w:rFonts w:cs="Traditional Arabic"/>
          <w:sz w:val="32"/>
          <w:szCs w:val="32"/>
          <w:rtl/>
          <w:lang w:bidi="ar-DZ"/>
        </w:rPr>
        <w:t xml:space="preserve"> </w:t>
      </w:r>
      <w:r w:rsidRPr="00546D71">
        <w:rPr>
          <w:rFonts w:cs="Traditional Arabic" w:hint="cs"/>
          <w:sz w:val="32"/>
          <w:szCs w:val="32"/>
          <w:rtl/>
          <w:lang w:bidi="ar-DZ"/>
        </w:rPr>
        <w:t>وضعت</w:t>
      </w:r>
      <w:r w:rsidRPr="00546D71">
        <w:rPr>
          <w:rFonts w:cs="Traditional Arabic"/>
          <w:sz w:val="32"/>
          <w:szCs w:val="32"/>
          <w:rtl/>
          <w:lang w:bidi="ar-DZ"/>
        </w:rPr>
        <w:t xml:space="preserve"> </w:t>
      </w:r>
      <w:r w:rsidRPr="00546D71">
        <w:rPr>
          <w:rFonts w:cs="Traditional Arabic" w:hint="cs"/>
          <w:sz w:val="32"/>
          <w:szCs w:val="32"/>
          <w:rtl/>
          <w:lang w:bidi="ar-DZ"/>
        </w:rPr>
        <w:t>على</w:t>
      </w:r>
      <w:r w:rsidRPr="00546D71">
        <w:rPr>
          <w:rFonts w:cs="Traditional Arabic"/>
          <w:sz w:val="32"/>
          <w:szCs w:val="32"/>
          <w:rtl/>
          <w:lang w:bidi="ar-DZ"/>
        </w:rPr>
        <w:t xml:space="preserve"> </w:t>
      </w:r>
      <w:r w:rsidRPr="00546D71">
        <w:rPr>
          <w:rFonts w:cs="Traditional Arabic" w:hint="cs"/>
          <w:sz w:val="32"/>
          <w:szCs w:val="32"/>
          <w:rtl/>
          <w:lang w:bidi="ar-DZ"/>
        </w:rPr>
        <w:t>أنشطة</w:t>
      </w:r>
      <w:r w:rsidRPr="00546D71">
        <w:rPr>
          <w:rFonts w:cs="Traditional Arabic"/>
          <w:sz w:val="32"/>
          <w:szCs w:val="32"/>
          <w:rtl/>
          <w:lang w:bidi="ar-DZ"/>
        </w:rPr>
        <w:t xml:space="preserve"> </w:t>
      </w:r>
      <w:r w:rsidRPr="00546D71">
        <w:rPr>
          <w:rFonts w:cs="Traditional Arabic" w:hint="cs"/>
          <w:sz w:val="32"/>
          <w:szCs w:val="32"/>
          <w:rtl/>
          <w:lang w:bidi="ar-DZ"/>
        </w:rPr>
        <w:t>التعلم</w:t>
      </w:r>
      <w:r w:rsidRPr="00546D71">
        <w:rPr>
          <w:rFonts w:cs="Traditional Arabic"/>
          <w:sz w:val="32"/>
          <w:szCs w:val="32"/>
          <w:rtl/>
          <w:lang w:bidi="ar-DZ"/>
        </w:rPr>
        <w:t xml:space="preserve"> </w:t>
      </w:r>
      <w:r w:rsidRPr="00546D71">
        <w:rPr>
          <w:rFonts w:cs="Traditional Arabic" w:hint="cs"/>
          <w:sz w:val="32"/>
          <w:szCs w:val="32"/>
          <w:rtl/>
          <w:lang w:bidi="ar-DZ"/>
        </w:rPr>
        <w:t>ال</w:t>
      </w:r>
      <w:r w:rsidR="00434102">
        <w:rPr>
          <w:rFonts w:cs="Traditional Arabic" w:hint="cs"/>
          <w:sz w:val="32"/>
          <w:szCs w:val="32"/>
          <w:rtl/>
          <w:lang w:bidi="ar-DZ"/>
        </w:rPr>
        <w:t>بيداغوجية</w:t>
      </w:r>
      <w:r w:rsidRPr="00546D71">
        <w:rPr>
          <w:rFonts w:cs="Traditional Arabic"/>
          <w:sz w:val="32"/>
          <w:szCs w:val="32"/>
          <w:rtl/>
          <w:lang w:bidi="ar-DZ"/>
        </w:rPr>
        <w:t xml:space="preserve">. </w:t>
      </w:r>
    </w:p>
    <w:p w:rsidR="00901194" w:rsidRDefault="00546D71" w:rsidP="00434102">
      <w:pPr>
        <w:bidi/>
        <w:spacing w:after="0"/>
        <w:ind w:firstLine="708"/>
        <w:jc w:val="both"/>
        <w:rPr>
          <w:rFonts w:cs="Traditional Arabic"/>
          <w:sz w:val="32"/>
          <w:szCs w:val="32"/>
          <w:rtl/>
          <w:lang w:bidi="ar-DZ"/>
        </w:rPr>
      </w:pPr>
      <w:r w:rsidRPr="00546D71">
        <w:rPr>
          <w:rFonts w:cs="Traditional Arabic" w:hint="cs"/>
          <w:sz w:val="32"/>
          <w:szCs w:val="32"/>
          <w:rtl/>
          <w:lang w:bidi="ar-DZ"/>
        </w:rPr>
        <w:t>وستستكشف</w:t>
      </w:r>
      <w:r w:rsidRPr="00546D71">
        <w:rPr>
          <w:rFonts w:cs="Traditional Arabic"/>
          <w:sz w:val="32"/>
          <w:szCs w:val="32"/>
          <w:rtl/>
          <w:lang w:bidi="ar-DZ"/>
        </w:rPr>
        <w:t xml:space="preserve"> </w:t>
      </w:r>
      <w:r w:rsidRPr="00546D71">
        <w:rPr>
          <w:rFonts w:cs="Traditional Arabic" w:hint="cs"/>
          <w:sz w:val="32"/>
          <w:szCs w:val="32"/>
          <w:rtl/>
          <w:lang w:bidi="ar-DZ"/>
        </w:rPr>
        <w:t>هذه</w:t>
      </w:r>
      <w:r w:rsidRPr="00546D71">
        <w:rPr>
          <w:rFonts w:cs="Traditional Arabic"/>
          <w:sz w:val="32"/>
          <w:szCs w:val="32"/>
          <w:rtl/>
          <w:lang w:bidi="ar-DZ"/>
        </w:rPr>
        <w:t xml:space="preserve"> </w:t>
      </w:r>
      <w:r w:rsidRPr="00546D71">
        <w:rPr>
          <w:rFonts w:cs="Traditional Arabic" w:hint="cs"/>
          <w:sz w:val="32"/>
          <w:szCs w:val="32"/>
          <w:rtl/>
          <w:lang w:bidi="ar-DZ"/>
        </w:rPr>
        <w:t>الدراسات</w:t>
      </w:r>
      <w:r w:rsidRPr="00546D71">
        <w:rPr>
          <w:rFonts w:cs="Traditional Arabic"/>
          <w:sz w:val="32"/>
          <w:szCs w:val="32"/>
          <w:rtl/>
          <w:lang w:bidi="ar-DZ"/>
        </w:rPr>
        <w:t xml:space="preserve"> </w:t>
      </w:r>
      <w:r w:rsidRPr="00546D71">
        <w:rPr>
          <w:rFonts w:cs="Traditional Arabic" w:hint="cs"/>
          <w:sz w:val="32"/>
          <w:szCs w:val="32"/>
          <w:rtl/>
          <w:lang w:bidi="ar-DZ"/>
        </w:rPr>
        <w:t>البحثية</w:t>
      </w:r>
      <w:r w:rsidRPr="00546D71">
        <w:rPr>
          <w:rFonts w:cs="Traditional Arabic"/>
          <w:sz w:val="32"/>
          <w:szCs w:val="32"/>
          <w:rtl/>
          <w:lang w:bidi="ar-DZ"/>
        </w:rPr>
        <w:t xml:space="preserve"> </w:t>
      </w:r>
      <w:r w:rsidRPr="00546D71">
        <w:rPr>
          <w:rFonts w:cs="Traditional Arabic" w:hint="cs"/>
          <w:sz w:val="32"/>
          <w:szCs w:val="32"/>
          <w:rtl/>
          <w:lang w:bidi="ar-DZ"/>
        </w:rPr>
        <w:t>العالقة</w:t>
      </w:r>
      <w:r w:rsidRPr="00546D71">
        <w:rPr>
          <w:rFonts w:cs="Traditional Arabic"/>
          <w:sz w:val="32"/>
          <w:szCs w:val="32"/>
          <w:rtl/>
          <w:lang w:bidi="ar-DZ"/>
        </w:rPr>
        <w:t xml:space="preserve"> </w:t>
      </w:r>
      <w:r w:rsidRPr="00546D71">
        <w:rPr>
          <w:rFonts w:cs="Traditional Arabic" w:hint="cs"/>
          <w:sz w:val="32"/>
          <w:szCs w:val="32"/>
          <w:rtl/>
          <w:lang w:bidi="ar-DZ"/>
        </w:rPr>
        <w:t>بين</w:t>
      </w:r>
      <w:r w:rsidRPr="00546D71">
        <w:rPr>
          <w:rFonts w:cs="Traditional Arabic"/>
          <w:sz w:val="32"/>
          <w:szCs w:val="32"/>
          <w:rtl/>
          <w:lang w:bidi="ar-DZ"/>
        </w:rPr>
        <w:t xml:space="preserve"> </w:t>
      </w:r>
      <w:r w:rsidRPr="00546D71">
        <w:rPr>
          <w:rFonts w:cs="Traditional Arabic" w:hint="cs"/>
          <w:sz w:val="32"/>
          <w:szCs w:val="32"/>
          <w:rtl/>
          <w:lang w:bidi="ar-DZ"/>
        </w:rPr>
        <w:t>موقف</w:t>
      </w:r>
      <w:r w:rsidRPr="00546D71">
        <w:rPr>
          <w:rFonts w:cs="Traditional Arabic"/>
          <w:sz w:val="32"/>
          <w:szCs w:val="32"/>
          <w:rtl/>
          <w:lang w:bidi="ar-DZ"/>
        </w:rPr>
        <w:t xml:space="preserve"> </w:t>
      </w:r>
      <w:r w:rsidRPr="00546D71">
        <w:rPr>
          <w:rFonts w:cs="Traditional Arabic" w:hint="cs"/>
          <w:sz w:val="32"/>
          <w:szCs w:val="32"/>
          <w:rtl/>
          <w:lang w:bidi="ar-DZ"/>
        </w:rPr>
        <w:t>المتعلم</w:t>
      </w:r>
      <w:r w:rsidRPr="00546D71">
        <w:rPr>
          <w:rFonts w:cs="Traditional Arabic"/>
          <w:sz w:val="32"/>
          <w:szCs w:val="32"/>
          <w:rtl/>
          <w:lang w:bidi="ar-DZ"/>
        </w:rPr>
        <w:t xml:space="preserve"> </w:t>
      </w:r>
      <w:r w:rsidRPr="00546D71">
        <w:rPr>
          <w:rFonts w:cs="Traditional Arabic" w:hint="cs"/>
          <w:sz w:val="32"/>
          <w:szCs w:val="32"/>
          <w:rtl/>
          <w:lang w:bidi="ar-DZ"/>
        </w:rPr>
        <w:t>تجاه</w:t>
      </w:r>
      <w:r w:rsidRPr="00546D71">
        <w:rPr>
          <w:rFonts w:cs="Traditional Arabic"/>
          <w:sz w:val="32"/>
          <w:szCs w:val="32"/>
          <w:rtl/>
          <w:lang w:bidi="ar-DZ"/>
        </w:rPr>
        <w:t xml:space="preserve"> </w:t>
      </w:r>
      <w:r w:rsidRPr="00546D71">
        <w:rPr>
          <w:rFonts w:cs="Traditional Arabic" w:hint="cs"/>
          <w:sz w:val="32"/>
          <w:szCs w:val="32"/>
          <w:rtl/>
          <w:lang w:bidi="ar-DZ"/>
        </w:rPr>
        <w:t>هذه</w:t>
      </w:r>
      <w:r w:rsidRPr="00546D71">
        <w:rPr>
          <w:rFonts w:cs="Traditional Arabic"/>
          <w:sz w:val="32"/>
          <w:szCs w:val="32"/>
          <w:rtl/>
          <w:lang w:bidi="ar-DZ"/>
        </w:rPr>
        <w:t xml:space="preserve"> </w:t>
      </w:r>
      <w:r>
        <w:rPr>
          <w:rFonts w:cs="Traditional Arabic" w:hint="cs"/>
          <w:sz w:val="32"/>
          <w:szCs w:val="32"/>
          <w:rtl/>
          <w:lang w:bidi="ar-DZ"/>
        </w:rPr>
        <w:t>الأن</w:t>
      </w:r>
      <w:r w:rsidRPr="00546D71">
        <w:rPr>
          <w:rFonts w:cs="Traditional Arabic" w:hint="cs"/>
          <w:sz w:val="32"/>
          <w:szCs w:val="32"/>
          <w:rtl/>
          <w:lang w:bidi="ar-DZ"/>
        </w:rPr>
        <w:t>شطة</w:t>
      </w:r>
      <w:r w:rsidRPr="00546D71">
        <w:rPr>
          <w:rFonts w:cs="Traditional Arabic"/>
          <w:sz w:val="32"/>
          <w:szCs w:val="32"/>
          <w:rtl/>
          <w:lang w:bidi="ar-DZ"/>
        </w:rPr>
        <w:t xml:space="preserve"> </w:t>
      </w:r>
      <w:r w:rsidRPr="00546D71">
        <w:rPr>
          <w:rFonts w:cs="Traditional Arabic" w:hint="cs"/>
          <w:sz w:val="32"/>
          <w:szCs w:val="32"/>
          <w:rtl/>
          <w:lang w:bidi="ar-DZ"/>
        </w:rPr>
        <w:t>و</w:t>
      </w:r>
      <w:r w:rsidRPr="00546D71">
        <w:rPr>
          <w:rFonts w:cs="Traditional Arabic"/>
          <w:sz w:val="32"/>
          <w:szCs w:val="32"/>
          <w:rtl/>
          <w:lang w:bidi="ar-DZ"/>
        </w:rPr>
        <w:t xml:space="preserve">/ </w:t>
      </w:r>
      <w:r w:rsidRPr="00546D71">
        <w:rPr>
          <w:rFonts w:cs="Traditional Arabic" w:hint="cs"/>
          <w:sz w:val="32"/>
          <w:szCs w:val="32"/>
          <w:rtl/>
          <w:lang w:bidi="ar-DZ"/>
        </w:rPr>
        <w:t>أو</w:t>
      </w:r>
      <w:r w:rsidRPr="00546D71">
        <w:rPr>
          <w:rFonts w:cs="Traditional Arabic"/>
          <w:sz w:val="32"/>
          <w:szCs w:val="32"/>
          <w:rtl/>
          <w:lang w:bidi="ar-DZ"/>
        </w:rPr>
        <w:t xml:space="preserve"> </w:t>
      </w:r>
      <w:r w:rsidRPr="00546D71">
        <w:rPr>
          <w:rFonts w:cs="Traditional Arabic" w:hint="cs"/>
          <w:sz w:val="32"/>
          <w:szCs w:val="32"/>
          <w:rtl/>
          <w:lang w:bidi="ar-DZ"/>
        </w:rPr>
        <w:t>نيته</w:t>
      </w:r>
      <w:r w:rsidRPr="00546D71">
        <w:rPr>
          <w:rFonts w:cs="Traditional Arabic"/>
          <w:sz w:val="32"/>
          <w:szCs w:val="32"/>
          <w:rtl/>
          <w:lang w:bidi="ar-DZ"/>
        </w:rPr>
        <w:t xml:space="preserve"> </w:t>
      </w:r>
      <w:r w:rsidRPr="00546D71">
        <w:rPr>
          <w:rFonts w:cs="Traditional Arabic" w:hint="cs"/>
          <w:sz w:val="32"/>
          <w:szCs w:val="32"/>
          <w:rtl/>
          <w:lang w:bidi="ar-DZ"/>
        </w:rPr>
        <w:t>و</w:t>
      </w:r>
      <w:r w:rsidRPr="00546D71">
        <w:rPr>
          <w:rFonts w:cs="Traditional Arabic"/>
          <w:sz w:val="32"/>
          <w:szCs w:val="32"/>
          <w:rtl/>
          <w:lang w:bidi="ar-DZ"/>
        </w:rPr>
        <w:t xml:space="preserve">/ </w:t>
      </w:r>
      <w:r w:rsidRPr="00546D71">
        <w:rPr>
          <w:rFonts w:cs="Traditional Arabic" w:hint="cs"/>
          <w:sz w:val="32"/>
          <w:szCs w:val="32"/>
          <w:rtl/>
          <w:lang w:bidi="ar-DZ"/>
        </w:rPr>
        <w:t>أو</w:t>
      </w:r>
      <w:r w:rsidRPr="00546D71">
        <w:rPr>
          <w:rFonts w:cs="Traditional Arabic"/>
          <w:sz w:val="32"/>
          <w:szCs w:val="32"/>
          <w:rtl/>
          <w:lang w:bidi="ar-DZ"/>
        </w:rPr>
        <w:t xml:space="preserve"> </w:t>
      </w:r>
      <w:r w:rsidRPr="00546D71">
        <w:rPr>
          <w:rFonts w:cs="Traditional Arabic" w:hint="cs"/>
          <w:sz w:val="32"/>
          <w:szCs w:val="32"/>
          <w:rtl/>
          <w:lang w:bidi="ar-DZ"/>
        </w:rPr>
        <w:t>قدرته</w:t>
      </w:r>
      <w:r>
        <w:rPr>
          <w:rFonts w:cs="Traditional Arabic" w:hint="cs"/>
          <w:sz w:val="32"/>
          <w:szCs w:val="32"/>
          <w:rtl/>
          <w:lang w:bidi="ar-DZ"/>
        </w:rPr>
        <w:t xml:space="preserve"> على التكوين من خلال استخدام </w:t>
      </w:r>
      <w:r>
        <w:rPr>
          <w:rFonts w:cs="Traditional Arabic"/>
          <w:sz w:val="32"/>
          <w:szCs w:val="32"/>
          <w:lang w:bidi="ar-DZ"/>
        </w:rPr>
        <w:t>tic</w:t>
      </w:r>
      <w:r w:rsidRPr="00546D71">
        <w:rPr>
          <w:rFonts w:cs="Traditional Arabic"/>
          <w:sz w:val="32"/>
          <w:szCs w:val="32"/>
          <w:rtl/>
          <w:lang w:bidi="ar-DZ"/>
        </w:rPr>
        <w:t xml:space="preserve"> / </w:t>
      </w:r>
      <w:r>
        <w:rPr>
          <w:rFonts w:cs="Traditional Arabic" w:hint="cs"/>
          <w:sz w:val="32"/>
          <w:szCs w:val="32"/>
          <w:rtl/>
          <w:lang w:bidi="ar-DZ"/>
        </w:rPr>
        <w:t>و</w:t>
      </w:r>
      <w:r w:rsidRPr="00546D71">
        <w:rPr>
          <w:rFonts w:cs="Traditional Arabic" w:hint="cs"/>
          <w:sz w:val="32"/>
          <w:szCs w:val="32"/>
          <w:rtl/>
          <w:lang w:bidi="ar-DZ"/>
        </w:rPr>
        <w:t>قدرته</w:t>
      </w:r>
      <w:r w:rsidRPr="00546D71">
        <w:rPr>
          <w:rFonts w:cs="Traditional Arabic"/>
          <w:sz w:val="32"/>
          <w:szCs w:val="32"/>
          <w:rtl/>
          <w:lang w:bidi="ar-DZ"/>
        </w:rPr>
        <w:t xml:space="preserve"> </w:t>
      </w:r>
      <w:r w:rsidRPr="00546D71">
        <w:rPr>
          <w:rFonts w:cs="Traditional Arabic" w:hint="cs"/>
          <w:sz w:val="32"/>
          <w:szCs w:val="32"/>
          <w:rtl/>
          <w:lang w:bidi="ar-DZ"/>
        </w:rPr>
        <w:t>على</w:t>
      </w:r>
      <w:r w:rsidRPr="00546D71">
        <w:rPr>
          <w:rFonts w:cs="Traditional Arabic"/>
          <w:sz w:val="32"/>
          <w:szCs w:val="32"/>
          <w:rtl/>
          <w:lang w:bidi="ar-DZ"/>
        </w:rPr>
        <w:t xml:space="preserve"> </w:t>
      </w:r>
      <w:r w:rsidRPr="00546D71">
        <w:rPr>
          <w:rFonts w:cs="Traditional Arabic" w:hint="cs"/>
          <w:sz w:val="32"/>
          <w:szCs w:val="32"/>
          <w:rtl/>
          <w:lang w:bidi="ar-DZ"/>
        </w:rPr>
        <w:t>مواصلة</w:t>
      </w:r>
      <w:r w:rsidRPr="00546D71">
        <w:rPr>
          <w:rFonts w:cs="Traditional Arabic"/>
          <w:sz w:val="32"/>
          <w:szCs w:val="32"/>
          <w:rtl/>
          <w:lang w:bidi="ar-DZ"/>
        </w:rPr>
        <w:t xml:space="preserve"> </w:t>
      </w:r>
      <w:r w:rsidRPr="00546D71">
        <w:rPr>
          <w:rFonts w:cs="Traditional Arabic" w:hint="cs"/>
          <w:sz w:val="32"/>
          <w:szCs w:val="32"/>
          <w:rtl/>
          <w:lang w:bidi="ar-DZ"/>
        </w:rPr>
        <w:t>التدريب</w:t>
      </w:r>
      <w:r w:rsidRPr="00546D71">
        <w:rPr>
          <w:rFonts w:cs="Traditional Arabic"/>
          <w:sz w:val="32"/>
          <w:szCs w:val="32"/>
          <w:rtl/>
          <w:lang w:bidi="ar-DZ"/>
        </w:rPr>
        <w:t xml:space="preserve"> </w:t>
      </w:r>
      <w:r w:rsidRPr="00546D71">
        <w:rPr>
          <w:rFonts w:cs="Traditional Arabic" w:hint="cs"/>
          <w:sz w:val="32"/>
          <w:szCs w:val="32"/>
          <w:rtl/>
          <w:lang w:bidi="ar-DZ"/>
        </w:rPr>
        <w:t>باستخدام</w:t>
      </w:r>
      <w:r w:rsidRPr="00546D71">
        <w:rPr>
          <w:rFonts w:cs="Traditional Arabic"/>
          <w:sz w:val="32"/>
          <w:szCs w:val="32"/>
          <w:rtl/>
          <w:lang w:bidi="ar-DZ"/>
        </w:rPr>
        <w:t xml:space="preserve"> </w:t>
      </w:r>
      <w:r w:rsidRPr="00546D71">
        <w:rPr>
          <w:rFonts w:cs="Traditional Arabic" w:hint="cs"/>
          <w:sz w:val="32"/>
          <w:szCs w:val="32"/>
          <w:rtl/>
          <w:lang w:bidi="ar-DZ"/>
        </w:rPr>
        <w:t>تكنولوجيا</w:t>
      </w:r>
      <w:r w:rsidRPr="00546D71">
        <w:rPr>
          <w:rFonts w:cs="Traditional Arabic"/>
          <w:sz w:val="32"/>
          <w:szCs w:val="32"/>
          <w:rtl/>
          <w:lang w:bidi="ar-DZ"/>
        </w:rPr>
        <w:t xml:space="preserve"> </w:t>
      </w:r>
      <w:r w:rsidRPr="00546D71">
        <w:rPr>
          <w:rFonts w:cs="Traditional Arabic" w:hint="cs"/>
          <w:sz w:val="32"/>
          <w:szCs w:val="32"/>
          <w:rtl/>
          <w:lang w:bidi="ar-DZ"/>
        </w:rPr>
        <w:t>المعلومات</w:t>
      </w:r>
      <w:r w:rsidRPr="00546D71">
        <w:rPr>
          <w:rFonts w:cs="Traditional Arabic"/>
          <w:sz w:val="32"/>
          <w:szCs w:val="32"/>
          <w:rtl/>
          <w:lang w:bidi="ar-DZ"/>
        </w:rPr>
        <w:t xml:space="preserve"> </w:t>
      </w:r>
      <w:r w:rsidRPr="00546D71">
        <w:rPr>
          <w:rFonts w:cs="Traditional Arabic" w:hint="cs"/>
          <w:sz w:val="32"/>
          <w:szCs w:val="32"/>
          <w:rtl/>
          <w:lang w:bidi="ar-DZ"/>
        </w:rPr>
        <w:t>و</w:t>
      </w:r>
      <w:r>
        <w:rPr>
          <w:rFonts w:cs="Traditional Arabic" w:hint="cs"/>
          <w:sz w:val="32"/>
          <w:szCs w:val="32"/>
          <w:rtl/>
          <w:lang w:bidi="ar-DZ"/>
        </w:rPr>
        <w:t>الإتصال</w:t>
      </w:r>
      <w:r w:rsidRPr="00546D71">
        <w:rPr>
          <w:rFonts w:cs="Traditional Arabic"/>
          <w:sz w:val="32"/>
          <w:szCs w:val="32"/>
          <w:rtl/>
          <w:lang w:bidi="ar-DZ"/>
        </w:rPr>
        <w:t xml:space="preserve">. </w:t>
      </w:r>
      <w:r w:rsidRPr="00546D71">
        <w:rPr>
          <w:rFonts w:cs="Traditional Arabic" w:hint="cs"/>
          <w:sz w:val="32"/>
          <w:szCs w:val="32"/>
          <w:rtl/>
          <w:lang w:bidi="ar-DZ"/>
        </w:rPr>
        <w:t>وتتمثل</w:t>
      </w:r>
      <w:r w:rsidRPr="00546D71">
        <w:rPr>
          <w:rFonts w:cs="Traditional Arabic"/>
          <w:sz w:val="32"/>
          <w:szCs w:val="32"/>
          <w:rtl/>
          <w:lang w:bidi="ar-DZ"/>
        </w:rPr>
        <w:t xml:space="preserve"> </w:t>
      </w:r>
      <w:r w:rsidRPr="00546D71">
        <w:rPr>
          <w:rFonts w:cs="Traditional Arabic" w:hint="cs"/>
          <w:sz w:val="32"/>
          <w:szCs w:val="32"/>
          <w:rtl/>
          <w:lang w:bidi="ar-DZ"/>
        </w:rPr>
        <w:t>أهميته</w:t>
      </w:r>
      <w:r w:rsidRPr="00546D71">
        <w:rPr>
          <w:rFonts w:cs="Traditional Arabic"/>
          <w:sz w:val="32"/>
          <w:szCs w:val="32"/>
          <w:rtl/>
          <w:lang w:bidi="ar-DZ"/>
        </w:rPr>
        <w:t xml:space="preserve"> </w:t>
      </w:r>
      <w:r w:rsidRPr="00546D71">
        <w:rPr>
          <w:rFonts w:cs="Traditional Arabic" w:hint="cs"/>
          <w:sz w:val="32"/>
          <w:szCs w:val="32"/>
          <w:rtl/>
          <w:lang w:bidi="ar-DZ"/>
        </w:rPr>
        <w:t>في</w:t>
      </w:r>
      <w:r w:rsidRPr="00546D71">
        <w:rPr>
          <w:rFonts w:cs="Traditional Arabic"/>
          <w:sz w:val="32"/>
          <w:szCs w:val="32"/>
          <w:rtl/>
          <w:lang w:bidi="ar-DZ"/>
        </w:rPr>
        <w:t xml:space="preserve"> </w:t>
      </w:r>
      <w:r w:rsidRPr="00546D71">
        <w:rPr>
          <w:rFonts w:cs="Traditional Arabic" w:hint="cs"/>
          <w:sz w:val="32"/>
          <w:szCs w:val="32"/>
          <w:rtl/>
          <w:lang w:bidi="ar-DZ"/>
        </w:rPr>
        <w:t>تحديد</w:t>
      </w:r>
      <w:r w:rsidRPr="00546D71">
        <w:rPr>
          <w:rFonts w:cs="Traditional Arabic"/>
          <w:sz w:val="32"/>
          <w:szCs w:val="32"/>
          <w:rtl/>
          <w:lang w:bidi="ar-DZ"/>
        </w:rPr>
        <w:t xml:space="preserve"> </w:t>
      </w:r>
      <w:r w:rsidRPr="00546D71">
        <w:rPr>
          <w:rFonts w:cs="Traditional Arabic" w:hint="cs"/>
          <w:sz w:val="32"/>
          <w:szCs w:val="32"/>
          <w:rtl/>
          <w:lang w:bidi="ar-DZ"/>
        </w:rPr>
        <w:t>وجهات</w:t>
      </w:r>
      <w:r w:rsidRPr="00546D71">
        <w:rPr>
          <w:rFonts w:cs="Traditional Arabic"/>
          <w:sz w:val="32"/>
          <w:szCs w:val="32"/>
          <w:rtl/>
          <w:lang w:bidi="ar-DZ"/>
        </w:rPr>
        <w:t xml:space="preserve"> </w:t>
      </w:r>
      <w:r w:rsidRPr="00546D71">
        <w:rPr>
          <w:rFonts w:cs="Traditional Arabic" w:hint="cs"/>
          <w:sz w:val="32"/>
          <w:szCs w:val="32"/>
          <w:rtl/>
          <w:lang w:bidi="ar-DZ"/>
        </w:rPr>
        <w:t>نظر</w:t>
      </w:r>
      <w:r w:rsidRPr="00546D71">
        <w:rPr>
          <w:rFonts w:cs="Traditional Arabic"/>
          <w:sz w:val="32"/>
          <w:szCs w:val="32"/>
          <w:rtl/>
          <w:lang w:bidi="ar-DZ"/>
        </w:rPr>
        <w:t xml:space="preserve"> </w:t>
      </w:r>
      <w:r w:rsidRPr="00546D71">
        <w:rPr>
          <w:rFonts w:cs="Traditional Arabic" w:hint="cs"/>
          <w:sz w:val="32"/>
          <w:szCs w:val="32"/>
          <w:rtl/>
          <w:lang w:bidi="ar-DZ"/>
        </w:rPr>
        <w:t>التكنولوجيات</w:t>
      </w:r>
      <w:r w:rsidRPr="00546D71">
        <w:rPr>
          <w:rFonts w:cs="Traditional Arabic"/>
          <w:sz w:val="32"/>
          <w:szCs w:val="32"/>
          <w:rtl/>
          <w:lang w:bidi="ar-DZ"/>
        </w:rPr>
        <w:t xml:space="preserve"> </w:t>
      </w:r>
      <w:r w:rsidRPr="00546D71">
        <w:rPr>
          <w:rFonts w:cs="Traditional Arabic" w:hint="cs"/>
          <w:sz w:val="32"/>
          <w:szCs w:val="32"/>
          <w:rtl/>
          <w:lang w:bidi="ar-DZ"/>
        </w:rPr>
        <w:t>الجديدة</w:t>
      </w:r>
      <w:r w:rsidRPr="00546D71">
        <w:rPr>
          <w:rFonts w:cs="Traditional Arabic"/>
          <w:sz w:val="32"/>
          <w:szCs w:val="32"/>
          <w:rtl/>
          <w:lang w:bidi="ar-DZ"/>
        </w:rPr>
        <w:t xml:space="preserve"> </w:t>
      </w:r>
      <w:r w:rsidRPr="00546D71">
        <w:rPr>
          <w:rFonts w:cs="Traditional Arabic" w:hint="cs"/>
          <w:sz w:val="32"/>
          <w:szCs w:val="32"/>
          <w:rtl/>
          <w:lang w:bidi="ar-DZ"/>
        </w:rPr>
        <w:t>في</w:t>
      </w:r>
      <w:r w:rsidRPr="00546D71">
        <w:rPr>
          <w:rFonts w:cs="Traditional Arabic"/>
          <w:sz w:val="32"/>
          <w:szCs w:val="32"/>
          <w:rtl/>
          <w:lang w:bidi="ar-DZ"/>
        </w:rPr>
        <w:t xml:space="preserve"> </w:t>
      </w:r>
      <w:r w:rsidRPr="00546D71">
        <w:rPr>
          <w:rFonts w:cs="Traditional Arabic" w:hint="cs"/>
          <w:sz w:val="32"/>
          <w:szCs w:val="32"/>
          <w:rtl/>
          <w:lang w:bidi="ar-DZ"/>
        </w:rPr>
        <w:t>السياق</w:t>
      </w:r>
      <w:r w:rsidRPr="00546D71">
        <w:rPr>
          <w:rFonts w:cs="Traditional Arabic"/>
          <w:sz w:val="32"/>
          <w:szCs w:val="32"/>
          <w:rtl/>
          <w:lang w:bidi="ar-DZ"/>
        </w:rPr>
        <w:t xml:space="preserve"> </w:t>
      </w:r>
      <w:r w:rsidRPr="00546D71">
        <w:rPr>
          <w:rFonts w:cs="Traditional Arabic" w:hint="cs"/>
          <w:sz w:val="32"/>
          <w:szCs w:val="32"/>
          <w:rtl/>
          <w:lang w:bidi="ar-DZ"/>
        </w:rPr>
        <w:t>التربوي</w:t>
      </w:r>
      <w:r w:rsidRPr="00546D71">
        <w:rPr>
          <w:rFonts w:cs="Traditional Arabic"/>
          <w:sz w:val="32"/>
          <w:szCs w:val="32"/>
          <w:rtl/>
          <w:lang w:bidi="ar-DZ"/>
        </w:rPr>
        <w:t xml:space="preserve"> </w:t>
      </w:r>
      <w:r w:rsidRPr="00546D71">
        <w:rPr>
          <w:rFonts w:cs="Traditional Arabic" w:hint="cs"/>
          <w:sz w:val="32"/>
          <w:szCs w:val="32"/>
          <w:rtl/>
          <w:lang w:bidi="ar-DZ"/>
        </w:rPr>
        <w:t>والتقني</w:t>
      </w:r>
      <w:r w:rsidRPr="00546D71">
        <w:rPr>
          <w:rFonts w:cs="Traditional Arabic"/>
          <w:sz w:val="32"/>
          <w:szCs w:val="32"/>
          <w:rtl/>
          <w:lang w:bidi="ar-DZ"/>
        </w:rPr>
        <w:t>.</w:t>
      </w:r>
      <w:r w:rsidR="00901194">
        <w:rPr>
          <w:rFonts w:cs="Traditional Arabic" w:hint="cs"/>
          <w:sz w:val="32"/>
          <w:szCs w:val="32"/>
          <w:rtl/>
          <w:lang w:bidi="ar-DZ"/>
        </w:rPr>
        <w:t xml:space="preserve"> </w:t>
      </w:r>
    </w:p>
    <w:p w:rsidR="00546D71" w:rsidRDefault="00546D71" w:rsidP="00546D71">
      <w:pPr>
        <w:bidi/>
        <w:spacing w:after="0"/>
        <w:jc w:val="both"/>
        <w:rPr>
          <w:rFonts w:cs="Traditional Arabic"/>
          <w:sz w:val="32"/>
          <w:szCs w:val="32"/>
          <w:rtl/>
          <w:lang w:bidi="ar-DZ"/>
        </w:rPr>
      </w:pPr>
      <w:r>
        <w:rPr>
          <w:rFonts w:cs="Traditional Arabic" w:hint="cs"/>
          <w:sz w:val="32"/>
          <w:szCs w:val="32"/>
          <w:rtl/>
          <w:lang w:bidi="ar-DZ"/>
        </w:rPr>
        <w:tab/>
        <w:t>ويسمح لنا التكوين عن بعد</w:t>
      </w:r>
      <w:r w:rsidR="00601637">
        <w:rPr>
          <w:rFonts w:cs="Traditional Arabic" w:hint="cs"/>
          <w:sz w:val="32"/>
          <w:szCs w:val="32"/>
          <w:rtl/>
          <w:lang w:bidi="ar-DZ"/>
        </w:rPr>
        <w:t>:</w:t>
      </w:r>
    </w:p>
    <w:p w:rsidR="00546D71" w:rsidRPr="00601637" w:rsidRDefault="00601637" w:rsidP="00601637">
      <w:pPr>
        <w:pStyle w:val="Paragraphedeliste"/>
        <w:numPr>
          <w:ilvl w:val="0"/>
          <w:numId w:val="6"/>
        </w:numPr>
        <w:spacing w:after="0"/>
        <w:jc w:val="both"/>
        <w:rPr>
          <w:rFonts w:cs="Traditional Arabic"/>
          <w:sz w:val="32"/>
          <w:szCs w:val="32"/>
          <w:rtl/>
        </w:rPr>
      </w:pPr>
      <w:r w:rsidRPr="00601637">
        <w:rPr>
          <w:rFonts w:cs="Traditional Arabic" w:hint="cs"/>
          <w:sz w:val="32"/>
          <w:szCs w:val="32"/>
          <w:rtl/>
        </w:rPr>
        <w:t>التحكم في الأرضية الإلكترونية واكتساب المفاهيم الأساسية لإستخدام الخرائط التعريفية التي تمنح صورة كاملة عن المحاضرة المعنية.</w:t>
      </w:r>
    </w:p>
    <w:p w:rsidR="00601637" w:rsidRDefault="00217272" w:rsidP="00EB064B">
      <w:pPr>
        <w:pStyle w:val="Paragraphedeliste"/>
        <w:numPr>
          <w:ilvl w:val="0"/>
          <w:numId w:val="6"/>
        </w:numPr>
        <w:spacing w:after="0"/>
        <w:jc w:val="both"/>
        <w:rPr>
          <w:rFonts w:cs="Traditional Arabic"/>
          <w:sz w:val="32"/>
          <w:szCs w:val="32"/>
        </w:rPr>
      </w:pPr>
      <w:r w:rsidRPr="00217272">
        <w:rPr>
          <w:rFonts w:cs="Traditional Arabic" w:hint="cs"/>
          <w:sz w:val="32"/>
          <w:szCs w:val="32"/>
          <w:rtl/>
        </w:rPr>
        <w:lastRenderedPageBreak/>
        <w:t>تصبح</w:t>
      </w:r>
      <w:r w:rsidRPr="00217272">
        <w:rPr>
          <w:rFonts w:cs="Traditional Arabic"/>
          <w:sz w:val="32"/>
          <w:szCs w:val="32"/>
          <w:rtl/>
        </w:rPr>
        <w:t xml:space="preserve"> </w:t>
      </w:r>
      <w:r w:rsidRPr="00217272">
        <w:rPr>
          <w:rFonts w:cs="Traditional Arabic" w:hint="cs"/>
          <w:sz w:val="32"/>
          <w:szCs w:val="32"/>
          <w:rtl/>
        </w:rPr>
        <w:t>على</w:t>
      </w:r>
      <w:r w:rsidRPr="00217272">
        <w:rPr>
          <w:rFonts w:cs="Traditional Arabic"/>
          <w:sz w:val="32"/>
          <w:szCs w:val="32"/>
          <w:rtl/>
        </w:rPr>
        <w:t xml:space="preserve"> </w:t>
      </w:r>
      <w:r w:rsidRPr="00217272">
        <w:rPr>
          <w:rFonts w:cs="Traditional Arabic" w:hint="cs"/>
          <w:sz w:val="32"/>
          <w:szCs w:val="32"/>
          <w:rtl/>
        </w:rPr>
        <w:t>دراية</w:t>
      </w:r>
      <w:r w:rsidRPr="00217272">
        <w:rPr>
          <w:rFonts w:cs="Traditional Arabic"/>
          <w:sz w:val="32"/>
          <w:szCs w:val="32"/>
          <w:rtl/>
        </w:rPr>
        <w:t xml:space="preserve"> </w:t>
      </w:r>
      <w:r>
        <w:rPr>
          <w:rFonts w:cs="Traditional Arabic" w:hint="cs"/>
          <w:sz w:val="32"/>
          <w:szCs w:val="32"/>
          <w:rtl/>
        </w:rPr>
        <w:t>تامة بالهيكل</w:t>
      </w:r>
      <w:r w:rsidRPr="00217272">
        <w:rPr>
          <w:rFonts w:cs="Traditional Arabic"/>
          <w:sz w:val="32"/>
          <w:szCs w:val="32"/>
          <w:rtl/>
        </w:rPr>
        <w:t xml:space="preserve"> </w:t>
      </w:r>
      <w:r>
        <w:rPr>
          <w:rFonts w:cs="Traditional Arabic" w:hint="cs"/>
          <w:sz w:val="32"/>
          <w:szCs w:val="32"/>
          <w:rtl/>
        </w:rPr>
        <w:t>البيداغوجي</w:t>
      </w:r>
      <w:r w:rsidRPr="00217272">
        <w:rPr>
          <w:rFonts w:cs="Traditional Arabic"/>
          <w:sz w:val="32"/>
          <w:szCs w:val="32"/>
          <w:rtl/>
        </w:rPr>
        <w:t xml:space="preserve"> </w:t>
      </w:r>
      <w:r>
        <w:rPr>
          <w:rFonts w:cs="Traditional Arabic" w:hint="cs"/>
          <w:sz w:val="32"/>
          <w:szCs w:val="32"/>
          <w:rtl/>
        </w:rPr>
        <w:t xml:space="preserve">لمحاضرة </w:t>
      </w:r>
      <w:r w:rsidRPr="00217272">
        <w:rPr>
          <w:rFonts w:cs="Traditional Arabic"/>
          <w:sz w:val="32"/>
          <w:szCs w:val="32"/>
          <w:rtl/>
        </w:rPr>
        <w:t xml:space="preserve"> </w:t>
      </w:r>
      <w:r w:rsidRPr="00217272">
        <w:rPr>
          <w:rFonts w:cs="Traditional Arabic" w:hint="cs"/>
          <w:sz w:val="32"/>
          <w:szCs w:val="32"/>
          <w:rtl/>
        </w:rPr>
        <w:t>على</w:t>
      </w:r>
      <w:r w:rsidRPr="00217272">
        <w:rPr>
          <w:rFonts w:cs="Traditional Arabic"/>
          <w:sz w:val="32"/>
          <w:szCs w:val="32"/>
          <w:rtl/>
        </w:rPr>
        <w:t xml:space="preserve"> </w:t>
      </w:r>
      <w:r w:rsidRPr="00217272">
        <w:rPr>
          <w:rFonts w:cs="Traditional Arabic" w:hint="cs"/>
          <w:sz w:val="32"/>
          <w:szCs w:val="32"/>
          <w:rtl/>
        </w:rPr>
        <w:t>الانترنت</w:t>
      </w:r>
      <w:r>
        <w:rPr>
          <w:rFonts w:cs="Traditional Arabic" w:hint="cs"/>
          <w:sz w:val="32"/>
          <w:szCs w:val="32"/>
          <w:rtl/>
        </w:rPr>
        <w:t>، وكذا</w:t>
      </w:r>
      <w:r w:rsidRPr="00217272">
        <w:rPr>
          <w:rFonts w:cs="Traditional Arabic"/>
          <w:sz w:val="32"/>
          <w:szCs w:val="32"/>
          <w:rtl/>
        </w:rPr>
        <w:t xml:space="preserve"> </w:t>
      </w:r>
      <w:r w:rsidRPr="00217272">
        <w:rPr>
          <w:rFonts w:cs="Traditional Arabic" w:hint="cs"/>
          <w:sz w:val="32"/>
          <w:szCs w:val="32"/>
          <w:rtl/>
        </w:rPr>
        <w:t>الآليات</w:t>
      </w:r>
      <w:r w:rsidRPr="00217272">
        <w:rPr>
          <w:rFonts w:cs="Traditional Arabic"/>
          <w:sz w:val="32"/>
          <w:szCs w:val="32"/>
          <w:rtl/>
        </w:rPr>
        <w:t xml:space="preserve"> </w:t>
      </w:r>
      <w:r w:rsidRPr="00217272">
        <w:rPr>
          <w:rFonts w:cs="Traditional Arabic" w:hint="cs"/>
          <w:sz w:val="32"/>
          <w:szCs w:val="32"/>
          <w:rtl/>
        </w:rPr>
        <w:t>الأساسية</w:t>
      </w:r>
      <w:r w:rsidRPr="00217272">
        <w:rPr>
          <w:rFonts w:cs="Traditional Arabic"/>
          <w:sz w:val="32"/>
          <w:szCs w:val="32"/>
          <w:rtl/>
        </w:rPr>
        <w:t xml:space="preserve"> </w:t>
      </w:r>
      <w:r w:rsidRPr="00217272">
        <w:rPr>
          <w:rFonts w:cs="Traditional Arabic" w:hint="cs"/>
          <w:sz w:val="32"/>
          <w:szCs w:val="32"/>
          <w:rtl/>
        </w:rPr>
        <w:t>التي</w:t>
      </w:r>
      <w:r w:rsidRPr="00217272">
        <w:rPr>
          <w:rFonts w:cs="Traditional Arabic"/>
          <w:sz w:val="32"/>
          <w:szCs w:val="32"/>
          <w:rtl/>
        </w:rPr>
        <w:t xml:space="preserve"> </w:t>
      </w:r>
      <w:r w:rsidRPr="00217272">
        <w:rPr>
          <w:rFonts w:cs="Traditional Arabic" w:hint="cs"/>
          <w:sz w:val="32"/>
          <w:szCs w:val="32"/>
          <w:rtl/>
        </w:rPr>
        <w:t>تسمح</w:t>
      </w:r>
      <w:r w:rsidRPr="00217272">
        <w:rPr>
          <w:rFonts w:cs="Traditional Arabic"/>
          <w:sz w:val="32"/>
          <w:szCs w:val="32"/>
          <w:rtl/>
        </w:rPr>
        <w:t xml:space="preserve"> </w:t>
      </w:r>
      <w:r w:rsidRPr="00217272">
        <w:rPr>
          <w:rFonts w:cs="Traditional Arabic" w:hint="cs"/>
          <w:sz w:val="32"/>
          <w:szCs w:val="32"/>
          <w:rtl/>
        </w:rPr>
        <w:t>لنا</w:t>
      </w:r>
      <w:r w:rsidRPr="00217272">
        <w:rPr>
          <w:rFonts w:cs="Traditional Arabic"/>
          <w:sz w:val="32"/>
          <w:szCs w:val="32"/>
          <w:rtl/>
        </w:rPr>
        <w:t xml:space="preserve"> </w:t>
      </w:r>
      <w:r w:rsidR="00EB064B">
        <w:rPr>
          <w:rFonts w:cs="Traditional Arabic" w:hint="cs"/>
          <w:sz w:val="32"/>
          <w:szCs w:val="32"/>
          <w:rtl/>
        </w:rPr>
        <w:t>ب</w:t>
      </w:r>
      <w:r w:rsidRPr="00217272">
        <w:rPr>
          <w:rFonts w:cs="Traditional Arabic" w:hint="cs"/>
          <w:sz w:val="32"/>
          <w:szCs w:val="32"/>
          <w:rtl/>
        </w:rPr>
        <w:t>تطوير</w:t>
      </w:r>
      <w:r w:rsidRPr="00217272">
        <w:rPr>
          <w:rFonts w:cs="Traditional Arabic"/>
          <w:sz w:val="32"/>
          <w:szCs w:val="32"/>
          <w:rtl/>
        </w:rPr>
        <w:t xml:space="preserve"> </w:t>
      </w:r>
      <w:r w:rsidRPr="00217272">
        <w:rPr>
          <w:rFonts w:cs="Traditional Arabic" w:hint="cs"/>
          <w:sz w:val="32"/>
          <w:szCs w:val="32"/>
          <w:rtl/>
        </w:rPr>
        <w:t>شبكة</w:t>
      </w:r>
      <w:r w:rsidRPr="00217272">
        <w:rPr>
          <w:rFonts w:cs="Traditional Arabic"/>
          <w:sz w:val="32"/>
          <w:szCs w:val="32"/>
          <w:rtl/>
        </w:rPr>
        <w:t xml:space="preserve"> </w:t>
      </w:r>
      <w:r w:rsidRPr="00217272">
        <w:rPr>
          <w:rFonts w:cs="Traditional Arabic" w:hint="cs"/>
          <w:sz w:val="32"/>
          <w:szCs w:val="32"/>
          <w:rtl/>
        </w:rPr>
        <w:t>التقييم</w:t>
      </w:r>
      <w:r w:rsidRPr="00217272">
        <w:rPr>
          <w:rFonts w:cs="Traditional Arabic"/>
          <w:sz w:val="32"/>
          <w:szCs w:val="32"/>
          <w:rtl/>
        </w:rPr>
        <w:t>.</w:t>
      </w:r>
    </w:p>
    <w:p w:rsidR="00217272" w:rsidRPr="008A5741" w:rsidRDefault="008A5741" w:rsidP="00D304E7">
      <w:pPr>
        <w:pStyle w:val="Paragraphedeliste"/>
        <w:numPr>
          <w:ilvl w:val="0"/>
          <w:numId w:val="6"/>
        </w:numPr>
        <w:spacing w:after="0"/>
        <w:jc w:val="both"/>
        <w:rPr>
          <w:rFonts w:cs="Traditional Arabic"/>
          <w:sz w:val="32"/>
          <w:szCs w:val="32"/>
        </w:rPr>
      </w:pPr>
      <w:r>
        <w:rPr>
          <w:rFonts w:cs="Traditional Arabic" w:hint="cs"/>
          <w:sz w:val="32"/>
          <w:szCs w:val="32"/>
          <w:rtl/>
        </w:rPr>
        <w:t xml:space="preserve">إن الدرس المقترح في هذا التكوين </w:t>
      </w:r>
      <w:r>
        <w:rPr>
          <w:rFonts w:cs="Traditional Arabic" w:hint="cs"/>
          <w:sz w:val="32"/>
          <w:szCs w:val="32"/>
          <w:rtl/>
          <w:lang w:val="fr-FR"/>
        </w:rPr>
        <w:t xml:space="preserve">يعد </w:t>
      </w:r>
      <w:r w:rsidR="00D304E7">
        <w:rPr>
          <w:rFonts w:cs="Traditional Arabic" w:hint="cs"/>
          <w:sz w:val="32"/>
          <w:szCs w:val="32"/>
          <w:rtl/>
          <w:lang w:val="fr-FR"/>
        </w:rPr>
        <w:t>وسيلة</w:t>
      </w:r>
      <w:r>
        <w:rPr>
          <w:rFonts w:cs="Traditional Arabic" w:hint="cs"/>
          <w:sz w:val="32"/>
          <w:szCs w:val="32"/>
          <w:rtl/>
          <w:lang w:val="fr-FR"/>
        </w:rPr>
        <w:t xml:space="preserve"> لمعرفة الخطوات الأساسية والإستراتجية الواجب إتباعها</w:t>
      </w:r>
      <w:r w:rsidR="00D304E7">
        <w:rPr>
          <w:rFonts w:cs="Traditional Arabic" w:hint="cs"/>
          <w:sz w:val="32"/>
          <w:szCs w:val="32"/>
          <w:rtl/>
          <w:lang w:val="fr-FR"/>
        </w:rPr>
        <w:t>،</w:t>
      </w:r>
      <w:r>
        <w:rPr>
          <w:rFonts w:cs="Traditional Arabic" w:hint="cs"/>
          <w:sz w:val="32"/>
          <w:szCs w:val="32"/>
          <w:rtl/>
          <w:lang w:val="fr-FR"/>
        </w:rPr>
        <w:t xml:space="preserve"> من أجل تبني تكوين دائم يقوم على التعليم </w:t>
      </w:r>
      <w:r w:rsidR="00D304E7">
        <w:rPr>
          <w:rFonts w:cs="Traditional Arabic" w:hint="cs"/>
          <w:sz w:val="32"/>
          <w:szCs w:val="32"/>
          <w:rtl/>
          <w:lang w:val="fr-FR"/>
        </w:rPr>
        <w:t>ج</w:t>
      </w:r>
      <w:r>
        <w:rPr>
          <w:rFonts w:cs="Traditional Arabic" w:hint="cs"/>
          <w:sz w:val="32"/>
          <w:szCs w:val="32"/>
          <w:rtl/>
          <w:lang w:val="fr-FR"/>
        </w:rPr>
        <w:t>يد وذو جودة عالية.</w:t>
      </w:r>
    </w:p>
    <w:p w:rsidR="008A5741" w:rsidRDefault="002E1C6C" w:rsidP="008A5741">
      <w:pPr>
        <w:pStyle w:val="Paragraphedeliste"/>
        <w:numPr>
          <w:ilvl w:val="0"/>
          <w:numId w:val="6"/>
        </w:numPr>
        <w:spacing w:after="0"/>
        <w:jc w:val="both"/>
        <w:rPr>
          <w:rFonts w:cs="Traditional Arabic"/>
          <w:sz w:val="32"/>
          <w:szCs w:val="32"/>
        </w:rPr>
      </w:pPr>
      <w:r>
        <w:rPr>
          <w:rFonts w:cs="Traditional Arabic" w:hint="cs"/>
          <w:sz w:val="32"/>
          <w:szCs w:val="32"/>
          <w:rtl/>
        </w:rPr>
        <w:t xml:space="preserve">إنتاج دعم بيداغوجي عن طريق استخدام السلاسل الافتتاحية </w:t>
      </w:r>
      <w:r w:rsidR="00D304E7">
        <w:rPr>
          <w:rFonts w:cs="Traditional Arabic" w:hint="cs"/>
          <w:sz w:val="32"/>
          <w:szCs w:val="32"/>
          <w:rtl/>
        </w:rPr>
        <w:t>التي تولد أشكال مختلفة (</w:t>
      </w:r>
      <w:r w:rsidR="00D304E7" w:rsidRPr="00D304E7">
        <w:rPr>
          <w:rFonts w:cs="Traditional Arabic"/>
          <w:sz w:val="32"/>
          <w:szCs w:val="32"/>
        </w:rPr>
        <w:t>papiers, WEB, SCORM</w:t>
      </w:r>
      <w:r w:rsidR="00D304E7" w:rsidRPr="00D304E7">
        <w:rPr>
          <w:rFonts w:cs="Traditional Arabic"/>
          <w:sz w:val="32"/>
          <w:szCs w:val="32"/>
          <w:rtl/>
        </w:rPr>
        <w:t>).</w:t>
      </w:r>
    </w:p>
    <w:p w:rsidR="00D304E7" w:rsidRPr="00D304E7" w:rsidRDefault="00D304E7" w:rsidP="00D304E7">
      <w:pPr>
        <w:pStyle w:val="Paragraphedeliste"/>
        <w:numPr>
          <w:ilvl w:val="0"/>
          <w:numId w:val="6"/>
        </w:numPr>
        <w:spacing w:after="0"/>
        <w:jc w:val="both"/>
        <w:rPr>
          <w:rFonts w:cs="Traditional Arabic"/>
          <w:sz w:val="32"/>
          <w:szCs w:val="32"/>
        </w:rPr>
      </w:pPr>
      <w:r>
        <w:rPr>
          <w:rFonts w:cs="Traditional Arabic" w:hint="cs"/>
          <w:sz w:val="32"/>
          <w:szCs w:val="32"/>
          <w:rtl/>
        </w:rPr>
        <w:t>التحكم في الهيكل البيداغوجي لمحاضرة عبر الخط ومعرفة مكوناتها ومراحلها: إدراج المصادر(الملفات، التسميات)، والأنشطة (المنتدى، الدردشة، الفروض...).</w:t>
      </w:r>
    </w:p>
    <w:p w:rsidR="002E1C6C" w:rsidRPr="00601637" w:rsidRDefault="002E1C6C" w:rsidP="002E1C6C">
      <w:pPr>
        <w:pStyle w:val="Paragraphedeliste"/>
        <w:spacing w:after="0"/>
        <w:ind w:left="1080"/>
        <w:jc w:val="both"/>
        <w:rPr>
          <w:rFonts w:cs="Traditional Arabic"/>
          <w:sz w:val="32"/>
          <w:szCs w:val="32"/>
          <w:rtl/>
        </w:rPr>
      </w:pPr>
    </w:p>
    <w:p w:rsidR="009245C4" w:rsidRDefault="009245C4" w:rsidP="009245C4">
      <w:pPr>
        <w:bidi/>
        <w:spacing w:after="0" w:line="240" w:lineRule="auto"/>
        <w:rPr>
          <w:rFonts w:cs="Traditional Arabic"/>
          <w:b/>
          <w:bCs/>
          <w:sz w:val="32"/>
          <w:szCs w:val="32"/>
          <w:rtl/>
          <w:lang w:bidi="ar-DZ"/>
        </w:rPr>
      </w:pPr>
    </w:p>
    <w:p w:rsidR="009245C4" w:rsidRDefault="009245C4" w:rsidP="009245C4">
      <w:pPr>
        <w:bidi/>
        <w:spacing w:after="0" w:line="240" w:lineRule="auto"/>
        <w:rPr>
          <w:rFonts w:cs="Traditional Arabic"/>
          <w:b/>
          <w:bCs/>
          <w:sz w:val="32"/>
          <w:szCs w:val="32"/>
          <w:rtl/>
          <w:lang w:bidi="ar-DZ"/>
        </w:rPr>
      </w:pPr>
    </w:p>
    <w:p w:rsidR="009245C4" w:rsidRDefault="009245C4" w:rsidP="009245C4">
      <w:pPr>
        <w:bidi/>
        <w:spacing w:after="0" w:line="240" w:lineRule="auto"/>
        <w:rPr>
          <w:rFonts w:cs="Traditional Arabic"/>
          <w:b/>
          <w:bCs/>
          <w:sz w:val="32"/>
          <w:szCs w:val="32"/>
          <w:rtl/>
          <w:lang w:bidi="ar-DZ"/>
        </w:rPr>
      </w:pPr>
    </w:p>
    <w:p w:rsidR="009245C4" w:rsidRDefault="009245C4" w:rsidP="009245C4">
      <w:pPr>
        <w:bidi/>
        <w:spacing w:after="0" w:line="240" w:lineRule="auto"/>
        <w:rPr>
          <w:rFonts w:cs="Traditional Arabic"/>
          <w:b/>
          <w:bCs/>
          <w:sz w:val="32"/>
          <w:szCs w:val="32"/>
          <w:rtl/>
          <w:lang w:bidi="ar-DZ"/>
        </w:rPr>
      </w:pPr>
    </w:p>
    <w:p w:rsidR="009245C4" w:rsidRDefault="009245C4" w:rsidP="009245C4">
      <w:pPr>
        <w:bidi/>
        <w:spacing w:after="0" w:line="240" w:lineRule="auto"/>
        <w:rPr>
          <w:rFonts w:cs="Traditional Arabic"/>
          <w:b/>
          <w:bCs/>
          <w:sz w:val="32"/>
          <w:szCs w:val="32"/>
          <w:rtl/>
          <w:lang w:bidi="ar-DZ"/>
        </w:rPr>
      </w:pPr>
    </w:p>
    <w:p w:rsidR="009245C4" w:rsidRDefault="009245C4" w:rsidP="009245C4">
      <w:pPr>
        <w:bidi/>
        <w:spacing w:after="0" w:line="240" w:lineRule="auto"/>
        <w:rPr>
          <w:rFonts w:cs="Traditional Arabic"/>
          <w:b/>
          <w:bCs/>
          <w:sz w:val="32"/>
          <w:szCs w:val="32"/>
          <w:rtl/>
          <w:lang w:bidi="ar-DZ"/>
        </w:rPr>
      </w:pPr>
    </w:p>
    <w:p w:rsidR="009245C4" w:rsidRDefault="009245C4" w:rsidP="009245C4">
      <w:pPr>
        <w:bidi/>
        <w:spacing w:after="0" w:line="240" w:lineRule="auto"/>
        <w:rPr>
          <w:rFonts w:cs="Traditional Arabic"/>
          <w:b/>
          <w:bCs/>
          <w:sz w:val="32"/>
          <w:szCs w:val="32"/>
          <w:rtl/>
          <w:lang w:bidi="ar-DZ"/>
        </w:rPr>
      </w:pPr>
    </w:p>
    <w:p w:rsidR="009245C4" w:rsidRDefault="009245C4" w:rsidP="009245C4">
      <w:pPr>
        <w:bidi/>
        <w:spacing w:after="0" w:line="240" w:lineRule="auto"/>
        <w:rPr>
          <w:rFonts w:cs="Traditional Arabic"/>
          <w:b/>
          <w:bCs/>
          <w:sz w:val="32"/>
          <w:szCs w:val="32"/>
          <w:rtl/>
          <w:lang w:bidi="ar-DZ"/>
        </w:rPr>
      </w:pPr>
    </w:p>
    <w:p w:rsidR="009245C4" w:rsidRDefault="009245C4" w:rsidP="009245C4">
      <w:pPr>
        <w:bidi/>
        <w:spacing w:after="0" w:line="240" w:lineRule="auto"/>
        <w:rPr>
          <w:rFonts w:cs="Traditional Arabic"/>
          <w:b/>
          <w:bCs/>
          <w:sz w:val="32"/>
          <w:szCs w:val="32"/>
          <w:rtl/>
          <w:lang w:bidi="ar-DZ"/>
        </w:rPr>
      </w:pPr>
    </w:p>
    <w:p w:rsidR="009245C4" w:rsidRDefault="009245C4" w:rsidP="009245C4">
      <w:pPr>
        <w:bidi/>
        <w:spacing w:after="0" w:line="240" w:lineRule="auto"/>
        <w:rPr>
          <w:rFonts w:cs="Traditional Arabic"/>
          <w:b/>
          <w:bCs/>
          <w:sz w:val="32"/>
          <w:szCs w:val="32"/>
          <w:rtl/>
          <w:lang w:bidi="ar-DZ"/>
        </w:rPr>
      </w:pPr>
    </w:p>
    <w:p w:rsidR="00DF314B" w:rsidRDefault="00DF314B" w:rsidP="00C2129F">
      <w:pPr>
        <w:bidi/>
        <w:rPr>
          <w:rFonts w:cs="Traditional Arabic"/>
          <w:b/>
          <w:bCs/>
          <w:sz w:val="32"/>
          <w:szCs w:val="32"/>
          <w:rtl/>
          <w:lang w:bidi="ar-DZ"/>
        </w:rPr>
      </w:pPr>
    </w:p>
    <w:p w:rsidR="00EB064B" w:rsidRDefault="00EB064B" w:rsidP="00DF314B">
      <w:pPr>
        <w:bidi/>
        <w:rPr>
          <w:rFonts w:cs="Traditional Arabic"/>
          <w:b/>
          <w:bCs/>
          <w:sz w:val="32"/>
          <w:szCs w:val="32"/>
          <w:lang w:bidi="ar-DZ"/>
        </w:rPr>
      </w:pPr>
    </w:p>
    <w:p w:rsidR="00EB064B" w:rsidRDefault="00EB064B" w:rsidP="00EB064B">
      <w:pPr>
        <w:bidi/>
        <w:rPr>
          <w:rFonts w:cs="Traditional Arabic"/>
          <w:b/>
          <w:bCs/>
          <w:sz w:val="32"/>
          <w:szCs w:val="32"/>
          <w:lang w:bidi="ar-DZ"/>
        </w:rPr>
      </w:pPr>
    </w:p>
    <w:p w:rsidR="00EB064B" w:rsidRDefault="00EB064B" w:rsidP="00EB064B">
      <w:pPr>
        <w:bidi/>
        <w:rPr>
          <w:rFonts w:cs="Traditional Arabic"/>
          <w:b/>
          <w:bCs/>
          <w:sz w:val="32"/>
          <w:szCs w:val="32"/>
          <w:lang w:bidi="ar-DZ"/>
        </w:rPr>
      </w:pPr>
    </w:p>
    <w:p w:rsidR="00EB064B" w:rsidRDefault="00EB064B" w:rsidP="00EB064B">
      <w:pPr>
        <w:bidi/>
        <w:rPr>
          <w:rFonts w:cs="Traditional Arabic"/>
          <w:b/>
          <w:bCs/>
          <w:sz w:val="32"/>
          <w:szCs w:val="32"/>
          <w:lang w:bidi="ar-DZ"/>
        </w:rPr>
      </w:pPr>
    </w:p>
    <w:p w:rsidR="00EB064B" w:rsidRDefault="00EB064B" w:rsidP="00EB064B">
      <w:pPr>
        <w:bidi/>
        <w:rPr>
          <w:rFonts w:cs="Traditional Arabic"/>
          <w:b/>
          <w:bCs/>
          <w:sz w:val="32"/>
          <w:szCs w:val="32"/>
          <w:lang w:bidi="ar-DZ"/>
        </w:rPr>
      </w:pPr>
    </w:p>
    <w:p w:rsidR="002D1846" w:rsidRDefault="002D1846" w:rsidP="004924FB">
      <w:pPr>
        <w:bidi/>
        <w:spacing w:after="0"/>
        <w:rPr>
          <w:rFonts w:cs="Traditional Arabic"/>
          <w:b/>
          <w:bCs/>
          <w:sz w:val="32"/>
          <w:szCs w:val="32"/>
          <w:rtl/>
          <w:lang w:bidi="ar-DZ"/>
        </w:rPr>
      </w:pPr>
      <w:r>
        <w:rPr>
          <w:rFonts w:cs="Traditional Arabic" w:hint="cs"/>
          <w:b/>
          <w:bCs/>
          <w:sz w:val="32"/>
          <w:szCs w:val="32"/>
          <w:rtl/>
          <w:lang w:bidi="ar-DZ"/>
        </w:rPr>
        <w:lastRenderedPageBreak/>
        <w:t>معلومات حول المحاضرة</w:t>
      </w:r>
    </w:p>
    <w:p w:rsidR="002D1846" w:rsidRDefault="002D1846" w:rsidP="004924FB">
      <w:pPr>
        <w:bidi/>
        <w:spacing w:after="0"/>
        <w:rPr>
          <w:rFonts w:cs="Traditional Arabic"/>
          <w:sz w:val="32"/>
          <w:szCs w:val="32"/>
          <w:rtl/>
          <w:lang w:bidi="ar-DZ"/>
        </w:rPr>
      </w:pPr>
      <w:r w:rsidRPr="002D1846">
        <w:rPr>
          <w:rFonts w:cs="Traditional Arabic" w:hint="cs"/>
          <w:sz w:val="32"/>
          <w:szCs w:val="32"/>
          <w:rtl/>
          <w:lang w:bidi="ar-DZ"/>
        </w:rPr>
        <w:t>جامعة التكوين المتواصل مركز معسكر</w:t>
      </w:r>
    </w:p>
    <w:p w:rsidR="002D1846" w:rsidRDefault="002D1846" w:rsidP="004924FB">
      <w:pPr>
        <w:bidi/>
        <w:spacing w:after="0"/>
        <w:rPr>
          <w:rFonts w:cs="Traditional Arabic"/>
          <w:sz w:val="32"/>
          <w:szCs w:val="32"/>
          <w:rtl/>
          <w:lang w:bidi="ar-DZ"/>
        </w:rPr>
      </w:pPr>
      <w:r>
        <w:rPr>
          <w:rFonts w:cs="Traditional Arabic" w:hint="cs"/>
          <w:sz w:val="32"/>
          <w:szCs w:val="32"/>
          <w:rtl/>
          <w:lang w:bidi="ar-DZ"/>
        </w:rPr>
        <w:t>عنوان المحاضرة: التنظيم القانوني للرسوم والنماذج الصناعية في التشريع الجزائري</w:t>
      </w:r>
    </w:p>
    <w:p w:rsidR="002D1846" w:rsidRDefault="002D1846" w:rsidP="00692D7F">
      <w:pPr>
        <w:bidi/>
        <w:spacing w:after="0"/>
        <w:rPr>
          <w:rFonts w:cs="Traditional Arabic"/>
          <w:sz w:val="32"/>
          <w:szCs w:val="32"/>
          <w:rtl/>
          <w:lang w:bidi="ar-DZ"/>
        </w:rPr>
      </w:pPr>
      <w:r>
        <w:rPr>
          <w:rFonts w:cs="Traditional Arabic" w:hint="cs"/>
          <w:sz w:val="32"/>
          <w:szCs w:val="32"/>
          <w:rtl/>
          <w:lang w:bidi="ar-DZ"/>
        </w:rPr>
        <w:t xml:space="preserve">المدة: </w:t>
      </w:r>
      <w:r w:rsidR="00692D7F">
        <w:rPr>
          <w:rFonts w:cs="Traditional Arabic" w:hint="cs"/>
          <w:sz w:val="32"/>
          <w:szCs w:val="32"/>
          <w:rtl/>
          <w:lang w:bidi="ar-DZ"/>
        </w:rPr>
        <w:t>06</w:t>
      </w:r>
      <w:r>
        <w:rPr>
          <w:rFonts w:cs="Traditional Arabic" w:hint="cs"/>
          <w:sz w:val="32"/>
          <w:szCs w:val="32"/>
          <w:rtl/>
          <w:lang w:bidi="ar-DZ"/>
        </w:rPr>
        <w:t xml:space="preserve"> أسابيع</w:t>
      </w:r>
    </w:p>
    <w:p w:rsidR="002D1846" w:rsidRDefault="002D1846" w:rsidP="004924FB">
      <w:pPr>
        <w:bidi/>
        <w:spacing w:after="0"/>
        <w:rPr>
          <w:rFonts w:cs="Traditional Arabic"/>
          <w:sz w:val="32"/>
          <w:szCs w:val="32"/>
          <w:lang w:bidi="ar-DZ"/>
        </w:rPr>
      </w:pPr>
      <w:r>
        <w:rPr>
          <w:rFonts w:cs="Traditional Arabic" w:hint="cs"/>
          <w:sz w:val="32"/>
          <w:szCs w:val="32"/>
          <w:rtl/>
          <w:lang w:bidi="ar-DZ"/>
        </w:rPr>
        <w:t xml:space="preserve">التوقيت: </w:t>
      </w:r>
      <w:r>
        <w:rPr>
          <w:rFonts w:cs="Traditional Arabic"/>
          <w:sz w:val="32"/>
          <w:szCs w:val="32"/>
          <w:lang w:bidi="ar-DZ"/>
        </w:rPr>
        <w:t>12 :00-10 :00</w:t>
      </w:r>
    </w:p>
    <w:p w:rsidR="002D1846" w:rsidRDefault="002D1846" w:rsidP="004924FB">
      <w:pPr>
        <w:bidi/>
        <w:spacing w:after="0"/>
        <w:rPr>
          <w:rFonts w:cs="Traditional Arabic"/>
          <w:sz w:val="32"/>
          <w:szCs w:val="32"/>
          <w:rtl/>
          <w:lang w:bidi="ar-DZ"/>
        </w:rPr>
      </w:pPr>
      <w:r>
        <w:rPr>
          <w:rFonts w:cs="Traditional Arabic" w:hint="cs"/>
          <w:sz w:val="32"/>
          <w:szCs w:val="32"/>
          <w:rtl/>
          <w:lang w:bidi="ar-DZ"/>
        </w:rPr>
        <w:t>القاعة: 01</w:t>
      </w:r>
    </w:p>
    <w:p w:rsidR="00692D7F" w:rsidRDefault="002D1846" w:rsidP="004924FB">
      <w:pPr>
        <w:bidi/>
        <w:spacing w:after="0"/>
        <w:rPr>
          <w:rFonts w:cs="Traditional Arabic"/>
          <w:sz w:val="32"/>
          <w:szCs w:val="32"/>
          <w:rtl/>
          <w:lang w:bidi="ar-DZ"/>
        </w:rPr>
      </w:pPr>
      <w:r>
        <w:rPr>
          <w:rFonts w:cs="Traditional Arabic" w:hint="cs"/>
          <w:sz w:val="32"/>
          <w:szCs w:val="32"/>
          <w:rtl/>
          <w:lang w:bidi="ar-DZ"/>
        </w:rPr>
        <w:t>الأستاذ: ناصر موسى</w:t>
      </w:r>
    </w:p>
    <w:p w:rsidR="002D1846" w:rsidRDefault="00692D7F" w:rsidP="00692D7F">
      <w:pPr>
        <w:bidi/>
        <w:spacing w:after="0"/>
        <w:rPr>
          <w:rFonts w:cs="Traditional Arabic"/>
          <w:sz w:val="32"/>
          <w:szCs w:val="32"/>
          <w:rtl/>
          <w:lang w:bidi="ar-DZ"/>
        </w:rPr>
      </w:pPr>
      <w:r>
        <w:rPr>
          <w:rFonts w:cs="Traditional Arabic" w:hint="cs"/>
          <w:sz w:val="32"/>
          <w:szCs w:val="32"/>
          <w:rtl/>
          <w:lang w:bidi="ar-DZ"/>
        </w:rPr>
        <w:t>أستاذ مساعد قسم"ب" بجامعة التكوين المتواصل مركز معسكر.</w:t>
      </w:r>
      <w:r w:rsidR="002D1846">
        <w:rPr>
          <w:rFonts w:cs="Traditional Arabic" w:hint="cs"/>
          <w:sz w:val="32"/>
          <w:szCs w:val="32"/>
          <w:rtl/>
          <w:lang w:bidi="ar-DZ"/>
        </w:rPr>
        <w:t xml:space="preserve"> </w:t>
      </w:r>
    </w:p>
    <w:p w:rsidR="002D1846" w:rsidRDefault="002D1846" w:rsidP="004924FB">
      <w:pPr>
        <w:bidi/>
        <w:spacing w:after="0"/>
        <w:rPr>
          <w:rFonts w:cs="Traditional Arabic"/>
          <w:sz w:val="32"/>
          <w:szCs w:val="32"/>
          <w:rtl/>
          <w:lang w:bidi="ar-DZ"/>
        </w:rPr>
      </w:pPr>
      <w:r>
        <w:rPr>
          <w:rFonts w:cs="Traditional Arabic" w:hint="cs"/>
          <w:sz w:val="32"/>
          <w:szCs w:val="32"/>
          <w:rtl/>
          <w:lang w:bidi="ar-DZ"/>
        </w:rPr>
        <w:t>محاضرة وتطبيق</w:t>
      </w:r>
    </w:p>
    <w:p w:rsidR="002D1846" w:rsidRDefault="002D1846" w:rsidP="004924FB">
      <w:pPr>
        <w:bidi/>
        <w:spacing w:after="0"/>
        <w:rPr>
          <w:rFonts w:cs="Traditional Arabic"/>
          <w:sz w:val="32"/>
          <w:szCs w:val="32"/>
          <w:lang w:bidi="ar-DZ"/>
        </w:rPr>
      </w:pPr>
      <w:r>
        <w:rPr>
          <w:rFonts w:cs="Traditional Arabic" w:hint="cs"/>
          <w:sz w:val="32"/>
          <w:szCs w:val="32"/>
          <w:rtl/>
          <w:lang w:bidi="ar-DZ"/>
        </w:rPr>
        <w:t>البريد الإلكتروني:</w:t>
      </w:r>
      <w:r>
        <w:rPr>
          <w:rFonts w:cs="Traditional Arabic"/>
          <w:sz w:val="32"/>
          <w:szCs w:val="32"/>
          <w:lang w:bidi="ar-DZ"/>
        </w:rPr>
        <w:t>naceurmoussa@yahoo.com</w:t>
      </w:r>
    </w:p>
    <w:p w:rsidR="00D304E7" w:rsidRDefault="00AE6238" w:rsidP="004924FB">
      <w:pPr>
        <w:bidi/>
        <w:spacing w:after="0"/>
        <w:rPr>
          <w:rFonts w:cs="Traditional Arabic"/>
          <w:b/>
          <w:bCs/>
          <w:sz w:val="32"/>
          <w:szCs w:val="32"/>
          <w:rtl/>
          <w:lang w:bidi="ar-DZ"/>
        </w:rPr>
      </w:pPr>
      <w:r>
        <w:rPr>
          <w:rFonts w:cs="Traditional Arabic" w:hint="cs"/>
          <w:b/>
          <w:bCs/>
          <w:sz w:val="32"/>
          <w:szCs w:val="32"/>
          <w:rtl/>
          <w:lang w:bidi="ar-DZ"/>
        </w:rPr>
        <w:t>مخطط المحاضرة</w:t>
      </w:r>
    </w:p>
    <w:p w:rsidR="00AE6238" w:rsidRDefault="00D304E7" w:rsidP="000A7ABA">
      <w:pPr>
        <w:bidi/>
        <w:spacing w:after="0"/>
        <w:jc w:val="both"/>
        <w:rPr>
          <w:rFonts w:cs="Traditional Arabic"/>
          <w:sz w:val="32"/>
          <w:szCs w:val="32"/>
          <w:rtl/>
          <w:lang w:bidi="ar-DZ"/>
        </w:rPr>
      </w:pPr>
      <w:r>
        <w:rPr>
          <w:rFonts w:cs="Traditional Arabic" w:hint="cs"/>
          <w:sz w:val="32"/>
          <w:szCs w:val="32"/>
          <w:rtl/>
          <w:lang w:bidi="ar-DZ"/>
        </w:rPr>
        <w:tab/>
        <w:t xml:space="preserve">إن المحاضرة </w:t>
      </w:r>
      <w:r w:rsidR="00AE6238">
        <w:rPr>
          <w:rFonts w:cs="Traditional Arabic" w:hint="cs"/>
          <w:sz w:val="32"/>
          <w:szCs w:val="32"/>
          <w:rtl/>
          <w:lang w:bidi="ar-DZ"/>
        </w:rPr>
        <w:t>التي قمنا باختيارها تدخل ضمن الم</w:t>
      </w:r>
      <w:r>
        <w:rPr>
          <w:rFonts w:cs="Traditional Arabic" w:hint="cs"/>
          <w:sz w:val="32"/>
          <w:szCs w:val="32"/>
          <w:rtl/>
          <w:lang w:bidi="ar-DZ"/>
        </w:rPr>
        <w:t>حاضرات الموجهة لطل</w:t>
      </w:r>
      <w:r w:rsidR="00AE6238">
        <w:rPr>
          <w:rFonts w:cs="Traditional Arabic" w:hint="cs"/>
          <w:sz w:val="32"/>
          <w:szCs w:val="32"/>
          <w:rtl/>
          <w:lang w:bidi="ar-DZ"/>
        </w:rPr>
        <w:t>بة السنة ثانية ماستر تخصص قانون، خاصة إذا علمنا أن الكثير منهم يجهلون المعنى الحقيقي لهذه الحقوق المعنوية، التي لها تأثير كبير على الإقتصاد الوطني إذا حظيت بالحماية المطلوبة، وسنحاول من خلال هذا الدرس التطرق إلى أحد عناصر الملكية الصناعية والتجارية وهي الرسوم والنماذج الصناعية، وكيفية التمييز بينها وبين براءة الإختراع، والعناصر الأخرى لحقوق الملكية الفكرية.</w:t>
      </w:r>
    </w:p>
    <w:p w:rsidR="00AE6238" w:rsidRDefault="00AE6238" w:rsidP="00AE6238">
      <w:pPr>
        <w:bidi/>
        <w:spacing w:after="0"/>
        <w:jc w:val="both"/>
        <w:rPr>
          <w:rFonts w:cs="Traditional Arabic"/>
          <w:sz w:val="32"/>
          <w:szCs w:val="32"/>
          <w:rtl/>
          <w:lang w:bidi="ar-DZ"/>
        </w:rPr>
      </w:pPr>
      <w:r w:rsidRPr="00AE6238">
        <w:rPr>
          <w:rFonts w:cs="Traditional Arabic" w:hint="cs"/>
          <w:b/>
          <w:bCs/>
          <w:sz w:val="32"/>
          <w:szCs w:val="32"/>
          <w:rtl/>
          <w:lang w:bidi="ar-DZ"/>
        </w:rPr>
        <w:t>نظام الدخول</w:t>
      </w:r>
    </w:p>
    <w:p w:rsidR="00AE6238" w:rsidRDefault="00AE6238" w:rsidP="00AE6238">
      <w:pPr>
        <w:bidi/>
        <w:spacing w:after="0"/>
        <w:jc w:val="both"/>
        <w:rPr>
          <w:rFonts w:cs="Traditional Arabic"/>
          <w:b/>
          <w:bCs/>
          <w:sz w:val="32"/>
          <w:szCs w:val="32"/>
          <w:rtl/>
          <w:lang w:bidi="ar-DZ"/>
        </w:rPr>
      </w:pPr>
      <w:r>
        <w:rPr>
          <w:rFonts w:cs="Traditional Arabic" w:hint="cs"/>
          <w:sz w:val="32"/>
          <w:szCs w:val="32"/>
          <w:rtl/>
          <w:lang w:bidi="ar-DZ"/>
        </w:rPr>
        <w:t xml:space="preserve">1- </w:t>
      </w:r>
      <w:r w:rsidRPr="00AE6238">
        <w:rPr>
          <w:rFonts w:cs="Traditional Arabic" w:hint="cs"/>
          <w:b/>
          <w:bCs/>
          <w:sz w:val="32"/>
          <w:szCs w:val="32"/>
          <w:rtl/>
          <w:lang w:bidi="ar-DZ"/>
        </w:rPr>
        <w:t>الأهداف</w:t>
      </w:r>
    </w:p>
    <w:p w:rsidR="00AE6238" w:rsidRDefault="00AE6238" w:rsidP="00AE6238">
      <w:pPr>
        <w:bidi/>
        <w:spacing w:after="0"/>
        <w:jc w:val="both"/>
        <w:rPr>
          <w:rFonts w:cs="Traditional Arabic"/>
          <w:sz w:val="32"/>
          <w:szCs w:val="32"/>
          <w:rtl/>
          <w:lang w:bidi="ar-DZ"/>
        </w:rPr>
      </w:pPr>
      <w:r>
        <w:rPr>
          <w:rFonts w:cs="Traditional Arabic" w:hint="cs"/>
          <w:b/>
          <w:bCs/>
          <w:sz w:val="32"/>
          <w:szCs w:val="32"/>
          <w:rtl/>
          <w:lang w:bidi="ar-DZ"/>
        </w:rPr>
        <w:tab/>
      </w:r>
      <w:r w:rsidRPr="00AE6238">
        <w:rPr>
          <w:rFonts w:cs="Traditional Arabic" w:hint="cs"/>
          <w:sz w:val="32"/>
          <w:szCs w:val="32"/>
          <w:rtl/>
          <w:lang w:bidi="ar-DZ"/>
        </w:rPr>
        <w:t xml:space="preserve">تهدف هذه المحاضرة </w:t>
      </w:r>
      <w:r>
        <w:rPr>
          <w:rFonts w:cs="Traditional Arabic" w:hint="cs"/>
          <w:sz w:val="32"/>
          <w:szCs w:val="32"/>
          <w:rtl/>
          <w:lang w:bidi="ar-DZ"/>
        </w:rPr>
        <w:t>إلى التعريف أولا بحقوق الملكية الفكرية وتمييزها عن الحقوق التقليدية(عينية وشخصية)، تم التطرق إلى أهميتها على المستوى الوطني والدولي، خاصة مع تطلعات الجزائر إلى الإنظمام إلى المنظمة العالمية للتجارة وما سينتج عنه من ايجابيات على الإقتصاد الوطني، ثم سندرس بالتفصيل أحد عناصر الملكية الصناعية والتجارية وهي الرسوم والنماذج الصناعية التي لها دور جمالي بالمنتوج، وتلعب دورا رئيسيا في الصناعات النسجية والتقليدية والحرف اليدوية لأن هاته وتلك ترتبط بشعب له حضارته وتاريخه، وهي تلعب دورا كبيرا في صناعة الألبسة وما ينتج عنه من إقامة المعارض الدولية الكبيرة لعروض الأزياء الأمر الذي سيكون له بالغ الأثر على الإقتصاد الوطني من خلال التصدير إلى الخارج.</w:t>
      </w:r>
    </w:p>
    <w:p w:rsidR="009A6545" w:rsidRPr="00AE6238" w:rsidRDefault="009A6545" w:rsidP="009A6545">
      <w:pPr>
        <w:bidi/>
        <w:spacing w:after="0"/>
        <w:jc w:val="both"/>
        <w:rPr>
          <w:rFonts w:cs="Traditional Arabic"/>
          <w:sz w:val="32"/>
          <w:szCs w:val="32"/>
          <w:rtl/>
          <w:lang w:bidi="ar-DZ"/>
        </w:rPr>
      </w:pPr>
    </w:p>
    <w:p w:rsidR="002D1846" w:rsidRDefault="004924FB" w:rsidP="00AE6238">
      <w:pPr>
        <w:bidi/>
        <w:spacing w:after="0"/>
        <w:rPr>
          <w:rFonts w:cs="Traditional Arabic"/>
          <w:b/>
          <w:bCs/>
          <w:sz w:val="32"/>
          <w:szCs w:val="32"/>
          <w:rtl/>
          <w:lang w:bidi="ar-DZ"/>
        </w:rPr>
      </w:pPr>
      <w:r>
        <w:rPr>
          <w:rFonts w:cs="Traditional Arabic" w:hint="cs"/>
          <w:b/>
          <w:bCs/>
          <w:sz w:val="32"/>
          <w:szCs w:val="32"/>
          <w:rtl/>
          <w:lang w:bidi="ar-DZ"/>
        </w:rPr>
        <w:t>2- نظام التعلم</w:t>
      </w:r>
    </w:p>
    <w:p w:rsidR="004924FB" w:rsidRDefault="004924FB" w:rsidP="004924FB">
      <w:pPr>
        <w:bidi/>
        <w:spacing w:after="0"/>
        <w:rPr>
          <w:rFonts w:cs="Traditional Arabic"/>
          <w:b/>
          <w:bCs/>
          <w:sz w:val="32"/>
          <w:szCs w:val="32"/>
          <w:rtl/>
          <w:lang w:bidi="ar-DZ"/>
        </w:rPr>
      </w:pPr>
      <w:r>
        <w:rPr>
          <w:rFonts w:cs="Traditional Arabic" w:hint="cs"/>
          <w:b/>
          <w:bCs/>
          <w:sz w:val="32"/>
          <w:szCs w:val="32"/>
          <w:rtl/>
          <w:lang w:bidi="ar-DZ"/>
        </w:rPr>
        <w:t>مضمون المحاضرة</w:t>
      </w:r>
    </w:p>
    <w:p w:rsidR="004924FB" w:rsidRDefault="004924FB" w:rsidP="004924FB">
      <w:pPr>
        <w:bidi/>
        <w:spacing w:after="0"/>
        <w:jc w:val="both"/>
        <w:rPr>
          <w:rFonts w:cs="Traditional Arabic"/>
          <w:sz w:val="32"/>
          <w:szCs w:val="32"/>
          <w:rtl/>
          <w:lang w:bidi="ar-DZ"/>
        </w:rPr>
      </w:pPr>
      <w:r>
        <w:rPr>
          <w:rFonts w:cs="Traditional Arabic" w:hint="cs"/>
          <w:b/>
          <w:bCs/>
          <w:sz w:val="32"/>
          <w:szCs w:val="32"/>
          <w:rtl/>
          <w:lang w:bidi="ar-DZ"/>
        </w:rPr>
        <w:tab/>
      </w:r>
      <w:r w:rsidRPr="004924FB">
        <w:rPr>
          <w:rFonts w:cs="Traditional Arabic" w:hint="cs"/>
          <w:sz w:val="32"/>
          <w:szCs w:val="32"/>
          <w:rtl/>
          <w:lang w:bidi="ar-DZ"/>
        </w:rPr>
        <w:t>سيتم التطرق من خلال هذا الدرس إلى</w:t>
      </w:r>
      <w:r>
        <w:rPr>
          <w:rFonts w:cs="Traditional Arabic" w:hint="cs"/>
          <w:sz w:val="32"/>
          <w:szCs w:val="32"/>
          <w:rtl/>
          <w:lang w:bidi="ar-DZ"/>
        </w:rPr>
        <w:t xml:space="preserve"> تعريف الرسوم والنماذج الصناعية القابلة للحماية، ثم إلى تمييز هذه المنشآت الصناعية عن غيرها من حقوق الملكية الفكرية، وبعدها سندرس شروط الحماية التي تنقسم إلى موضوعية وأخرى شكلية، وفي الأخير معرفة الأثر الإقتصادي لهذه الحقوق المعنوية.</w:t>
      </w:r>
      <w:r w:rsidRPr="004924FB">
        <w:rPr>
          <w:rFonts w:cs="Traditional Arabic" w:hint="cs"/>
          <w:sz w:val="32"/>
          <w:szCs w:val="32"/>
          <w:rtl/>
          <w:lang w:bidi="ar-DZ"/>
        </w:rPr>
        <w:t xml:space="preserve"> </w:t>
      </w:r>
      <w:r w:rsidRPr="004924FB">
        <w:rPr>
          <w:rFonts w:cs="Traditional Arabic" w:hint="cs"/>
          <w:sz w:val="32"/>
          <w:szCs w:val="32"/>
          <w:rtl/>
          <w:lang w:bidi="ar-DZ"/>
        </w:rPr>
        <w:tab/>
      </w:r>
    </w:p>
    <w:p w:rsidR="004924FB" w:rsidRDefault="009A6545" w:rsidP="004924FB">
      <w:pPr>
        <w:bidi/>
        <w:spacing w:after="0"/>
        <w:jc w:val="both"/>
        <w:rPr>
          <w:rFonts w:cs="Traditional Arabic"/>
          <w:b/>
          <w:bCs/>
          <w:sz w:val="32"/>
          <w:szCs w:val="32"/>
          <w:rtl/>
          <w:lang w:bidi="ar-DZ"/>
        </w:rPr>
      </w:pPr>
      <w:r w:rsidRPr="009A6545">
        <w:rPr>
          <w:rFonts w:cs="Traditional Arabic" w:hint="cs"/>
          <w:b/>
          <w:bCs/>
          <w:sz w:val="32"/>
          <w:szCs w:val="32"/>
          <w:rtl/>
          <w:lang w:bidi="ar-DZ"/>
        </w:rPr>
        <w:t>3- المحاضرة عبر الخط</w:t>
      </w:r>
    </w:p>
    <w:p w:rsidR="009A6545" w:rsidRPr="009A6545" w:rsidRDefault="009A6545" w:rsidP="00EB04CD">
      <w:pPr>
        <w:bidi/>
        <w:spacing w:after="0"/>
        <w:jc w:val="both"/>
        <w:rPr>
          <w:rFonts w:cs="Traditional Arabic"/>
          <w:sz w:val="32"/>
          <w:szCs w:val="32"/>
          <w:rtl/>
          <w:lang w:bidi="ar-DZ"/>
        </w:rPr>
      </w:pPr>
      <w:r>
        <w:rPr>
          <w:rFonts w:cs="Traditional Arabic" w:hint="cs"/>
          <w:b/>
          <w:bCs/>
          <w:sz w:val="32"/>
          <w:szCs w:val="32"/>
          <w:rtl/>
          <w:lang w:bidi="ar-DZ"/>
        </w:rPr>
        <w:tab/>
      </w:r>
      <w:r w:rsidRPr="009A6545">
        <w:rPr>
          <w:rFonts w:cs="Traditional Arabic" w:hint="cs"/>
          <w:sz w:val="32"/>
          <w:szCs w:val="32"/>
          <w:rtl/>
          <w:lang w:bidi="ar-DZ"/>
        </w:rPr>
        <w:t xml:space="preserve">ويتم ذلك عن طريق ورشات بحث </w:t>
      </w:r>
      <w:r>
        <w:rPr>
          <w:rFonts w:cs="Traditional Arabic" w:hint="cs"/>
          <w:sz w:val="32"/>
          <w:szCs w:val="32"/>
          <w:rtl/>
          <w:lang w:bidi="ar-DZ"/>
        </w:rPr>
        <w:t>تتضمن كل منها أنشطة متعلقة بموضوع المحاضرة بهدف معرفة الخبرات المكتسبة في المحاضرة، ويتم ذلك عن طريق وضع ملفات مختلفة تحمل برامج وفيديوهات قابلة للتحميل من الانترنيت، ويتم فتح مجال للدردشة والنقاش بين الطلبة، من أجل طرح الانشغالات في وحدات التعلم.</w:t>
      </w:r>
    </w:p>
    <w:p w:rsidR="004924FB" w:rsidRDefault="009A6545" w:rsidP="004924FB">
      <w:pPr>
        <w:bidi/>
        <w:spacing w:after="0"/>
        <w:jc w:val="both"/>
        <w:rPr>
          <w:rFonts w:cs="Traditional Arabic"/>
          <w:sz w:val="32"/>
          <w:szCs w:val="32"/>
          <w:rtl/>
          <w:lang w:bidi="ar-DZ"/>
        </w:rPr>
      </w:pPr>
      <w:r w:rsidRPr="009A6545">
        <w:rPr>
          <w:rFonts w:cs="Traditional Arabic" w:hint="cs"/>
          <w:b/>
          <w:bCs/>
          <w:sz w:val="32"/>
          <w:szCs w:val="32"/>
          <w:rtl/>
          <w:lang w:bidi="ar-DZ"/>
        </w:rPr>
        <w:t>ملاحظة:</w:t>
      </w:r>
      <w:r>
        <w:rPr>
          <w:rFonts w:cs="Traditional Arabic" w:hint="cs"/>
          <w:sz w:val="32"/>
          <w:szCs w:val="32"/>
          <w:rtl/>
          <w:lang w:bidi="ar-DZ"/>
        </w:rPr>
        <w:t xml:space="preserve"> من الضروري الإعتماد على قاموس المصطلحات القانونية خلال العمل في الورشات، لمعرفة الكلمات القانونية الغامضة، ومن الأفضل الإعتماد على الكتب الرقمية القابلة للتحميل من الانترنيت، ويمكن للطلبة الإطلاع على المواقع الإلكترونية لتحديد المفاهيم.</w:t>
      </w:r>
    </w:p>
    <w:p w:rsidR="003B398B" w:rsidRPr="003B398B" w:rsidRDefault="003C0873" w:rsidP="004924FB">
      <w:pPr>
        <w:bidi/>
        <w:spacing w:after="0"/>
        <w:jc w:val="both"/>
        <w:rPr>
          <w:rFonts w:cs="Traditional Arabic"/>
          <w:b/>
          <w:bCs/>
          <w:sz w:val="32"/>
          <w:szCs w:val="32"/>
          <w:rtl/>
          <w:lang w:bidi="ar-DZ"/>
        </w:rPr>
      </w:pPr>
      <w:r>
        <w:rPr>
          <w:rFonts w:cs="Traditional Arabic" w:hint="cs"/>
          <w:b/>
          <w:bCs/>
          <w:sz w:val="32"/>
          <w:szCs w:val="32"/>
          <w:rtl/>
          <w:lang w:bidi="ar-DZ"/>
        </w:rPr>
        <w:t>تنظيم المحاضرة عبر الخط</w:t>
      </w:r>
    </w:p>
    <w:p w:rsidR="004924FB" w:rsidRDefault="003B398B" w:rsidP="003B398B">
      <w:pPr>
        <w:bidi/>
        <w:spacing w:after="0"/>
        <w:ind w:firstLine="708"/>
        <w:jc w:val="both"/>
        <w:rPr>
          <w:rFonts w:cs="Traditional Arabic"/>
          <w:sz w:val="32"/>
          <w:szCs w:val="32"/>
          <w:rtl/>
          <w:lang w:bidi="ar-DZ"/>
        </w:rPr>
      </w:pPr>
      <w:r>
        <w:rPr>
          <w:rFonts w:cs="Traditional Arabic" w:hint="cs"/>
          <w:sz w:val="32"/>
          <w:szCs w:val="32"/>
          <w:rtl/>
          <w:lang w:bidi="ar-DZ"/>
        </w:rPr>
        <w:t xml:space="preserve">يرجى الإطلاع </w:t>
      </w:r>
      <w:r w:rsidR="00741F1C">
        <w:rPr>
          <w:rFonts w:cs="Traditional Arabic" w:hint="cs"/>
          <w:sz w:val="32"/>
          <w:szCs w:val="32"/>
          <w:rtl/>
          <w:lang w:bidi="ar-DZ"/>
        </w:rPr>
        <w:t xml:space="preserve">على المحاضرة المرتبطة بالملكية الصناعية </w:t>
      </w:r>
      <w:r>
        <w:rPr>
          <w:rFonts w:cs="Traditional Arabic" w:hint="cs"/>
          <w:sz w:val="32"/>
          <w:szCs w:val="32"/>
          <w:rtl/>
          <w:lang w:bidi="ar-DZ"/>
        </w:rPr>
        <w:t>على الرابط التالي:</w:t>
      </w:r>
    </w:p>
    <w:p w:rsidR="004924FB" w:rsidRDefault="003B398B" w:rsidP="003B398B">
      <w:pPr>
        <w:spacing w:after="0"/>
        <w:jc w:val="both"/>
        <w:rPr>
          <w:rFonts w:cs="Traditional Arabic"/>
          <w:sz w:val="32"/>
          <w:szCs w:val="32"/>
          <w:rtl/>
          <w:lang w:bidi="ar-DZ"/>
        </w:rPr>
      </w:pPr>
      <w:r w:rsidRPr="003B398B">
        <w:rPr>
          <w:rFonts w:cs="Traditional Arabic"/>
          <w:sz w:val="32"/>
          <w:szCs w:val="32"/>
          <w:lang w:bidi="ar-DZ"/>
        </w:rPr>
        <w:t>file:///C:/Users/Admin/Desktop/atlas/naceur%20moussa/module_web_gen_web/co/module_module.html</w:t>
      </w:r>
    </w:p>
    <w:p w:rsidR="005D4EE8" w:rsidRDefault="005D4EE8" w:rsidP="004924FB">
      <w:pPr>
        <w:bidi/>
        <w:spacing w:after="0"/>
        <w:jc w:val="both"/>
        <w:rPr>
          <w:rFonts w:cs="Traditional Arabic"/>
          <w:b/>
          <w:bCs/>
          <w:sz w:val="32"/>
          <w:szCs w:val="32"/>
          <w:rtl/>
          <w:lang w:bidi="ar-DZ"/>
        </w:rPr>
      </w:pPr>
    </w:p>
    <w:p w:rsidR="005D4EE8" w:rsidRDefault="005D4EE8" w:rsidP="005D4EE8">
      <w:pPr>
        <w:bidi/>
        <w:spacing w:after="0"/>
        <w:jc w:val="both"/>
        <w:rPr>
          <w:rFonts w:cs="Traditional Arabic"/>
          <w:b/>
          <w:bCs/>
          <w:sz w:val="32"/>
          <w:szCs w:val="32"/>
          <w:rtl/>
          <w:lang w:bidi="ar-DZ"/>
        </w:rPr>
      </w:pPr>
    </w:p>
    <w:p w:rsidR="005D4EE8" w:rsidRDefault="005D4EE8" w:rsidP="005D4EE8">
      <w:pPr>
        <w:bidi/>
        <w:spacing w:after="0"/>
        <w:jc w:val="both"/>
        <w:rPr>
          <w:rFonts w:cs="Traditional Arabic"/>
          <w:b/>
          <w:bCs/>
          <w:sz w:val="32"/>
          <w:szCs w:val="32"/>
          <w:rtl/>
          <w:lang w:bidi="ar-DZ"/>
        </w:rPr>
      </w:pPr>
    </w:p>
    <w:p w:rsidR="005D4EE8" w:rsidRDefault="005D4EE8" w:rsidP="005D4EE8">
      <w:pPr>
        <w:bidi/>
        <w:spacing w:after="0"/>
        <w:jc w:val="both"/>
        <w:rPr>
          <w:rFonts w:cs="Traditional Arabic"/>
          <w:b/>
          <w:bCs/>
          <w:sz w:val="32"/>
          <w:szCs w:val="32"/>
          <w:rtl/>
          <w:lang w:bidi="ar-DZ"/>
        </w:rPr>
      </w:pPr>
    </w:p>
    <w:p w:rsidR="005D4EE8" w:rsidRDefault="005D4EE8" w:rsidP="005D4EE8">
      <w:pPr>
        <w:bidi/>
        <w:spacing w:after="0"/>
        <w:jc w:val="both"/>
        <w:rPr>
          <w:rFonts w:cs="Traditional Arabic"/>
          <w:b/>
          <w:bCs/>
          <w:sz w:val="32"/>
          <w:szCs w:val="32"/>
          <w:rtl/>
          <w:lang w:bidi="ar-DZ"/>
        </w:rPr>
      </w:pPr>
    </w:p>
    <w:p w:rsidR="005D4EE8" w:rsidRDefault="005D4EE8" w:rsidP="005D4EE8">
      <w:pPr>
        <w:bidi/>
        <w:spacing w:after="0"/>
        <w:jc w:val="both"/>
        <w:rPr>
          <w:rFonts w:cs="Traditional Arabic"/>
          <w:b/>
          <w:bCs/>
          <w:sz w:val="32"/>
          <w:szCs w:val="32"/>
          <w:rtl/>
          <w:lang w:bidi="ar-DZ"/>
        </w:rPr>
      </w:pPr>
    </w:p>
    <w:p w:rsidR="005D4EE8" w:rsidRDefault="005D4EE8" w:rsidP="005D4EE8">
      <w:pPr>
        <w:bidi/>
        <w:spacing w:after="0"/>
        <w:jc w:val="both"/>
        <w:rPr>
          <w:rFonts w:cs="Traditional Arabic"/>
          <w:b/>
          <w:bCs/>
          <w:sz w:val="32"/>
          <w:szCs w:val="32"/>
          <w:rtl/>
          <w:lang w:bidi="ar-DZ"/>
        </w:rPr>
      </w:pPr>
    </w:p>
    <w:p w:rsidR="005D4EE8" w:rsidRDefault="005D4EE8" w:rsidP="005D4EE8">
      <w:pPr>
        <w:bidi/>
        <w:spacing w:after="0"/>
        <w:jc w:val="both"/>
        <w:rPr>
          <w:rFonts w:cs="Traditional Arabic"/>
          <w:b/>
          <w:bCs/>
          <w:sz w:val="32"/>
          <w:szCs w:val="32"/>
          <w:rtl/>
          <w:lang w:bidi="ar-DZ"/>
        </w:rPr>
      </w:pPr>
    </w:p>
    <w:p w:rsidR="005D4EE8" w:rsidRDefault="00F40E97" w:rsidP="00F40E97">
      <w:pPr>
        <w:bidi/>
        <w:spacing w:after="0"/>
        <w:rPr>
          <w:rFonts w:cs="Traditional Arabic"/>
          <w:b/>
          <w:bCs/>
          <w:sz w:val="32"/>
          <w:szCs w:val="32"/>
          <w:rtl/>
          <w:lang w:bidi="ar-DZ"/>
        </w:rPr>
      </w:pPr>
      <w:r>
        <w:rPr>
          <w:rFonts w:cs="Traditional Arabic" w:hint="cs"/>
          <w:b/>
          <w:bCs/>
          <w:sz w:val="32"/>
          <w:szCs w:val="32"/>
          <w:rtl/>
          <w:lang w:bidi="ar-DZ"/>
        </w:rPr>
        <w:lastRenderedPageBreak/>
        <w:t>طريقة التعلم</w:t>
      </w:r>
      <w:r>
        <w:rPr>
          <w:rFonts w:cs="Traditional Arabic"/>
          <w:b/>
          <w:bCs/>
          <w:noProof/>
          <w:sz w:val="32"/>
          <w:szCs w:val="32"/>
          <w:rtl/>
          <w:lang w:eastAsia="fr-FR"/>
        </w:rPr>
        <w:drawing>
          <wp:inline distT="0" distB="0" distL="0" distR="0">
            <wp:extent cx="5760720" cy="3239456"/>
            <wp:effectExtent l="19050" t="0" r="0" b="0"/>
            <wp:docPr id="6" name="Image 1" descr="C:\Users\Admin\Pictures\Screenshots\Capture d’écran (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Screenshots\Capture d’écran (12).png"/>
                    <pic:cNvPicPr>
                      <a:picLocks noChangeAspect="1" noChangeArrowheads="1"/>
                    </pic:cNvPicPr>
                  </pic:nvPicPr>
                  <pic:blipFill>
                    <a:blip r:embed="rId9"/>
                    <a:srcRect/>
                    <a:stretch>
                      <a:fillRect/>
                    </a:stretch>
                  </pic:blipFill>
                  <pic:spPr bwMode="auto">
                    <a:xfrm>
                      <a:off x="0" y="0"/>
                      <a:ext cx="5760720" cy="3239456"/>
                    </a:xfrm>
                    <a:prstGeom prst="rect">
                      <a:avLst/>
                    </a:prstGeom>
                    <a:noFill/>
                    <a:ln w="9525">
                      <a:noFill/>
                      <a:miter lim="800000"/>
                      <a:headEnd/>
                      <a:tailEnd/>
                    </a:ln>
                  </pic:spPr>
                </pic:pic>
              </a:graphicData>
            </a:graphic>
          </wp:inline>
        </w:drawing>
      </w:r>
    </w:p>
    <w:p w:rsidR="005D4EE8" w:rsidRDefault="005D4EE8" w:rsidP="005D4EE8">
      <w:pPr>
        <w:bidi/>
        <w:spacing w:after="0"/>
        <w:jc w:val="both"/>
        <w:rPr>
          <w:rFonts w:cs="Traditional Arabic"/>
          <w:b/>
          <w:bCs/>
          <w:sz w:val="32"/>
          <w:szCs w:val="32"/>
          <w:rtl/>
          <w:lang w:bidi="ar-DZ"/>
        </w:rPr>
      </w:pPr>
    </w:p>
    <w:p w:rsidR="004924FB" w:rsidRDefault="003C0873" w:rsidP="005D4EE8">
      <w:pPr>
        <w:bidi/>
        <w:spacing w:after="0"/>
        <w:jc w:val="both"/>
        <w:rPr>
          <w:rFonts w:cs="Traditional Arabic"/>
          <w:b/>
          <w:bCs/>
          <w:sz w:val="32"/>
          <w:szCs w:val="32"/>
          <w:rtl/>
          <w:lang w:bidi="ar-DZ"/>
        </w:rPr>
      </w:pPr>
      <w:r>
        <w:rPr>
          <w:rFonts w:cs="Traditional Arabic" w:hint="cs"/>
          <w:b/>
          <w:bCs/>
          <w:sz w:val="32"/>
          <w:szCs w:val="32"/>
          <w:rtl/>
          <w:lang w:bidi="ar-DZ"/>
        </w:rPr>
        <w:t>طريقة التقييم</w:t>
      </w:r>
    </w:p>
    <w:p w:rsidR="000E06FA" w:rsidRDefault="000E06FA" w:rsidP="000E06FA">
      <w:pPr>
        <w:bidi/>
        <w:spacing w:after="0"/>
        <w:jc w:val="both"/>
        <w:rPr>
          <w:rFonts w:cs="Traditional Arabic"/>
          <w:sz w:val="32"/>
          <w:szCs w:val="32"/>
          <w:rtl/>
          <w:lang w:bidi="ar-DZ"/>
        </w:rPr>
      </w:pPr>
      <w:r>
        <w:rPr>
          <w:rFonts w:cs="Traditional Arabic" w:hint="cs"/>
          <w:b/>
          <w:bCs/>
          <w:sz w:val="32"/>
          <w:szCs w:val="32"/>
          <w:rtl/>
          <w:lang w:bidi="ar-DZ"/>
        </w:rPr>
        <w:tab/>
      </w:r>
      <w:r w:rsidRPr="000E06FA">
        <w:rPr>
          <w:rFonts w:cs="Traditional Arabic" w:hint="cs"/>
          <w:sz w:val="32"/>
          <w:szCs w:val="32"/>
          <w:rtl/>
          <w:lang w:bidi="ar-DZ"/>
        </w:rPr>
        <w:t>التقييم النهائي للطلبة يعتمد على المشاركة في المحاضرة وكيفية الإجابة على الأسئلة والتعامل مع فضاءات الدردشة المفتوحة على الأرضية الإلكترونية</w:t>
      </w:r>
      <w:r>
        <w:rPr>
          <w:rFonts w:cs="Traditional Arabic" w:hint="cs"/>
          <w:sz w:val="32"/>
          <w:szCs w:val="32"/>
          <w:rtl/>
          <w:lang w:bidi="ar-DZ"/>
        </w:rPr>
        <w:t>، ويتم التقييم النهائي كذلك على أساس:</w:t>
      </w:r>
    </w:p>
    <w:p w:rsidR="000E06FA" w:rsidRDefault="000E06FA" w:rsidP="000E06FA">
      <w:pPr>
        <w:bidi/>
        <w:spacing w:after="0"/>
        <w:jc w:val="both"/>
        <w:rPr>
          <w:rFonts w:cs="Traditional Arabic"/>
          <w:sz w:val="32"/>
          <w:szCs w:val="32"/>
          <w:rtl/>
          <w:lang w:bidi="ar-DZ"/>
        </w:rPr>
      </w:pPr>
      <w:r>
        <w:rPr>
          <w:rFonts w:cs="Traditional Arabic" w:hint="cs"/>
          <w:sz w:val="32"/>
          <w:szCs w:val="32"/>
          <w:rtl/>
          <w:lang w:bidi="ar-DZ"/>
        </w:rPr>
        <w:t>الامتحان الأول يمثل 50</w:t>
      </w:r>
      <w:r>
        <w:rPr>
          <w:rFonts w:cs="Traditional Arabic"/>
          <w:sz w:val="32"/>
          <w:szCs w:val="32"/>
          <w:lang w:bidi="ar-DZ"/>
        </w:rPr>
        <w:t>%</w:t>
      </w:r>
      <w:r>
        <w:rPr>
          <w:rFonts w:cs="Traditional Arabic" w:hint="cs"/>
          <w:sz w:val="32"/>
          <w:szCs w:val="32"/>
          <w:rtl/>
          <w:lang w:bidi="ar-DZ"/>
        </w:rPr>
        <w:t>.</w:t>
      </w:r>
    </w:p>
    <w:p w:rsidR="006E5165" w:rsidRDefault="000E06FA" w:rsidP="000E06FA">
      <w:pPr>
        <w:bidi/>
        <w:spacing w:after="0"/>
        <w:jc w:val="both"/>
        <w:rPr>
          <w:rFonts w:cs="Traditional Arabic"/>
          <w:sz w:val="32"/>
          <w:szCs w:val="32"/>
          <w:rtl/>
          <w:lang w:bidi="ar-DZ"/>
        </w:rPr>
      </w:pPr>
      <w:r>
        <w:rPr>
          <w:rFonts w:cs="Traditional Arabic" w:hint="cs"/>
          <w:sz w:val="32"/>
          <w:szCs w:val="32"/>
          <w:rtl/>
          <w:lang w:bidi="ar-DZ"/>
        </w:rPr>
        <w:t>الامتحان الثاني يمثل 50</w:t>
      </w:r>
      <w:r>
        <w:rPr>
          <w:rFonts w:cs="Traditional Arabic"/>
          <w:sz w:val="32"/>
          <w:szCs w:val="32"/>
          <w:lang w:bidi="ar-DZ"/>
        </w:rPr>
        <w:t>%</w:t>
      </w:r>
      <w:r>
        <w:rPr>
          <w:rFonts w:cs="Traditional Arabic" w:hint="cs"/>
          <w:sz w:val="32"/>
          <w:szCs w:val="32"/>
          <w:rtl/>
          <w:lang w:bidi="ar-DZ"/>
        </w:rPr>
        <w:t>.</w:t>
      </w:r>
    </w:p>
    <w:p w:rsidR="000E06FA" w:rsidRPr="000E06FA" w:rsidRDefault="000E06FA" w:rsidP="000E06FA">
      <w:pPr>
        <w:bidi/>
        <w:spacing w:after="0"/>
        <w:jc w:val="both"/>
        <w:rPr>
          <w:rFonts w:cs="Traditional Arabic"/>
          <w:sz w:val="32"/>
          <w:szCs w:val="32"/>
          <w:rtl/>
          <w:lang w:bidi="ar-DZ"/>
        </w:rPr>
      </w:pPr>
      <w:r>
        <w:rPr>
          <w:rFonts w:cs="Traditional Arabic" w:hint="cs"/>
          <w:sz w:val="32"/>
          <w:szCs w:val="32"/>
          <w:rtl/>
          <w:lang w:bidi="ar-DZ"/>
        </w:rPr>
        <w:t>الامتحان الاستدراكي يمثل 100</w:t>
      </w:r>
      <w:r>
        <w:rPr>
          <w:rFonts w:cs="Traditional Arabic"/>
          <w:sz w:val="32"/>
          <w:szCs w:val="32"/>
          <w:lang w:bidi="ar-DZ"/>
        </w:rPr>
        <w:t>%</w:t>
      </w:r>
      <w:r>
        <w:rPr>
          <w:rFonts w:cs="Traditional Arabic" w:hint="cs"/>
          <w:sz w:val="32"/>
          <w:szCs w:val="32"/>
          <w:rtl/>
          <w:lang w:bidi="ar-DZ"/>
        </w:rPr>
        <w:t>.</w:t>
      </w:r>
    </w:p>
    <w:p w:rsidR="004924FB" w:rsidRDefault="000E06FA" w:rsidP="004924FB">
      <w:pPr>
        <w:bidi/>
        <w:spacing w:after="0"/>
        <w:jc w:val="both"/>
        <w:rPr>
          <w:rFonts w:cs="Traditional Arabic"/>
          <w:sz w:val="32"/>
          <w:szCs w:val="32"/>
          <w:rtl/>
          <w:lang w:bidi="ar-DZ"/>
        </w:rPr>
      </w:pPr>
      <w:r>
        <w:rPr>
          <w:rFonts w:cs="Traditional Arabic" w:hint="cs"/>
          <w:sz w:val="32"/>
          <w:szCs w:val="32"/>
          <w:rtl/>
          <w:lang w:bidi="ar-DZ"/>
        </w:rPr>
        <w:tab/>
        <w:t>والتقييم يقوم على أساس الأسئلة المطروحة في الامتحان، والنقطة يجب أن تفوق أو تساوي 10/20.</w:t>
      </w:r>
    </w:p>
    <w:p w:rsidR="00821F2D" w:rsidRDefault="00821F2D" w:rsidP="00EB04CD">
      <w:pPr>
        <w:bidi/>
        <w:spacing w:after="0"/>
        <w:rPr>
          <w:rFonts w:cs="Traditional Arabic"/>
          <w:sz w:val="32"/>
          <w:szCs w:val="32"/>
          <w:lang w:bidi="ar-DZ"/>
        </w:rPr>
      </w:pPr>
    </w:p>
    <w:p w:rsidR="00633C29" w:rsidRDefault="00633C29" w:rsidP="00821F2D">
      <w:pPr>
        <w:bidi/>
        <w:spacing w:after="0"/>
        <w:rPr>
          <w:rFonts w:cs="Traditional Arabic" w:hint="cs"/>
          <w:b/>
          <w:bCs/>
          <w:sz w:val="32"/>
          <w:szCs w:val="32"/>
          <w:rtl/>
          <w:lang w:bidi="ar-DZ"/>
        </w:rPr>
      </w:pPr>
    </w:p>
    <w:p w:rsidR="00633C29" w:rsidRDefault="00633C29" w:rsidP="00633C29">
      <w:pPr>
        <w:bidi/>
        <w:spacing w:after="0"/>
        <w:rPr>
          <w:rFonts w:cs="Traditional Arabic" w:hint="cs"/>
          <w:b/>
          <w:bCs/>
          <w:sz w:val="32"/>
          <w:szCs w:val="32"/>
          <w:rtl/>
          <w:lang w:bidi="ar-DZ"/>
        </w:rPr>
      </w:pPr>
    </w:p>
    <w:p w:rsidR="00633C29" w:rsidRDefault="00633C29" w:rsidP="00633C29">
      <w:pPr>
        <w:bidi/>
        <w:spacing w:after="0"/>
        <w:rPr>
          <w:rFonts w:cs="Traditional Arabic" w:hint="cs"/>
          <w:b/>
          <w:bCs/>
          <w:sz w:val="32"/>
          <w:szCs w:val="32"/>
          <w:rtl/>
          <w:lang w:bidi="ar-DZ"/>
        </w:rPr>
      </w:pPr>
    </w:p>
    <w:p w:rsidR="00633C29" w:rsidRDefault="00633C29" w:rsidP="00633C29">
      <w:pPr>
        <w:bidi/>
        <w:spacing w:after="0"/>
        <w:rPr>
          <w:rFonts w:cs="Traditional Arabic" w:hint="cs"/>
          <w:b/>
          <w:bCs/>
          <w:sz w:val="32"/>
          <w:szCs w:val="32"/>
          <w:rtl/>
          <w:lang w:bidi="ar-DZ"/>
        </w:rPr>
      </w:pPr>
    </w:p>
    <w:p w:rsidR="00633C29" w:rsidRDefault="00633C29" w:rsidP="00633C29">
      <w:pPr>
        <w:bidi/>
        <w:spacing w:after="0"/>
        <w:rPr>
          <w:rFonts w:cs="Traditional Arabic" w:hint="cs"/>
          <w:b/>
          <w:bCs/>
          <w:sz w:val="32"/>
          <w:szCs w:val="32"/>
          <w:rtl/>
          <w:lang w:bidi="ar-DZ"/>
        </w:rPr>
      </w:pPr>
    </w:p>
    <w:p w:rsidR="00633C29" w:rsidRDefault="00633C29" w:rsidP="00633C29">
      <w:pPr>
        <w:bidi/>
        <w:spacing w:after="0"/>
        <w:rPr>
          <w:rFonts w:cs="Traditional Arabic" w:hint="cs"/>
          <w:b/>
          <w:bCs/>
          <w:sz w:val="32"/>
          <w:szCs w:val="32"/>
          <w:rtl/>
          <w:lang w:bidi="ar-DZ"/>
        </w:rPr>
      </w:pPr>
    </w:p>
    <w:p w:rsidR="00EB04CD" w:rsidRDefault="00EB04CD" w:rsidP="00633C29">
      <w:pPr>
        <w:bidi/>
        <w:spacing w:after="0"/>
        <w:rPr>
          <w:rFonts w:cs="Traditional Arabic"/>
          <w:b/>
          <w:bCs/>
          <w:sz w:val="32"/>
          <w:szCs w:val="32"/>
          <w:rtl/>
          <w:lang w:bidi="ar-DZ"/>
        </w:rPr>
      </w:pPr>
      <w:r>
        <w:rPr>
          <w:rFonts w:cs="Traditional Arabic" w:hint="cs"/>
          <w:b/>
          <w:bCs/>
          <w:sz w:val="32"/>
          <w:szCs w:val="32"/>
          <w:rtl/>
          <w:lang w:bidi="ar-DZ"/>
        </w:rPr>
        <w:lastRenderedPageBreak/>
        <w:t>المحاضرة</w:t>
      </w:r>
    </w:p>
    <w:p w:rsidR="002D6B5F" w:rsidRPr="002D6B5F" w:rsidRDefault="00C2129F" w:rsidP="00EB04CD">
      <w:pPr>
        <w:bidi/>
        <w:spacing w:after="0"/>
        <w:rPr>
          <w:rFonts w:cs="Traditional Arabic"/>
          <w:b/>
          <w:bCs/>
          <w:sz w:val="32"/>
          <w:szCs w:val="32"/>
          <w:rtl/>
          <w:lang w:bidi="ar-DZ"/>
        </w:rPr>
      </w:pPr>
      <w:r>
        <w:rPr>
          <w:rFonts w:cs="Traditional Arabic" w:hint="cs"/>
          <w:b/>
          <w:bCs/>
          <w:sz w:val="32"/>
          <w:szCs w:val="32"/>
          <w:rtl/>
          <w:lang w:bidi="ar-DZ"/>
        </w:rPr>
        <w:t>م</w:t>
      </w:r>
      <w:r w:rsidR="002D6B5F" w:rsidRPr="002D6B5F">
        <w:rPr>
          <w:rFonts w:cs="Traditional Arabic" w:hint="cs"/>
          <w:b/>
          <w:bCs/>
          <w:sz w:val="32"/>
          <w:szCs w:val="32"/>
          <w:rtl/>
          <w:lang w:bidi="ar-DZ"/>
        </w:rPr>
        <w:t>قدم</w:t>
      </w:r>
      <w:r>
        <w:rPr>
          <w:rFonts w:cs="Traditional Arabic" w:hint="cs"/>
          <w:b/>
          <w:bCs/>
          <w:sz w:val="32"/>
          <w:szCs w:val="32"/>
          <w:rtl/>
          <w:lang w:bidi="ar-DZ"/>
        </w:rPr>
        <w:t>ـــــة</w:t>
      </w:r>
    </w:p>
    <w:p w:rsidR="002D6B5F" w:rsidRDefault="002D6B5F" w:rsidP="00EB04CD">
      <w:pPr>
        <w:bidi/>
        <w:spacing w:after="0"/>
        <w:ind w:firstLine="720"/>
        <w:jc w:val="both"/>
        <w:rPr>
          <w:rFonts w:ascii="Times New Roman" w:hAnsi="Times New Roman" w:cs="Traditional Arabic"/>
          <w:sz w:val="32"/>
          <w:szCs w:val="32"/>
        </w:rPr>
      </w:pPr>
      <w:r w:rsidRPr="00347468">
        <w:rPr>
          <w:rFonts w:ascii="Times New Roman" w:hAnsi="Times New Roman" w:cs="Traditional Arabic" w:hint="cs"/>
          <w:sz w:val="32"/>
          <w:szCs w:val="32"/>
          <w:rtl/>
        </w:rPr>
        <w:t>إن التطور الكبير الذي عرفه المجال التقني في السنوات الأخيرة طرح عدة مشاكل متعلقة بحماية هذه التقنيات،</w:t>
      </w:r>
      <w:r w:rsidRPr="00347468">
        <w:rPr>
          <w:rFonts w:ascii="Times New Roman" w:hAnsi="Times New Roman" w:cs="Traditional Arabic"/>
          <w:sz w:val="32"/>
          <w:szCs w:val="32"/>
        </w:rPr>
        <w:t xml:space="preserve"> </w:t>
      </w:r>
      <w:r w:rsidRPr="00347468">
        <w:rPr>
          <w:rFonts w:ascii="Times New Roman" w:hAnsi="Times New Roman" w:cs="Traditional Arabic" w:hint="cs"/>
          <w:sz w:val="32"/>
          <w:szCs w:val="32"/>
          <w:rtl/>
        </w:rPr>
        <w:t>فإذا كانت براءة الاختراع والعلامات التجارية والصناعية تحتل مكانا مرموقا في الحياة الاقتصادية الدولية المتعلقة بالملكية الصناعية، فلا يمكن من جهة أخرى التقليل من أهمية الرسوم والنماذج الصناعية،</w:t>
      </w:r>
      <w:r>
        <w:rPr>
          <w:rFonts w:ascii="Times New Roman" w:hAnsi="Times New Roman" w:cs="Traditional Arabic" w:hint="cs"/>
          <w:sz w:val="32"/>
          <w:szCs w:val="32"/>
          <w:rtl/>
        </w:rPr>
        <w:t xml:space="preserve"> </w:t>
      </w:r>
      <w:r w:rsidRPr="00347468">
        <w:rPr>
          <w:rFonts w:ascii="Times New Roman" w:hAnsi="Times New Roman" w:cs="Traditional Arabic" w:hint="cs"/>
          <w:sz w:val="32"/>
          <w:szCs w:val="32"/>
          <w:rtl/>
        </w:rPr>
        <w:t xml:space="preserve">حيث ينبغي وضعها أيضا ضمن إطارها القانوني الذي يتناسب وأهميتها الاقتصادية، وذلك لكونها تلعب دورا كبيرا في قطاعات عديدة من الصناعة والتجارة. </w:t>
      </w:r>
      <w:r>
        <w:rPr>
          <w:rFonts w:ascii="Times New Roman" w:hAnsi="Times New Roman" w:cs="Traditional Arabic" w:hint="cs"/>
          <w:sz w:val="32"/>
          <w:szCs w:val="32"/>
          <w:rtl/>
        </w:rPr>
        <w:t>ولقد</w:t>
      </w:r>
      <w:r w:rsidRPr="002A7441">
        <w:rPr>
          <w:rFonts w:ascii="Times New Roman" w:hAnsi="Times New Roman" w:cs="Traditional Arabic"/>
          <w:sz w:val="32"/>
          <w:szCs w:val="32"/>
          <w:rtl/>
        </w:rPr>
        <w:t xml:space="preserve"> ظهرت في </w:t>
      </w:r>
      <w:r w:rsidRPr="002A7441">
        <w:rPr>
          <w:rFonts w:ascii="Times New Roman" w:hAnsi="Times New Roman" w:cs="Traditional Arabic" w:hint="cs"/>
          <w:sz w:val="32"/>
          <w:szCs w:val="32"/>
          <w:rtl/>
        </w:rPr>
        <w:t>الآونة</w:t>
      </w:r>
      <w:r w:rsidRPr="002A7441">
        <w:rPr>
          <w:rFonts w:ascii="Times New Roman" w:hAnsi="Times New Roman" w:cs="Traditional Arabic"/>
          <w:sz w:val="32"/>
          <w:szCs w:val="32"/>
          <w:rtl/>
        </w:rPr>
        <w:t xml:space="preserve"> </w:t>
      </w:r>
      <w:r w:rsidRPr="002A7441">
        <w:rPr>
          <w:rFonts w:ascii="Times New Roman" w:hAnsi="Times New Roman" w:cs="Traditional Arabic" w:hint="cs"/>
          <w:sz w:val="32"/>
          <w:szCs w:val="32"/>
          <w:rtl/>
        </w:rPr>
        <w:t>الأخيرة</w:t>
      </w:r>
      <w:r w:rsidRPr="002A7441">
        <w:rPr>
          <w:rFonts w:ascii="Times New Roman" w:hAnsi="Times New Roman" w:cs="Traditional Arabic"/>
          <w:sz w:val="32"/>
          <w:szCs w:val="32"/>
          <w:rtl/>
        </w:rPr>
        <w:t xml:space="preserve"> طائفة جديدة للابتكارات من حيث الشكل تدعى "</w:t>
      </w:r>
      <w:r w:rsidRPr="002A7441">
        <w:rPr>
          <w:rFonts w:ascii="Times New Roman" w:hAnsi="Times New Roman" w:cs="Traditional Arabic"/>
          <w:sz w:val="28"/>
          <w:szCs w:val="28"/>
        </w:rPr>
        <w:t>Design</w:t>
      </w:r>
      <w:r w:rsidRPr="002A7441">
        <w:rPr>
          <w:rFonts w:ascii="Times New Roman" w:hAnsi="Times New Roman" w:cs="Traditional Arabic"/>
          <w:sz w:val="32"/>
          <w:szCs w:val="32"/>
          <w:rtl/>
        </w:rPr>
        <w:t xml:space="preserve">" والتي تتسم </w:t>
      </w:r>
      <w:r w:rsidRPr="002A7441">
        <w:rPr>
          <w:rFonts w:ascii="Times New Roman" w:hAnsi="Times New Roman" w:cs="Traditional Arabic" w:hint="cs"/>
          <w:sz w:val="32"/>
          <w:szCs w:val="32"/>
          <w:rtl/>
        </w:rPr>
        <w:t>بأنها</w:t>
      </w:r>
      <w:r w:rsidRPr="002A7441">
        <w:rPr>
          <w:rFonts w:ascii="Times New Roman" w:hAnsi="Times New Roman" w:cs="Traditional Arabic"/>
          <w:sz w:val="32"/>
          <w:szCs w:val="32"/>
          <w:rtl/>
        </w:rPr>
        <w:t xml:space="preserve"> تؤدي وظيفة معينة وتوفير في حالة الصناعة بتسلسل </w:t>
      </w:r>
      <w:r w:rsidRPr="002A7441">
        <w:rPr>
          <w:rFonts w:ascii="Times New Roman" w:hAnsi="Times New Roman" w:cs="Traditional Arabic"/>
          <w:sz w:val="28"/>
          <w:szCs w:val="28"/>
          <w:rtl/>
        </w:rPr>
        <w:t>(</w:t>
      </w:r>
      <w:r w:rsidRPr="002A7441">
        <w:rPr>
          <w:rFonts w:ascii="Times New Roman" w:hAnsi="Times New Roman" w:cs="Traditional Arabic"/>
          <w:sz w:val="28"/>
          <w:szCs w:val="28"/>
        </w:rPr>
        <w:t>Industrie</w:t>
      </w:r>
      <w:r w:rsidR="00AE554B">
        <w:rPr>
          <w:rFonts w:ascii="Times New Roman" w:hAnsi="Times New Roman" w:cs="Traditional Arabic"/>
          <w:sz w:val="28"/>
          <w:szCs w:val="28"/>
        </w:rPr>
        <w:t>-</w:t>
      </w:r>
      <w:r>
        <w:rPr>
          <w:rFonts w:ascii="Times New Roman" w:hAnsi="Times New Roman" w:cs="Traditional Arabic"/>
          <w:sz w:val="28"/>
          <w:szCs w:val="28"/>
        </w:rPr>
        <w:t xml:space="preserve"> </w:t>
      </w:r>
      <w:r w:rsidRPr="002A7441">
        <w:rPr>
          <w:rFonts w:ascii="Times New Roman" w:hAnsi="Times New Roman" w:cs="Traditional Arabic"/>
          <w:sz w:val="28"/>
          <w:szCs w:val="28"/>
        </w:rPr>
        <w:t>en chaine</w:t>
      </w:r>
      <w:r w:rsidRPr="002A7441">
        <w:rPr>
          <w:rFonts w:ascii="Times New Roman" w:hAnsi="Times New Roman" w:cs="Traditional Arabic"/>
          <w:sz w:val="28"/>
          <w:szCs w:val="28"/>
          <w:rtl/>
        </w:rPr>
        <w:t>)</w:t>
      </w:r>
      <w:r w:rsidRPr="002A7441">
        <w:rPr>
          <w:rFonts w:ascii="Times New Roman" w:hAnsi="Times New Roman" w:cs="Traditional Arabic"/>
          <w:sz w:val="32"/>
          <w:szCs w:val="32"/>
          <w:rtl/>
        </w:rPr>
        <w:t xml:space="preserve"> و</w:t>
      </w:r>
      <w:r>
        <w:rPr>
          <w:rFonts w:ascii="Times New Roman" w:hAnsi="Times New Roman" w:cs="Traditional Arabic" w:hint="cs"/>
          <w:sz w:val="32"/>
          <w:szCs w:val="32"/>
          <w:rtl/>
        </w:rPr>
        <w:t>أ</w:t>
      </w:r>
      <w:r w:rsidRPr="002A7441">
        <w:rPr>
          <w:rFonts w:ascii="Times New Roman" w:hAnsi="Times New Roman" w:cs="Traditional Arabic"/>
          <w:sz w:val="32"/>
          <w:szCs w:val="32"/>
          <w:rtl/>
        </w:rPr>
        <w:t xml:space="preserve">ن تكون جميلة للنظر </w:t>
      </w:r>
      <w:r w:rsidRPr="002A7441">
        <w:rPr>
          <w:rFonts w:ascii="Times New Roman" w:hAnsi="Times New Roman" w:cs="Traditional Arabic"/>
          <w:sz w:val="28"/>
          <w:szCs w:val="28"/>
          <w:rtl/>
        </w:rPr>
        <w:t xml:space="preserve">( </w:t>
      </w:r>
      <w:r w:rsidRPr="002A7441">
        <w:rPr>
          <w:rFonts w:ascii="Times New Roman" w:hAnsi="Times New Roman" w:cs="Traditional Arabic"/>
          <w:sz w:val="28"/>
          <w:szCs w:val="28"/>
        </w:rPr>
        <w:t>esthétique</w:t>
      </w:r>
      <w:r w:rsidRPr="002A7441">
        <w:rPr>
          <w:rFonts w:ascii="Times New Roman" w:hAnsi="Times New Roman" w:cs="Traditional Arabic"/>
          <w:sz w:val="28"/>
          <w:szCs w:val="28"/>
          <w:rtl/>
        </w:rPr>
        <w:t xml:space="preserve"> )</w:t>
      </w:r>
      <w:r>
        <w:rPr>
          <w:rFonts w:ascii="Times New Roman" w:hAnsi="Times New Roman" w:cs="Traditional Arabic" w:hint="cs"/>
          <w:sz w:val="28"/>
          <w:szCs w:val="28"/>
          <w:rtl/>
        </w:rPr>
        <w:t xml:space="preserve">. </w:t>
      </w:r>
      <w:r w:rsidRPr="00E701AB">
        <w:rPr>
          <w:rFonts w:ascii="Times New Roman" w:hAnsi="Times New Roman" w:cs="Traditional Arabic" w:hint="cs"/>
          <w:sz w:val="32"/>
          <w:szCs w:val="32"/>
          <w:rtl/>
        </w:rPr>
        <w:t>كما</w:t>
      </w:r>
      <w:r w:rsidRPr="003E6978">
        <w:rPr>
          <w:rFonts w:ascii="Times New Roman" w:hAnsi="Times New Roman" w:cs="Traditional Arabic" w:hint="cs"/>
          <w:sz w:val="32"/>
          <w:szCs w:val="32"/>
          <w:rtl/>
        </w:rPr>
        <w:t xml:space="preserve"> </w:t>
      </w:r>
      <w:r>
        <w:rPr>
          <w:rFonts w:ascii="Times New Roman" w:hAnsi="Times New Roman" w:cs="Traditional Arabic" w:hint="cs"/>
          <w:sz w:val="32"/>
          <w:szCs w:val="32"/>
          <w:rtl/>
        </w:rPr>
        <w:t>أن عمليات التقليد أصبحت تمس كافة مجالات الملكية الفكرية بما في ذلك الرسوم والنماذج الصناعية، ولا يوجد أي شك في أن هذه الأعمال غير المشروعة تسبب ضررا جسيما للمستهلك من جهة وللصناعة والتجارة من جهة أخرى،</w:t>
      </w:r>
      <w:r w:rsidRPr="00347468">
        <w:rPr>
          <w:rStyle w:val="Appelnotedebasdep"/>
          <w:rFonts w:ascii="Times New Roman" w:hAnsi="Times New Roman" w:cs="Traditional Arabic"/>
          <w:b/>
          <w:bCs/>
          <w:sz w:val="32"/>
          <w:szCs w:val="32"/>
          <w:rtl/>
        </w:rPr>
        <w:footnoteReference w:id="2"/>
      </w:r>
      <w:r>
        <w:rPr>
          <w:rFonts w:ascii="Times New Roman" w:hAnsi="Times New Roman" w:cs="Traditional Arabic" w:hint="cs"/>
          <w:sz w:val="32"/>
          <w:szCs w:val="32"/>
          <w:rtl/>
        </w:rPr>
        <w:t xml:space="preserve"> وبسبب ذلك كان لابد من وجود نظام قانوني متكامل يحمي مصالح أصحاب هذه المنشآت الصناعية عند طرحها وتداولها في السوق، ويساعد على كسب ثقة المستثمرين، وعليه سنحاول من خلال هذا البحث أن نتناول ما جاء به الأمر </w:t>
      </w:r>
      <w:r w:rsidRPr="00AE554B">
        <w:rPr>
          <w:rFonts w:ascii="Times New Roman" w:hAnsi="Times New Roman" w:cs="Traditional Arabic" w:hint="cs"/>
          <w:sz w:val="28"/>
          <w:szCs w:val="28"/>
          <w:rtl/>
        </w:rPr>
        <w:t>66-86</w:t>
      </w:r>
      <w:r w:rsidRPr="002D6B5F">
        <w:rPr>
          <w:rFonts w:ascii="Times New Roman" w:hAnsi="Times New Roman" w:cs="Traditional Arabic" w:hint="cs"/>
          <w:sz w:val="28"/>
          <w:szCs w:val="28"/>
          <w:rtl/>
        </w:rPr>
        <w:t xml:space="preserve"> </w:t>
      </w:r>
      <w:r w:rsidRPr="002D6B5F">
        <w:rPr>
          <w:rFonts w:ascii="Times New Roman" w:hAnsi="Times New Roman" w:cs="Traditional Arabic" w:hint="cs"/>
          <w:sz w:val="32"/>
          <w:szCs w:val="32"/>
          <w:rtl/>
        </w:rPr>
        <w:t xml:space="preserve">المؤرخ في </w:t>
      </w:r>
      <w:r w:rsidRPr="00AE554B">
        <w:rPr>
          <w:rFonts w:ascii="Times New Roman" w:hAnsi="Times New Roman" w:cs="Traditional Arabic" w:hint="cs"/>
          <w:sz w:val="28"/>
          <w:szCs w:val="28"/>
          <w:rtl/>
        </w:rPr>
        <w:t>28</w:t>
      </w:r>
      <w:r>
        <w:rPr>
          <w:rFonts w:ascii="Times New Roman" w:hAnsi="Times New Roman" w:cs="Traditional Arabic" w:hint="cs"/>
          <w:sz w:val="32"/>
          <w:szCs w:val="32"/>
          <w:rtl/>
        </w:rPr>
        <w:t xml:space="preserve"> أفريل </w:t>
      </w:r>
      <w:r w:rsidRPr="00AE554B">
        <w:rPr>
          <w:rFonts w:ascii="Times New Roman" w:hAnsi="Times New Roman" w:cs="Traditional Arabic" w:hint="cs"/>
          <w:sz w:val="28"/>
          <w:szCs w:val="28"/>
          <w:rtl/>
        </w:rPr>
        <w:t>1966</w:t>
      </w:r>
      <w:r>
        <w:rPr>
          <w:rFonts w:ascii="Times New Roman" w:hAnsi="Times New Roman" w:cs="Traditional Arabic" w:hint="cs"/>
          <w:sz w:val="32"/>
          <w:szCs w:val="32"/>
          <w:rtl/>
        </w:rPr>
        <w:t xml:space="preserve"> والمرسوم التطبيقي له</w:t>
      </w:r>
      <w:r w:rsidR="00AE554B">
        <w:rPr>
          <w:rFonts w:ascii="Times New Roman" w:hAnsi="Times New Roman" w:cs="Traditional Arabic" w:hint="cs"/>
          <w:sz w:val="32"/>
          <w:szCs w:val="32"/>
          <w:rtl/>
        </w:rPr>
        <w:t>،</w:t>
      </w:r>
      <w:r>
        <w:rPr>
          <w:rFonts w:ascii="Times New Roman" w:hAnsi="Times New Roman" w:cs="Traditional Arabic" w:hint="cs"/>
          <w:sz w:val="32"/>
          <w:szCs w:val="32"/>
          <w:rtl/>
        </w:rPr>
        <w:t xml:space="preserve"> فيما يخص الأحكام القانونية المتعلقة بهذه المنشآت الصناعية من </w:t>
      </w:r>
      <w:r w:rsidR="00AE554B">
        <w:rPr>
          <w:rFonts w:ascii="Times New Roman" w:hAnsi="Times New Roman" w:cs="Traditional Arabic" w:hint="cs"/>
          <w:sz w:val="32"/>
          <w:szCs w:val="32"/>
          <w:rtl/>
        </w:rPr>
        <w:t>خلال</w:t>
      </w:r>
      <w:r>
        <w:rPr>
          <w:rFonts w:ascii="Times New Roman" w:hAnsi="Times New Roman" w:cs="Traditional Arabic" w:hint="cs"/>
          <w:sz w:val="32"/>
          <w:szCs w:val="32"/>
          <w:rtl/>
        </w:rPr>
        <w:t xml:space="preserve"> توضيح الرسوم والأشكال التي يعتبرها الأمر</w:t>
      </w:r>
      <w:r w:rsidRPr="00AE554B">
        <w:rPr>
          <w:rFonts w:ascii="Times New Roman" w:hAnsi="Times New Roman" w:cs="Traditional Arabic" w:hint="cs"/>
          <w:sz w:val="28"/>
          <w:szCs w:val="28"/>
          <w:rtl/>
        </w:rPr>
        <w:t xml:space="preserve"> 66-86</w:t>
      </w:r>
      <w:r>
        <w:rPr>
          <w:rFonts w:ascii="Times New Roman" w:hAnsi="Times New Roman" w:cs="Traditional Arabic" w:hint="cs"/>
          <w:sz w:val="32"/>
          <w:szCs w:val="32"/>
          <w:rtl/>
        </w:rPr>
        <w:t xml:space="preserve"> رسوم ونماذج صناعية</w:t>
      </w:r>
      <w:r w:rsidR="00AE554B">
        <w:rPr>
          <w:rFonts w:ascii="Times New Roman" w:hAnsi="Times New Roman" w:cs="Traditional Arabic" w:hint="cs"/>
          <w:sz w:val="32"/>
          <w:szCs w:val="32"/>
          <w:rtl/>
        </w:rPr>
        <w:t>،</w:t>
      </w:r>
      <w:r w:rsidR="00AE554B" w:rsidRPr="00AE554B">
        <w:rPr>
          <w:rFonts w:ascii="Times New Roman" w:hAnsi="Times New Roman" w:cs="Traditional Arabic" w:hint="cs"/>
          <w:sz w:val="32"/>
          <w:szCs w:val="32"/>
          <w:rtl/>
        </w:rPr>
        <w:t xml:space="preserve"> </w:t>
      </w:r>
      <w:r w:rsidR="00AE554B">
        <w:rPr>
          <w:rFonts w:ascii="Times New Roman" w:hAnsi="Times New Roman" w:cs="Traditional Arabic" w:hint="cs"/>
          <w:sz w:val="32"/>
          <w:szCs w:val="32"/>
          <w:rtl/>
        </w:rPr>
        <w:t>ولأن التعريف يجب أن يكون شاملا لكافة جوانب الموضوع وإلا كان ناقصا، فإننا سنحاول بكل جهد وضع تعريف مقترح، يصلح لأن يكون وسيلة لتوضيح المقصود بالمنشآت الصناعية من حيث الشكل،</w:t>
      </w:r>
      <w:r>
        <w:rPr>
          <w:rFonts w:ascii="Times New Roman" w:hAnsi="Times New Roman" w:cs="Traditional Arabic" w:hint="cs"/>
          <w:sz w:val="32"/>
          <w:szCs w:val="32"/>
          <w:rtl/>
        </w:rPr>
        <w:t xml:space="preserve"> ثم نقوم بتمييزها</w:t>
      </w:r>
      <w:r w:rsidR="00AE554B">
        <w:rPr>
          <w:rFonts w:ascii="Times New Roman" w:hAnsi="Times New Roman" w:cs="Traditional Arabic" w:hint="cs"/>
          <w:sz w:val="32"/>
          <w:szCs w:val="32"/>
          <w:rtl/>
        </w:rPr>
        <w:t xml:space="preserve"> عما ما يماثلها</w:t>
      </w:r>
      <w:r w:rsidR="00CA0F39">
        <w:rPr>
          <w:rFonts w:ascii="Times New Roman" w:hAnsi="Times New Roman" w:cs="Traditional Arabic"/>
          <w:sz w:val="32"/>
          <w:szCs w:val="32"/>
        </w:rPr>
        <w:t xml:space="preserve"> </w:t>
      </w:r>
      <w:r w:rsidR="00CA0F39">
        <w:rPr>
          <w:rFonts w:ascii="Times New Roman" w:hAnsi="Times New Roman" w:cs="Traditional Arabic" w:hint="cs"/>
          <w:sz w:val="32"/>
          <w:szCs w:val="32"/>
          <w:rtl/>
          <w:lang w:bidi="ar-DZ"/>
        </w:rPr>
        <w:t>من المنشآت</w:t>
      </w:r>
      <w:r w:rsidR="00AE554B">
        <w:rPr>
          <w:rFonts w:ascii="Times New Roman" w:hAnsi="Times New Roman" w:cs="Traditional Arabic" w:hint="cs"/>
          <w:sz w:val="32"/>
          <w:szCs w:val="32"/>
          <w:rtl/>
        </w:rPr>
        <w:t xml:space="preserve">، بالإضافة إلى </w:t>
      </w:r>
      <w:r w:rsidR="001F347E">
        <w:rPr>
          <w:rFonts w:ascii="Times New Roman" w:hAnsi="Times New Roman" w:cs="Traditional Arabic" w:hint="cs"/>
          <w:sz w:val="32"/>
          <w:szCs w:val="32"/>
          <w:rtl/>
        </w:rPr>
        <w:t>الشروط القانونية الواجب توافرها حتى تحض بالحماية القانونية المخصصة لها.</w:t>
      </w:r>
      <w:r w:rsidR="00AE554B">
        <w:rPr>
          <w:rFonts w:ascii="Times New Roman" w:hAnsi="Times New Roman" w:cs="Traditional Arabic" w:hint="cs"/>
          <w:sz w:val="32"/>
          <w:szCs w:val="32"/>
          <w:rtl/>
        </w:rPr>
        <w:t xml:space="preserve"> </w:t>
      </w:r>
    </w:p>
    <w:p w:rsidR="00AE554B" w:rsidRPr="00FC23DC" w:rsidRDefault="00AE554B" w:rsidP="00AE554B">
      <w:pPr>
        <w:bidi/>
        <w:spacing w:after="0"/>
        <w:jc w:val="both"/>
        <w:rPr>
          <w:rFonts w:ascii="Times New Roman" w:hAnsi="Times New Roman" w:cs="Traditional Arabic"/>
          <w:sz w:val="32"/>
          <w:szCs w:val="32"/>
        </w:rPr>
      </w:pPr>
    </w:p>
    <w:p w:rsidR="00AE554B" w:rsidRDefault="00AE554B" w:rsidP="00AE554B">
      <w:pPr>
        <w:bidi/>
        <w:spacing w:after="0"/>
        <w:jc w:val="both"/>
        <w:rPr>
          <w:rFonts w:ascii="Times New Roman" w:hAnsi="Times New Roman" w:cs="Traditional Arabic"/>
          <w:sz w:val="32"/>
          <w:szCs w:val="32"/>
        </w:rPr>
      </w:pPr>
    </w:p>
    <w:p w:rsidR="00AE554B" w:rsidRDefault="00AE554B" w:rsidP="00AE554B">
      <w:pPr>
        <w:bidi/>
        <w:spacing w:after="0"/>
        <w:jc w:val="both"/>
        <w:rPr>
          <w:rFonts w:ascii="Times New Roman" w:hAnsi="Times New Roman" w:cs="Traditional Arabic"/>
          <w:sz w:val="32"/>
          <w:szCs w:val="32"/>
        </w:rPr>
      </w:pPr>
    </w:p>
    <w:p w:rsidR="00AE554B" w:rsidRDefault="00AE554B" w:rsidP="00AE554B">
      <w:pPr>
        <w:bidi/>
        <w:spacing w:after="0"/>
        <w:jc w:val="both"/>
        <w:rPr>
          <w:rFonts w:ascii="Times New Roman" w:hAnsi="Times New Roman" w:cs="Traditional Arabic"/>
          <w:sz w:val="32"/>
          <w:szCs w:val="32"/>
        </w:rPr>
      </w:pPr>
    </w:p>
    <w:p w:rsidR="00AE554B" w:rsidRDefault="00AE554B" w:rsidP="00AE554B">
      <w:pPr>
        <w:bidi/>
        <w:spacing w:after="0"/>
        <w:jc w:val="both"/>
        <w:rPr>
          <w:rFonts w:ascii="Times New Roman" w:hAnsi="Times New Roman" w:cs="Traditional Arabic"/>
          <w:sz w:val="32"/>
          <w:szCs w:val="32"/>
        </w:rPr>
      </w:pPr>
    </w:p>
    <w:p w:rsidR="00AE554B" w:rsidRDefault="00AE554B" w:rsidP="00AE554B">
      <w:pPr>
        <w:bidi/>
        <w:spacing w:after="0"/>
        <w:jc w:val="both"/>
        <w:rPr>
          <w:rFonts w:ascii="Times New Roman" w:hAnsi="Times New Roman" w:cs="Traditional Arabic"/>
          <w:sz w:val="32"/>
          <w:szCs w:val="32"/>
          <w:rtl/>
          <w:lang w:bidi="ar-DZ"/>
        </w:rPr>
      </w:pPr>
      <w:r w:rsidRPr="00AE554B">
        <w:rPr>
          <w:rFonts w:ascii="Times New Roman" w:hAnsi="Times New Roman" w:cs="Traditional Arabic" w:hint="cs"/>
          <w:b/>
          <w:bCs/>
          <w:sz w:val="32"/>
          <w:szCs w:val="32"/>
          <w:rtl/>
          <w:lang w:bidi="ar-DZ"/>
        </w:rPr>
        <w:lastRenderedPageBreak/>
        <w:t>المبحث الأول</w:t>
      </w:r>
      <w:r>
        <w:rPr>
          <w:rFonts w:ascii="Times New Roman" w:hAnsi="Times New Roman" w:cs="Traditional Arabic" w:hint="cs"/>
          <w:b/>
          <w:bCs/>
          <w:sz w:val="32"/>
          <w:szCs w:val="32"/>
          <w:rtl/>
          <w:lang w:bidi="ar-DZ"/>
        </w:rPr>
        <w:t xml:space="preserve">: </w:t>
      </w:r>
      <w:r w:rsidRPr="00AE554B">
        <w:rPr>
          <w:rFonts w:ascii="Times New Roman" w:hAnsi="Times New Roman" w:cs="Traditional Arabic" w:hint="cs"/>
          <w:sz w:val="32"/>
          <w:szCs w:val="32"/>
          <w:rtl/>
          <w:lang w:bidi="ar-DZ"/>
        </w:rPr>
        <w:t>موضوع الحماية</w:t>
      </w:r>
    </w:p>
    <w:p w:rsidR="00AE554B" w:rsidRPr="00AE554B" w:rsidRDefault="00AE554B" w:rsidP="004731BA">
      <w:pPr>
        <w:bidi/>
        <w:spacing w:after="0"/>
        <w:ind w:firstLine="720"/>
        <w:jc w:val="both"/>
        <w:rPr>
          <w:rFonts w:ascii="Times New Roman" w:hAnsi="Times New Roman" w:cs="Traditional Arabic"/>
          <w:sz w:val="32"/>
          <w:szCs w:val="32"/>
          <w:rtl/>
        </w:rPr>
      </w:pPr>
      <w:r w:rsidRPr="00347468">
        <w:rPr>
          <w:rFonts w:ascii="Times New Roman" w:hAnsi="Times New Roman" w:cs="Traditional Arabic" w:hint="cs"/>
          <w:sz w:val="32"/>
          <w:szCs w:val="32"/>
          <w:rtl/>
        </w:rPr>
        <w:t xml:space="preserve">الغاية من تعريف الرسوم والنماذج الصناعية هي الوصول إلى توضيح هذا المصطلح، إضافة إلى فهم التعريف الذي وضعه المشرع الجزائري مقارنة مع تعريفات أخرى، وحماية </w:t>
      </w:r>
      <w:r>
        <w:rPr>
          <w:rFonts w:ascii="Times New Roman" w:hAnsi="Times New Roman" w:cs="Traditional Arabic" w:hint="cs"/>
          <w:sz w:val="32"/>
          <w:szCs w:val="32"/>
          <w:rtl/>
        </w:rPr>
        <w:t>المبتكرات الجديدة ذات القيمة الجمالية</w:t>
      </w:r>
      <w:r>
        <w:rPr>
          <w:rFonts w:ascii="Times New Roman" w:hAnsi="Times New Roman" w:cs="Traditional Arabic"/>
          <w:sz w:val="32"/>
          <w:szCs w:val="32"/>
        </w:rPr>
        <w:t xml:space="preserve"> </w:t>
      </w:r>
      <w:r w:rsidRPr="00347468">
        <w:rPr>
          <w:rFonts w:ascii="Times New Roman" w:hAnsi="Times New Roman" w:cs="Traditional Arabic" w:hint="cs"/>
          <w:sz w:val="32"/>
          <w:szCs w:val="32"/>
          <w:rtl/>
        </w:rPr>
        <w:t>تقتضي تميزها عن غيرها من المنشآت</w:t>
      </w:r>
      <w:r>
        <w:rPr>
          <w:rFonts w:ascii="Times New Roman" w:hAnsi="Times New Roman" w:cs="Traditional Arabic" w:hint="cs"/>
          <w:sz w:val="32"/>
          <w:szCs w:val="32"/>
          <w:rtl/>
        </w:rPr>
        <w:t xml:space="preserve"> </w:t>
      </w:r>
      <w:r w:rsidRPr="00347468">
        <w:rPr>
          <w:rFonts w:ascii="Times New Roman" w:hAnsi="Times New Roman" w:cs="Traditional Arabic" w:hint="cs"/>
          <w:sz w:val="32"/>
          <w:szCs w:val="32"/>
          <w:rtl/>
        </w:rPr>
        <w:t>المشابهة لها</w:t>
      </w:r>
      <w:r>
        <w:rPr>
          <w:rFonts w:ascii="Times New Roman" w:hAnsi="Times New Roman" w:cs="Traditional Arabic" w:hint="cs"/>
          <w:sz w:val="32"/>
          <w:szCs w:val="32"/>
          <w:rtl/>
        </w:rPr>
        <w:t xml:space="preserve"> والقريبة منها</w:t>
      </w:r>
      <w:r w:rsidRPr="00347468">
        <w:rPr>
          <w:rFonts w:ascii="Times New Roman" w:hAnsi="Times New Roman" w:cs="Traditional Arabic" w:hint="cs"/>
          <w:sz w:val="32"/>
          <w:szCs w:val="32"/>
          <w:rtl/>
        </w:rPr>
        <w:t>.</w:t>
      </w:r>
    </w:p>
    <w:p w:rsidR="00AE554B" w:rsidRDefault="00AE554B" w:rsidP="00D3572F">
      <w:pPr>
        <w:bidi/>
        <w:spacing w:before="240" w:after="0"/>
        <w:jc w:val="both"/>
        <w:rPr>
          <w:rFonts w:ascii="Times New Roman" w:hAnsi="Times New Roman" w:cs="Traditional Arabic"/>
          <w:sz w:val="32"/>
          <w:szCs w:val="32"/>
          <w:rtl/>
          <w:lang w:bidi="ar-DZ"/>
        </w:rPr>
      </w:pPr>
      <w:r w:rsidRPr="00AE554B">
        <w:rPr>
          <w:rFonts w:ascii="Times New Roman" w:hAnsi="Times New Roman" w:cs="Traditional Arabic" w:hint="cs"/>
          <w:b/>
          <w:bCs/>
          <w:sz w:val="32"/>
          <w:szCs w:val="32"/>
          <w:rtl/>
        </w:rPr>
        <w:t>المطلب الأول:</w:t>
      </w:r>
      <w:r>
        <w:rPr>
          <w:rFonts w:ascii="Times New Roman" w:hAnsi="Times New Roman" w:cs="Traditional Arabic" w:hint="cs"/>
          <w:b/>
          <w:bCs/>
          <w:sz w:val="32"/>
          <w:szCs w:val="32"/>
          <w:rtl/>
        </w:rPr>
        <w:t xml:space="preserve"> </w:t>
      </w:r>
      <w:r w:rsidRPr="00AE554B">
        <w:rPr>
          <w:rFonts w:ascii="Times New Roman" w:hAnsi="Times New Roman" w:cs="Traditional Arabic" w:hint="cs"/>
          <w:sz w:val="32"/>
          <w:szCs w:val="32"/>
          <w:rtl/>
          <w:lang w:bidi="ar-DZ"/>
        </w:rPr>
        <w:t>الرسوم والنماذج القابلة للحماية</w:t>
      </w:r>
    </w:p>
    <w:p w:rsidR="00AE554B" w:rsidRDefault="00AE554B" w:rsidP="00AE554B">
      <w:pPr>
        <w:bidi/>
        <w:spacing w:after="0"/>
        <w:ind w:firstLine="720"/>
        <w:jc w:val="both"/>
        <w:rPr>
          <w:rFonts w:ascii="Times New Roman" w:hAnsi="Times New Roman" w:cs="Traditional Arabic"/>
          <w:sz w:val="32"/>
          <w:szCs w:val="32"/>
          <w:rtl/>
        </w:rPr>
      </w:pPr>
      <w:r w:rsidRPr="00347468">
        <w:rPr>
          <w:rFonts w:ascii="Times New Roman" w:hAnsi="Times New Roman" w:cs="Traditional Arabic" w:hint="cs"/>
          <w:sz w:val="32"/>
          <w:szCs w:val="32"/>
          <w:rtl/>
        </w:rPr>
        <w:t xml:space="preserve">لا تزال الرسوم والنماذج الصناعية تخضع في التشريع الجزائري لأحكام الأمر رقم </w:t>
      </w:r>
      <w:r w:rsidRPr="00C74C0F">
        <w:rPr>
          <w:rFonts w:ascii="Times New Roman" w:hAnsi="Times New Roman" w:cs="Traditional Arabic" w:hint="cs"/>
          <w:sz w:val="28"/>
          <w:szCs w:val="28"/>
          <w:rtl/>
        </w:rPr>
        <w:t>66-86</w:t>
      </w:r>
      <w:r w:rsidRPr="00347468">
        <w:rPr>
          <w:rFonts w:ascii="Times New Roman" w:hAnsi="Times New Roman" w:cs="Traditional Arabic" w:hint="cs"/>
          <w:sz w:val="32"/>
          <w:szCs w:val="32"/>
          <w:rtl/>
        </w:rPr>
        <w:t xml:space="preserve"> المؤرخ في </w:t>
      </w:r>
      <w:r w:rsidRPr="00C74C0F">
        <w:rPr>
          <w:rFonts w:ascii="Times New Roman" w:hAnsi="Times New Roman" w:cs="Traditional Arabic" w:hint="cs"/>
          <w:sz w:val="28"/>
          <w:szCs w:val="28"/>
          <w:rtl/>
        </w:rPr>
        <w:t>28</w:t>
      </w:r>
      <w:r w:rsidRPr="00347468">
        <w:rPr>
          <w:rFonts w:ascii="Times New Roman" w:hAnsi="Times New Roman" w:cs="Traditional Arabic" w:hint="cs"/>
          <w:sz w:val="32"/>
          <w:szCs w:val="32"/>
          <w:rtl/>
        </w:rPr>
        <w:t xml:space="preserve"> أ</w:t>
      </w:r>
      <w:r>
        <w:rPr>
          <w:rFonts w:ascii="Times New Roman" w:hAnsi="Times New Roman" w:cs="Traditional Arabic" w:hint="cs"/>
          <w:sz w:val="32"/>
          <w:szCs w:val="32"/>
          <w:rtl/>
        </w:rPr>
        <w:t>ف</w:t>
      </w:r>
      <w:r w:rsidRPr="00347468">
        <w:rPr>
          <w:rFonts w:ascii="Times New Roman" w:hAnsi="Times New Roman" w:cs="Traditional Arabic" w:hint="cs"/>
          <w:sz w:val="32"/>
          <w:szCs w:val="32"/>
          <w:rtl/>
        </w:rPr>
        <w:t xml:space="preserve">ريل </w:t>
      </w:r>
      <w:r w:rsidRPr="00C74C0F">
        <w:rPr>
          <w:rFonts w:ascii="Times New Roman" w:hAnsi="Times New Roman" w:cs="Traditional Arabic" w:hint="cs"/>
          <w:sz w:val="28"/>
          <w:szCs w:val="28"/>
          <w:rtl/>
        </w:rPr>
        <w:t>1966</w:t>
      </w:r>
      <w:r w:rsidRPr="00347468">
        <w:rPr>
          <w:rFonts w:ascii="Times New Roman" w:hAnsi="Times New Roman" w:cs="Traditional Arabic" w:hint="cs"/>
          <w:sz w:val="32"/>
          <w:szCs w:val="32"/>
          <w:rtl/>
        </w:rPr>
        <w:t>م،</w:t>
      </w:r>
      <w:r w:rsidRPr="00347468">
        <w:rPr>
          <w:rStyle w:val="Appelnotedebasdep"/>
          <w:rFonts w:ascii="Times New Roman" w:hAnsi="Times New Roman" w:cs="Traditional Arabic"/>
          <w:b/>
          <w:bCs/>
          <w:sz w:val="32"/>
          <w:szCs w:val="32"/>
          <w:rtl/>
        </w:rPr>
        <w:footnoteReference w:id="3"/>
      </w:r>
      <w:r w:rsidRPr="00347468">
        <w:rPr>
          <w:rFonts w:ascii="Times New Roman" w:hAnsi="Times New Roman" w:cs="Traditional Arabic"/>
          <w:sz w:val="32"/>
          <w:szCs w:val="32"/>
        </w:rPr>
        <w:t xml:space="preserve"> </w:t>
      </w:r>
      <w:r w:rsidRPr="00347468">
        <w:rPr>
          <w:rFonts w:ascii="Times New Roman" w:hAnsi="Times New Roman" w:cs="Traditional Arabic" w:hint="cs"/>
          <w:sz w:val="32"/>
          <w:szCs w:val="32"/>
          <w:rtl/>
        </w:rPr>
        <w:t xml:space="preserve">حيث عرفت المادة الأولى من هذا الأمر الرسم الصناعي </w:t>
      </w:r>
      <w:r>
        <w:rPr>
          <w:rFonts w:ascii="Times New Roman" w:hAnsi="Times New Roman" w:cs="Traditional Arabic" w:hint="cs"/>
          <w:sz w:val="32"/>
          <w:szCs w:val="32"/>
          <w:rtl/>
        </w:rPr>
        <w:t>تعريفا مختلفا عن النموذج الصناعي.</w:t>
      </w:r>
    </w:p>
    <w:p w:rsidR="00AE554B" w:rsidRDefault="00AE554B" w:rsidP="00D3572F">
      <w:pPr>
        <w:bidi/>
        <w:spacing w:before="240" w:after="0"/>
        <w:jc w:val="both"/>
        <w:rPr>
          <w:rFonts w:ascii="Times New Roman" w:hAnsi="Times New Roman" w:cs="Traditional Arabic"/>
          <w:sz w:val="32"/>
          <w:szCs w:val="32"/>
          <w:rtl/>
        </w:rPr>
      </w:pPr>
      <w:r w:rsidRPr="00AE554B">
        <w:rPr>
          <w:rFonts w:ascii="Times New Roman" w:hAnsi="Times New Roman" w:cs="Traditional Arabic" w:hint="cs"/>
          <w:b/>
          <w:bCs/>
          <w:sz w:val="32"/>
          <w:szCs w:val="32"/>
          <w:rtl/>
        </w:rPr>
        <w:t>الفرع الأول</w:t>
      </w:r>
      <w:r w:rsidRPr="00AE554B">
        <w:rPr>
          <w:rFonts w:ascii="Times New Roman" w:hAnsi="Times New Roman" w:cs="Traditional Arabic" w:hint="cs"/>
          <w:sz w:val="32"/>
          <w:szCs w:val="32"/>
          <w:rtl/>
        </w:rPr>
        <w:t>:</w:t>
      </w:r>
      <w:r w:rsidRPr="00AE554B">
        <w:rPr>
          <w:rFonts w:ascii="Times New Roman" w:hAnsi="Times New Roman" w:cs="Traditional Arabic"/>
          <w:sz w:val="32"/>
          <w:szCs w:val="32"/>
        </w:rPr>
        <w:t xml:space="preserve"> </w:t>
      </w:r>
      <w:r w:rsidRPr="00AE554B">
        <w:rPr>
          <w:rFonts w:ascii="Times New Roman" w:hAnsi="Times New Roman" w:cs="Traditional Arabic" w:hint="cs"/>
          <w:sz w:val="32"/>
          <w:szCs w:val="32"/>
          <w:rtl/>
        </w:rPr>
        <w:t>تعريف الرسم الصناعي</w:t>
      </w:r>
    </w:p>
    <w:p w:rsidR="00C6568E" w:rsidRDefault="003204F6" w:rsidP="002B6B61">
      <w:pPr>
        <w:bidi/>
        <w:spacing w:after="0" w:line="269" w:lineRule="auto"/>
        <w:ind w:firstLine="708"/>
        <w:jc w:val="both"/>
        <w:rPr>
          <w:rFonts w:ascii="Times New Roman" w:hAnsi="Times New Roman" w:cs="Traditional Arabic"/>
          <w:sz w:val="32"/>
          <w:szCs w:val="32"/>
          <w:rtl/>
        </w:rPr>
      </w:pPr>
      <w:r>
        <w:rPr>
          <w:rFonts w:ascii="Times New Roman" w:hAnsi="Times New Roman" w:cs="Traditional Arabic" w:hint="cs"/>
          <w:sz w:val="32"/>
          <w:szCs w:val="32"/>
          <w:rtl/>
        </w:rPr>
        <w:t xml:space="preserve"> </w:t>
      </w:r>
      <w:r w:rsidRPr="00A3139C">
        <w:rPr>
          <w:rFonts w:ascii="Times New Roman" w:hAnsi="Times New Roman" w:cs="Traditional Arabic" w:hint="cs"/>
          <w:sz w:val="32"/>
          <w:szCs w:val="32"/>
          <w:rtl/>
        </w:rPr>
        <w:t>الرسم</w:t>
      </w:r>
      <w:r>
        <w:rPr>
          <w:rFonts w:ascii="Times New Roman" w:hAnsi="Times New Roman" w:cs="Traditional Arabic" w:hint="cs"/>
          <w:sz w:val="32"/>
          <w:szCs w:val="32"/>
          <w:rtl/>
        </w:rPr>
        <w:t xml:space="preserve"> لغة، الأثر و الجمع هو أرسم أو رسوم، وثوب مرسم بالتشديد مخطط، والثياب المرسمة، هي المخططة خيوطا خفية. </w:t>
      </w:r>
    </w:p>
    <w:p w:rsidR="003204F6" w:rsidRDefault="003204F6" w:rsidP="00C6568E">
      <w:pPr>
        <w:bidi/>
        <w:spacing w:after="0" w:line="269" w:lineRule="auto"/>
        <w:ind w:firstLine="708"/>
        <w:jc w:val="both"/>
        <w:rPr>
          <w:rFonts w:ascii="Times New Roman" w:hAnsi="Times New Roman" w:cs="Traditional Arabic"/>
          <w:sz w:val="32"/>
          <w:szCs w:val="32"/>
          <w:rtl/>
        </w:rPr>
      </w:pPr>
      <w:r>
        <w:rPr>
          <w:rFonts w:ascii="Times New Roman" w:hAnsi="Times New Roman" w:cs="Traditional Arabic" w:hint="cs"/>
          <w:sz w:val="32"/>
          <w:szCs w:val="32"/>
          <w:rtl/>
        </w:rPr>
        <w:t>ويقال رسمت له كذا فارتسمه إذا امتثله، والاسم هو راسم،</w:t>
      </w:r>
      <w:r w:rsidRPr="007B2038">
        <w:rPr>
          <w:rStyle w:val="Appelnotedebasdep"/>
          <w:rFonts w:ascii="Times New Roman" w:hAnsi="Times New Roman" w:cs="Traditional Arabic"/>
          <w:b/>
          <w:bCs/>
          <w:sz w:val="32"/>
          <w:szCs w:val="32"/>
          <w:rtl/>
        </w:rPr>
        <w:footnoteReference w:id="4"/>
      </w:r>
      <w:r w:rsidRPr="003204F6">
        <w:rPr>
          <w:rFonts w:ascii="Times New Roman" w:hAnsi="Times New Roman" w:cs="Traditional Arabic" w:hint="cs"/>
          <w:sz w:val="32"/>
          <w:szCs w:val="32"/>
          <w:rtl/>
        </w:rPr>
        <w:t xml:space="preserve"> </w:t>
      </w:r>
      <w:r>
        <w:rPr>
          <w:rFonts w:ascii="Times New Roman" w:hAnsi="Times New Roman" w:cs="Traditional Arabic" w:hint="cs"/>
          <w:sz w:val="32"/>
          <w:szCs w:val="32"/>
          <w:rtl/>
        </w:rPr>
        <w:t>وبالنسبة للتعريف القانوني لل</w:t>
      </w:r>
      <w:r w:rsidRPr="00347468">
        <w:rPr>
          <w:rFonts w:ascii="Times New Roman" w:hAnsi="Times New Roman" w:cs="Traditional Arabic" w:hint="cs"/>
          <w:sz w:val="32"/>
          <w:szCs w:val="32"/>
          <w:rtl/>
        </w:rPr>
        <w:t>رسم</w:t>
      </w:r>
      <w:r>
        <w:rPr>
          <w:rFonts w:ascii="Times New Roman" w:hAnsi="Times New Roman" w:cs="Traditional Arabic" w:hint="cs"/>
          <w:sz w:val="32"/>
          <w:szCs w:val="32"/>
          <w:rtl/>
        </w:rPr>
        <w:t xml:space="preserve"> الصناعي، فقد نص</w:t>
      </w:r>
      <w:r w:rsidRPr="00347468">
        <w:rPr>
          <w:rFonts w:ascii="Times New Roman" w:hAnsi="Times New Roman" w:cs="Traditional Arabic" w:hint="cs"/>
          <w:sz w:val="32"/>
          <w:szCs w:val="32"/>
          <w:rtl/>
        </w:rPr>
        <w:t xml:space="preserve"> المشرع الجزائري في المادة الأولى من الأمر</w:t>
      </w:r>
      <w:r w:rsidRPr="00DA330F">
        <w:rPr>
          <w:rFonts w:ascii="Times New Roman" w:hAnsi="Times New Roman" w:cs="Traditional Arabic" w:hint="cs"/>
          <w:sz w:val="28"/>
          <w:szCs w:val="28"/>
          <w:rtl/>
        </w:rPr>
        <w:t>66-86</w:t>
      </w:r>
      <w:r w:rsidRPr="00347468">
        <w:rPr>
          <w:rFonts w:ascii="Times New Roman" w:hAnsi="Times New Roman" w:cs="Traditional Arabic" w:hint="cs"/>
          <w:sz w:val="32"/>
          <w:szCs w:val="32"/>
          <w:rtl/>
        </w:rPr>
        <w:t>،</w:t>
      </w:r>
      <w:r w:rsidRPr="00347468">
        <w:rPr>
          <w:rStyle w:val="Appelnotedebasdep"/>
          <w:rFonts w:ascii="Times New Roman" w:hAnsi="Times New Roman" w:cs="Traditional Arabic"/>
          <w:b/>
          <w:bCs/>
          <w:sz w:val="32"/>
          <w:szCs w:val="32"/>
          <w:rtl/>
        </w:rPr>
        <w:footnoteReference w:id="5"/>
      </w:r>
      <w:r w:rsidR="00C6568E">
        <w:rPr>
          <w:rFonts w:ascii="Times New Roman" w:hAnsi="Times New Roman" w:cs="Traditional Arabic" w:hint="cs"/>
          <w:sz w:val="32"/>
          <w:szCs w:val="32"/>
          <w:rtl/>
        </w:rPr>
        <w:t xml:space="preserve"> على أنه:</w:t>
      </w:r>
      <w:r>
        <w:rPr>
          <w:rFonts w:ascii="Times New Roman" w:hAnsi="Times New Roman" w:cs="Traditional Arabic"/>
          <w:sz w:val="32"/>
          <w:szCs w:val="32"/>
        </w:rPr>
        <w:t xml:space="preserve"> </w:t>
      </w:r>
      <w:r w:rsidRPr="00347468">
        <w:rPr>
          <w:rFonts w:ascii="Times New Roman" w:hAnsi="Times New Roman" w:cs="Traditional Arabic" w:hint="cs"/>
          <w:sz w:val="32"/>
          <w:szCs w:val="32"/>
          <w:rtl/>
        </w:rPr>
        <w:t xml:space="preserve">يعتبر رسما كل تركيب خطوط أو ألوان يقصد به إعطاء مظهر خاص لشيء </w:t>
      </w:r>
      <w:r>
        <w:rPr>
          <w:rFonts w:ascii="Times New Roman" w:hAnsi="Times New Roman" w:cs="Traditional Arabic" w:hint="cs"/>
          <w:sz w:val="32"/>
          <w:szCs w:val="32"/>
          <w:rtl/>
        </w:rPr>
        <w:t xml:space="preserve">صناعي أو </w:t>
      </w:r>
      <w:r w:rsidRPr="00347468">
        <w:rPr>
          <w:rFonts w:ascii="Times New Roman" w:hAnsi="Times New Roman" w:cs="Traditional Arabic" w:hint="cs"/>
          <w:sz w:val="32"/>
          <w:szCs w:val="32"/>
          <w:rtl/>
        </w:rPr>
        <w:t>خاص بالصناعة التقليدية."</w:t>
      </w:r>
    </w:p>
    <w:p w:rsidR="000B4802" w:rsidRDefault="003204F6" w:rsidP="00510C2F">
      <w:pPr>
        <w:bidi/>
        <w:spacing w:after="0" w:line="264" w:lineRule="auto"/>
        <w:ind w:firstLine="720"/>
        <w:jc w:val="both"/>
        <w:rPr>
          <w:rFonts w:ascii="Times New Roman" w:hAnsi="Times New Roman" w:cs="Traditional Arabic"/>
          <w:b/>
          <w:bCs/>
          <w:sz w:val="32"/>
          <w:szCs w:val="32"/>
          <w:rtl/>
        </w:rPr>
      </w:pPr>
      <w:r>
        <w:rPr>
          <w:rFonts w:ascii="Times New Roman" w:hAnsi="Times New Roman" w:cs="Traditional Arabic"/>
          <w:sz w:val="32"/>
          <w:szCs w:val="32"/>
        </w:rPr>
        <w:t xml:space="preserve"> </w:t>
      </w:r>
      <w:r w:rsidRPr="00347468">
        <w:rPr>
          <w:rFonts w:ascii="Times New Roman" w:hAnsi="Times New Roman" w:cs="Traditional Arabic" w:hint="cs"/>
          <w:sz w:val="32"/>
          <w:szCs w:val="32"/>
          <w:rtl/>
        </w:rPr>
        <w:t>يعني الرسم الصناعي صور الأشكال أو الزخارف المستعملة لأية مادة بعملية أو وسيلة اصطناعية،</w:t>
      </w:r>
      <w:r w:rsidR="00510C2F">
        <w:rPr>
          <w:rFonts w:ascii="Times New Roman" w:hAnsi="Times New Roman" w:cs="Traditional Arabic"/>
          <w:sz w:val="32"/>
          <w:szCs w:val="32"/>
        </w:rPr>
        <w:t xml:space="preserve"> </w:t>
      </w:r>
      <w:r w:rsidRPr="00347468">
        <w:rPr>
          <w:rFonts w:ascii="Times New Roman" w:hAnsi="Times New Roman" w:cs="Traditional Arabic" w:hint="cs"/>
          <w:sz w:val="32"/>
          <w:szCs w:val="32"/>
          <w:rtl/>
        </w:rPr>
        <w:t>سواء كانت آلية أو كيماوية منفصلة أو مركبة مما تستحسنه أو تقدره العين المجردة.</w:t>
      </w:r>
      <w:r w:rsidRPr="00347468">
        <w:rPr>
          <w:rStyle w:val="Appelnotedebasdep"/>
          <w:rFonts w:ascii="Times New Roman" w:hAnsi="Times New Roman" w:cs="Traditional Arabic"/>
          <w:b/>
          <w:bCs/>
          <w:sz w:val="32"/>
          <w:szCs w:val="32"/>
          <w:rtl/>
        </w:rPr>
        <w:footnoteReference w:id="6"/>
      </w:r>
      <w:r w:rsidRPr="00347468">
        <w:rPr>
          <w:rFonts w:ascii="Times New Roman" w:hAnsi="Times New Roman" w:cs="Traditional Arabic" w:hint="cs"/>
          <w:b/>
          <w:bCs/>
          <w:sz w:val="32"/>
          <w:szCs w:val="32"/>
          <w:rtl/>
        </w:rPr>
        <w:t xml:space="preserve"> </w:t>
      </w:r>
    </w:p>
    <w:p w:rsidR="003204F6" w:rsidRDefault="003204F6" w:rsidP="000B4802">
      <w:pPr>
        <w:bidi/>
        <w:spacing w:after="0" w:line="264" w:lineRule="auto"/>
        <w:ind w:firstLine="720"/>
        <w:jc w:val="both"/>
        <w:rPr>
          <w:rFonts w:ascii="Times New Roman" w:hAnsi="Times New Roman" w:cs="Traditional Arabic"/>
          <w:sz w:val="32"/>
          <w:szCs w:val="32"/>
          <w:rtl/>
        </w:rPr>
      </w:pPr>
      <w:r w:rsidRPr="00347468">
        <w:rPr>
          <w:rFonts w:ascii="Times New Roman" w:hAnsi="Times New Roman" w:cs="Traditional Arabic" w:hint="cs"/>
          <w:sz w:val="32"/>
          <w:szCs w:val="32"/>
          <w:rtl/>
        </w:rPr>
        <w:t xml:space="preserve">وعرفه </w:t>
      </w:r>
      <w:r w:rsidRPr="00347468">
        <w:rPr>
          <w:rFonts w:ascii="Times New Roman" w:hAnsi="Times New Roman" w:cs="Traditional Arabic" w:hint="cs"/>
          <w:b/>
          <w:bCs/>
          <w:sz w:val="32"/>
          <w:szCs w:val="32"/>
          <w:rtl/>
        </w:rPr>
        <w:t>الدكتور صلاح الدين عبد اللطيف الناهي</w:t>
      </w:r>
      <w:r w:rsidRPr="00347468">
        <w:rPr>
          <w:rFonts w:ascii="Times New Roman" w:hAnsi="Times New Roman" w:cs="Traditional Arabic" w:hint="cs"/>
          <w:sz w:val="32"/>
          <w:szCs w:val="32"/>
          <w:rtl/>
        </w:rPr>
        <w:t xml:space="preserve"> بقوله</w:t>
      </w:r>
      <w:r>
        <w:rPr>
          <w:rFonts w:ascii="Times New Roman" w:hAnsi="Times New Roman" w:cs="Traditional Arabic" w:hint="cs"/>
          <w:sz w:val="32"/>
          <w:szCs w:val="32"/>
          <w:rtl/>
        </w:rPr>
        <w:t xml:space="preserve">:"كل </w:t>
      </w:r>
      <w:r w:rsidRPr="00347468">
        <w:rPr>
          <w:rFonts w:ascii="Times New Roman" w:hAnsi="Times New Roman" w:cs="Traditional Arabic" w:hint="cs"/>
          <w:sz w:val="32"/>
          <w:szCs w:val="32"/>
          <w:rtl/>
        </w:rPr>
        <w:t xml:space="preserve">رسم </w:t>
      </w:r>
      <w:r>
        <w:rPr>
          <w:rFonts w:ascii="Times New Roman" w:hAnsi="Times New Roman" w:cs="Traditional Arabic" w:hint="cs"/>
          <w:sz w:val="32"/>
          <w:szCs w:val="32"/>
          <w:rtl/>
        </w:rPr>
        <w:t>أ</w:t>
      </w:r>
      <w:r w:rsidRPr="00347468">
        <w:rPr>
          <w:rFonts w:ascii="Times New Roman" w:hAnsi="Times New Roman" w:cs="Traditional Arabic" w:hint="cs"/>
          <w:sz w:val="32"/>
          <w:szCs w:val="32"/>
          <w:rtl/>
        </w:rPr>
        <w:t>و</w:t>
      </w:r>
      <w:r>
        <w:rPr>
          <w:rFonts w:ascii="Times New Roman" w:hAnsi="Times New Roman" w:cs="Traditional Arabic" w:hint="cs"/>
          <w:sz w:val="32"/>
          <w:szCs w:val="32"/>
          <w:rtl/>
        </w:rPr>
        <w:t xml:space="preserve"> </w:t>
      </w:r>
      <w:r w:rsidRPr="00347468">
        <w:rPr>
          <w:rFonts w:ascii="Times New Roman" w:hAnsi="Times New Roman" w:cs="Traditional Arabic" w:hint="cs"/>
          <w:sz w:val="32"/>
          <w:szCs w:val="32"/>
          <w:rtl/>
        </w:rPr>
        <w:t>ش</w:t>
      </w:r>
      <w:r>
        <w:rPr>
          <w:rFonts w:ascii="Times New Roman" w:hAnsi="Times New Roman" w:cs="Traditional Arabic" w:hint="cs"/>
          <w:sz w:val="32"/>
          <w:szCs w:val="32"/>
          <w:rtl/>
        </w:rPr>
        <w:t>كل</w:t>
      </w:r>
      <w:r w:rsidRPr="00347468">
        <w:rPr>
          <w:rFonts w:ascii="Times New Roman" w:hAnsi="Times New Roman" w:cs="Traditional Arabic" w:hint="cs"/>
          <w:sz w:val="32"/>
          <w:szCs w:val="32"/>
          <w:rtl/>
        </w:rPr>
        <w:t xml:space="preserve"> ذا طابع فني، وأ</w:t>
      </w:r>
      <w:r>
        <w:rPr>
          <w:rFonts w:ascii="Times New Roman" w:hAnsi="Times New Roman" w:cs="Traditional Arabic" w:hint="cs"/>
          <w:sz w:val="32"/>
          <w:szCs w:val="32"/>
          <w:rtl/>
        </w:rPr>
        <w:t>نه</w:t>
      </w:r>
      <w:r w:rsidRPr="00347468">
        <w:rPr>
          <w:rFonts w:ascii="Times New Roman" w:hAnsi="Times New Roman" w:cs="Traditional Arabic" w:hint="cs"/>
          <w:sz w:val="32"/>
          <w:szCs w:val="32"/>
          <w:rtl/>
        </w:rPr>
        <w:t xml:space="preserve"> </w:t>
      </w:r>
      <w:r>
        <w:rPr>
          <w:rFonts w:ascii="Times New Roman" w:hAnsi="Times New Roman" w:cs="Traditional Arabic" w:hint="cs"/>
          <w:sz w:val="32"/>
          <w:szCs w:val="32"/>
          <w:rtl/>
        </w:rPr>
        <w:t>ي</w:t>
      </w:r>
      <w:r w:rsidRPr="00347468">
        <w:rPr>
          <w:rFonts w:ascii="Times New Roman" w:hAnsi="Times New Roman" w:cs="Traditional Arabic" w:hint="cs"/>
          <w:sz w:val="32"/>
          <w:szCs w:val="32"/>
          <w:rtl/>
        </w:rPr>
        <w:t>طبق على المنتجات عند صنعها لإكسائها ذوقا ومظهرا جميلا يجذب العملاء ويميزها عن غيرها."</w:t>
      </w:r>
      <w:r w:rsidRPr="00347468">
        <w:rPr>
          <w:rStyle w:val="Appelnotedebasdep"/>
          <w:rFonts w:ascii="Times New Roman" w:hAnsi="Times New Roman" w:cs="Traditional Arabic"/>
          <w:b/>
          <w:bCs/>
          <w:sz w:val="32"/>
          <w:szCs w:val="32"/>
          <w:rtl/>
        </w:rPr>
        <w:footnoteReference w:id="7"/>
      </w:r>
    </w:p>
    <w:p w:rsidR="003204F6" w:rsidRDefault="003204F6" w:rsidP="003204F6">
      <w:pPr>
        <w:bidi/>
        <w:spacing w:after="0"/>
        <w:ind w:firstLine="720"/>
        <w:jc w:val="both"/>
        <w:rPr>
          <w:rFonts w:ascii="Times New Roman" w:hAnsi="Times New Roman" w:cs="Traditional Arabic"/>
          <w:sz w:val="32"/>
          <w:szCs w:val="32"/>
          <w:rtl/>
        </w:rPr>
      </w:pPr>
      <w:r>
        <w:rPr>
          <w:rFonts w:ascii="Times New Roman" w:hAnsi="Times New Roman" w:cs="Traditional Arabic" w:hint="cs"/>
          <w:sz w:val="32"/>
          <w:szCs w:val="32"/>
          <w:rtl/>
        </w:rPr>
        <w:lastRenderedPageBreak/>
        <w:t>مجمل القول، أن الرسم الصناعي عبارة عن</w:t>
      </w:r>
      <w:r w:rsidRPr="004A1BCD">
        <w:rPr>
          <w:rFonts w:ascii="Times New Roman" w:hAnsi="Times New Roman" w:cs="Traditional Arabic"/>
          <w:sz w:val="32"/>
          <w:szCs w:val="32"/>
          <w:rtl/>
        </w:rPr>
        <w:t xml:space="preserve"> </w:t>
      </w:r>
      <w:r w:rsidRPr="00347468">
        <w:rPr>
          <w:rFonts w:ascii="Times New Roman" w:hAnsi="Times New Roman" w:cs="Traditional Arabic" w:hint="cs"/>
          <w:sz w:val="32"/>
          <w:szCs w:val="32"/>
          <w:rtl/>
        </w:rPr>
        <w:t>جمع للخطوط</w:t>
      </w:r>
      <w:r>
        <w:rPr>
          <w:rFonts w:ascii="Times New Roman" w:hAnsi="Times New Roman" w:cs="Traditional Arabic"/>
          <w:sz w:val="32"/>
          <w:szCs w:val="32"/>
        </w:rPr>
        <w:t xml:space="preserve"> </w:t>
      </w:r>
      <w:r w:rsidRPr="00347468">
        <w:rPr>
          <w:rFonts w:ascii="Times New Roman" w:hAnsi="Times New Roman" w:cs="Traditional Arabic" w:hint="cs"/>
          <w:sz w:val="32"/>
          <w:szCs w:val="32"/>
          <w:rtl/>
        </w:rPr>
        <w:t xml:space="preserve">والألوان </w:t>
      </w:r>
      <w:r>
        <w:rPr>
          <w:rFonts w:ascii="Times New Roman" w:hAnsi="Times New Roman" w:cs="Traditional Arabic" w:hint="cs"/>
          <w:sz w:val="32"/>
          <w:szCs w:val="32"/>
          <w:rtl/>
        </w:rPr>
        <w:t xml:space="preserve">ينتج عنه </w:t>
      </w:r>
      <w:r w:rsidRPr="00347468">
        <w:rPr>
          <w:rFonts w:ascii="Times New Roman" w:hAnsi="Times New Roman" w:cs="Traditional Arabic" w:hint="cs"/>
          <w:sz w:val="32"/>
          <w:szCs w:val="32"/>
          <w:rtl/>
        </w:rPr>
        <w:t>عمل أصلي له تأثير تزيني خاص على سطح المنتجات، يضفي عليها شكلا جذابا ورونقا جميلا</w:t>
      </w:r>
      <w:r>
        <w:rPr>
          <w:rFonts w:ascii="Times New Roman" w:hAnsi="Times New Roman" w:cs="Traditional Arabic" w:hint="cs"/>
          <w:sz w:val="32"/>
          <w:szCs w:val="32"/>
          <w:rtl/>
        </w:rPr>
        <w:t>،</w:t>
      </w:r>
      <w:r w:rsidRPr="004A1BCD">
        <w:rPr>
          <w:rFonts w:ascii="Times New Roman" w:hAnsi="Times New Roman" w:cs="Traditional Arabic"/>
          <w:sz w:val="32"/>
          <w:szCs w:val="32"/>
          <w:rtl/>
        </w:rPr>
        <w:t xml:space="preserve"> </w:t>
      </w:r>
      <w:r>
        <w:rPr>
          <w:rFonts w:ascii="Times New Roman" w:hAnsi="Times New Roman" w:cs="Traditional Arabic" w:hint="cs"/>
          <w:sz w:val="32"/>
          <w:szCs w:val="32"/>
          <w:rtl/>
        </w:rPr>
        <w:t>والمنطق يقضي بعدم قبول انفصاله عن البضاعة المودع فيها، لأنه يصبح جزءا من المنتجات التي وضع عليها من أجل تزيينها، وبتالي فهو يتعلق بالفن الصناعي.</w:t>
      </w:r>
      <w:r w:rsidRPr="00347468">
        <w:rPr>
          <w:rFonts w:ascii="Times New Roman" w:hAnsi="Times New Roman" w:cs="Traditional Arabic" w:hint="cs"/>
          <w:sz w:val="32"/>
          <w:szCs w:val="32"/>
          <w:rtl/>
        </w:rPr>
        <w:t xml:space="preserve"> </w:t>
      </w:r>
    </w:p>
    <w:p w:rsidR="003204F6" w:rsidRDefault="003204F6" w:rsidP="003204F6">
      <w:pPr>
        <w:bidi/>
        <w:spacing w:after="0"/>
        <w:ind w:firstLine="720"/>
        <w:jc w:val="both"/>
        <w:rPr>
          <w:rFonts w:ascii="Times New Roman" w:hAnsi="Times New Roman" w:cs="Traditional Arabic"/>
          <w:sz w:val="32"/>
          <w:szCs w:val="32"/>
          <w:rtl/>
        </w:rPr>
      </w:pPr>
      <w:r>
        <w:rPr>
          <w:rFonts w:ascii="Times New Roman" w:hAnsi="Times New Roman" w:cs="Traditional Arabic" w:hint="cs"/>
          <w:sz w:val="32"/>
          <w:szCs w:val="32"/>
          <w:rtl/>
        </w:rPr>
        <w:t>ف</w:t>
      </w:r>
      <w:r w:rsidRPr="00347468">
        <w:rPr>
          <w:rFonts w:ascii="Times New Roman" w:hAnsi="Times New Roman" w:cs="Traditional Arabic" w:hint="cs"/>
          <w:sz w:val="32"/>
          <w:szCs w:val="32"/>
          <w:rtl/>
        </w:rPr>
        <w:t xml:space="preserve">الرسم الصناعي </w:t>
      </w:r>
      <w:r>
        <w:rPr>
          <w:rFonts w:ascii="Times New Roman" w:hAnsi="Times New Roman" w:cs="Traditional Arabic" w:hint="cs"/>
          <w:sz w:val="32"/>
          <w:szCs w:val="32"/>
          <w:rtl/>
        </w:rPr>
        <w:t>هو كل</w:t>
      </w:r>
      <w:r w:rsidRPr="00347468">
        <w:rPr>
          <w:rFonts w:ascii="Times New Roman" w:hAnsi="Times New Roman" w:cs="Traditional Arabic" w:hint="cs"/>
          <w:sz w:val="32"/>
          <w:szCs w:val="32"/>
          <w:rtl/>
        </w:rPr>
        <w:t xml:space="preserve"> ترتيب وتنسيق جديد للخطوط</w:t>
      </w:r>
      <w:r w:rsidRPr="00347468">
        <w:rPr>
          <w:rStyle w:val="Appelnotedebasdep"/>
          <w:rFonts w:ascii="Times New Roman" w:hAnsi="Times New Roman" w:cs="Traditional Arabic"/>
          <w:b/>
          <w:bCs/>
          <w:sz w:val="32"/>
          <w:szCs w:val="32"/>
          <w:rtl/>
        </w:rPr>
        <w:footnoteReference w:id="8"/>
      </w:r>
      <w:r w:rsidRPr="00347468">
        <w:rPr>
          <w:rFonts w:ascii="Times New Roman" w:hAnsi="Times New Roman" w:cs="Traditional Arabic" w:hint="cs"/>
          <w:sz w:val="32"/>
          <w:szCs w:val="32"/>
          <w:rtl/>
        </w:rPr>
        <w:t xml:space="preserve"> والألوان، التي تمثل صورا لها معنى محددا وأثرا جماليا</w:t>
      </w:r>
      <w:r>
        <w:rPr>
          <w:rFonts w:ascii="Times New Roman" w:hAnsi="Times New Roman" w:cs="Traditional Arabic" w:hint="cs"/>
          <w:sz w:val="32"/>
          <w:szCs w:val="32"/>
          <w:rtl/>
        </w:rPr>
        <w:t xml:space="preserve"> تضفي على المنتجات خاصية الإنفراد بذاتها،</w:t>
      </w:r>
      <w:r w:rsidRPr="00347468">
        <w:rPr>
          <w:rStyle w:val="Appelnotedebasdep"/>
          <w:rFonts w:ascii="Times New Roman" w:hAnsi="Times New Roman" w:cs="Traditional Arabic"/>
          <w:b/>
          <w:bCs/>
          <w:sz w:val="32"/>
          <w:szCs w:val="32"/>
          <w:rtl/>
        </w:rPr>
        <w:footnoteReference w:id="9"/>
      </w:r>
      <w:r w:rsidRPr="00347468">
        <w:rPr>
          <w:rFonts w:ascii="Times New Roman" w:hAnsi="Times New Roman" w:cs="Traditional Arabic" w:hint="cs"/>
          <w:sz w:val="32"/>
          <w:szCs w:val="32"/>
          <w:rtl/>
        </w:rPr>
        <w:t xml:space="preserve"> بمعنى أنها تستخدم </w:t>
      </w:r>
      <w:r>
        <w:rPr>
          <w:rFonts w:ascii="Times New Roman" w:hAnsi="Times New Roman" w:cs="Traditional Arabic" w:hint="cs"/>
          <w:sz w:val="32"/>
          <w:szCs w:val="32"/>
          <w:rtl/>
        </w:rPr>
        <w:t>لمنح</w:t>
      </w:r>
      <w:r w:rsidRPr="00347468">
        <w:rPr>
          <w:rFonts w:ascii="Times New Roman" w:hAnsi="Times New Roman" w:cs="Traditional Arabic" w:hint="cs"/>
          <w:sz w:val="32"/>
          <w:szCs w:val="32"/>
          <w:rtl/>
        </w:rPr>
        <w:t xml:space="preserve"> السلع رونقا جميلا وشكلا جذابا</w:t>
      </w:r>
      <w:r>
        <w:rPr>
          <w:rFonts w:ascii="Times New Roman" w:hAnsi="Times New Roman" w:cs="Traditional Arabic" w:hint="cs"/>
          <w:sz w:val="32"/>
          <w:szCs w:val="32"/>
          <w:rtl/>
        </w:rPr>
        <w:t>،</w:t>
      </w:r>
      <w:r w:rsidRPr="00347468">
        <w:rPr>
          <w:rStyle w:val="Appelnotedebasdep"/>
          <w:rFonts w:ascii="Times New Roman" w:hAnsi="Times New Roman" w:cs="Traditional Arabic"/>
          <w:b/>
          <w:bCs/>
          <w:sz w:val="32"/>
          <w:szCs w:val="32"/>
          <w:rtl/>
        </w:rPr>
        <w:footnoteReference w:id="10"/>
      </w:r>
      <w:r w:rsidRPr="00347468">
        <w:rPr>
          <w:rFonts w:ascii="Times New Roman" w:hAnsi="Times New Roman" w:cs="Traditional Arabic" w:hint="cs"/>
          <w:sz w:val="32"/>
          <w:szCs w:val="32"/>
          <w:rtl/>
        </w:rPr>
        <w:t xml:space="preserve"> أي كل عمل منفرد</w:t>
      </w:r>
      <w:r>
        <w:rPr>
          <w:rFonts w:ascii="Times New Roman" w:hAnsi="Times New Roman" w:cs="Traditional Arabic" w:hint="cs"/>
          <w:sz w:val="32"/>
          <w:szCs w:val="32"/>
          <w:rtl/>
        </w:rPr>
        <w:t xml:space="preserve"> </w:t>
      </w:r>
      <w:r w:rsidRPr="00347468">
        <w:rPr>
          <w:rFonts w:ascii="Times New Roman" w:hAnsi="Times New Roman" w:cs="Traditional Arabic" w:hint="cs"/>
          <w:sz w:val="32"/>
          <w:szCs w:val="32"/>
          <w:rtl/>
        </w:rPr>
        <w:t>للخطوط والألوان ينتهي إلى ظاهرة تزينية أصلية</w:t>
      </w:r>
      <w:r>
        <w:rPr>
          <w:rFonts w:ascii="Times New Roman" w:hAnsi="Times New Roman" w:cs="Traditional Arabic" w:hint="cs"/>
          <w:sz w:val="32"/>
          <w:szCs w:val="32"/>
          <w:rtl/>
        </w:rPr>
        <w:t>،</w:t>
      </w:r>
      <w:r w:rsidRPr="00347468">
        <w:rPr>
          <w:rStyle w:val="Appelnotedebasdep"/>
          <w:rFonts w:ascii="Times New Roman" w:hAnsi="Times New Roman" w:cs="Traditional Arabic"/>
          <w:b/>
          <w:bCs/>
          <w:sz w:val="32"/>
          <w:szCs w:val="32"/>
          <w:rtl/>
        </w:rPr>
        <w:footnoteReference w:id="11"/>
      </w:r>
      <w:r w:rsidRPr="00347468">
        <w:rPr>
          <w:rFonts w:ascii="Times New Roman" w:hAnsi="Times New Roman" w:cs="Traditional Arabic"/>
          <w:sz w:val="32"/>
          <w:szCs w:val="32"/>
        </w:rPr>
        <w:t xml:space="preserve"> </w:t>
      </w:r>
      <w:r w:rsidRPr="00347468">
        <w:rPr>
          <w:rFonts w:ascii="Times New Roman" w:hAnsi="Times New Roman" w:cs="Traditional Arabic" w:hint="cs"/>
          <w:sz w:val="32"/>
          <w:szCs w:val="32"/>
          <w:rtl/>
        </w:rPr>
        <w:t>ويستمد الرسم الصناعي قيمته من مد</w:t>
      </w:r>
      <w:r>
        <w:rPr>
          <w:rFonts w:ascii="Times New Roman" w:hAnsi="Times New Roman" w:cs="Traditional Arabic" w:hint="cs"/>
          <w:sz w:val="32"/>
          <w:szCs w:val="32"/>
          <w:rtl/>
        </w:rPr>
        <w:t>ى</w:t>
      </w:r>
      <w:r w:rsidRPr="00347468">
        <w:rPr>
          <w:rFonts w:ascii="Times New Roman" w:hAnsi="Times New Roman" w:cs="Traditional Arabic" w:hint="cs"/>
          <w:sz w:val="32"/>
          <w:szCs w:val="32"/>
          <w:rtl/>
        </w:rPr>
        <w:t xml:space="preserve"> تجانسه مع البضاعة والذوق العام لدى الجمهور، وذلك بإكساب البضاعة شكلا جذابا يميزها عن غيرها</w:t>
      </w:r>
      <w:r>
        <w:rPr>
          <w:rFonts w:ascii="Times New Roman" w:hAnsi="Times New Roman" w:cs="Traditional Arabic" w:hint="cs"/>
          <w:sz w:val="32"/>
          <w:szCs w:val="32"/>
          <w:rtl/>
        </w:rPr>
        <w:t>.</w:t>
      </w:r>
      <w:r w:rsidRPr="00347468">
        <w:rPr>
          <w:rStyle w:val="Appelnotedebasdep"/>
          <w:rFonts w:ascii="Times New Roman" w:hAnsi="Times New Roman" w:cs="Traditional Arabic"/>
          <w:b/>
          <w:bCs/>
          <w:sz w:val="32"/>
          <w:szCs w:val="32"/>
          <w:rtl/>
        </w:rPr>
        <w:footnoteReference w:id="12"/>
      </w:r>
      <w:r w:rsidRPr="00347468">
        <w:rPr>
          <w:rFonts w:ascii="Times New Roman" w:hAnsi="Times New Roman" w:cs="Traditional Arabic"/>
          <w:sz w:val="32"/>
          <w:szCs w:val="32"/>
        </w:rPr>
        <w:t xml:space="preserve"> </w:t>
      </w:r>
      <w:r w:rsidRPr="00347468">
        <w:rPr>
          <w:rFonts w:ascii="Times New Roman" w:hAnsi="Times New Roman" w:cs="Traditional Arabic" w:hint="cs"/>
          <w:sz w:val="32"/>
          <w:szCs w:val="32"/>
          <w:rtl/>
        </w:rPr>
        <w:t>ولذلك يظهر تداخل الفن مع الصناعة</w:t>
      </w:r>
      <w:r>
        <w:rPr>
          <w:rFonts w:ascii="Times New Roman" w:hAnsi="Times New Roman" w:cs="Traditional Arabic" w:hint="cs"/>
          <w:sz w:val="32"/>
          <w:szCs w:val="32"/>
          <w:rtl/>
        </w:rPr>
        <w:t>،</w:t>
      </w:r>
      <w:r w:rsidRPr="00347468">
        <w:rPr>
          <w:rFonts w:ascii="Times New Roman" w:hAnsi="Times New Roman" w:cs="Traditional Arabic"/>
          <w:sz w:val="32"/>
          <w:szCs w:val="32"/>
        </w:rPr>
        <w:t xml:space="preserve"> </w:t>
      </w:r>
      <w:r>
        <w:rPr>
          <w:rFonts w:ascii="Times New Roman" w:hAnsi="Times New Roman" w:cs="Traditional Arabic" w:hint="cs"/>
          <w:sz w:val="32"/>
          <w:szCs w:val="32"/>
          <w:rtl/>
        </w:rPr>
        <w:t>خاصة في المنشآت</w:t>
      </w:r>
      <w:r w:rsidRPr="00347468">
        <w:rPr>
          <w:rFonts w:ascii="Times New Roman" w:hAnsi="Times New Roman" w:cs="Traditional Arabic" w:hint="cs"/>
          <w:sz w:val="32"/>
          <w:szCs w:val="32"/>
          <w:rtl/>
        </w:rPr>
        <w:t xml:space="preserve"> </w:t>
      </w:r>
      <w:r>
        <w:rPr>
          <w:rFonts w:ascii="Times New Roman" w:hAnsi="Times New Roman" w:cs="Traditional Arabic" w:hint="cs"/>
          <w:sz w:val="32"/>
          <w:szCs w:val="32"/>
          <w:rtl/>
        </w:rPr>
        <w:t>التي تسمى</w:t>
      </w:r>
      <w:r w:rsidRPr="00347468">
        <w:rPr>
          <w:rFonts w:ascii="Times New Roman" w:hAnsi="Times New Roman" w:cs="Traditional Arabic" w:hint="cs"/>
          <w:sz w:val="32"/>
          <w:szCs w:val="32"/>
          <w:rtl/>
        </w:rPr>
        <w:t xml:space="preserve"> "</w:t>
      </w:r>
      <w:r w:rsidRPr="00E719C6">
        <w:rPr>
          <w:rFonts w:ascii="Times New Roman" w:hAnsi="Times New Roman" w:cs="Traditional Arabic"/>
          <w:sz w:val="28"/>
          <w:szCs w:val="28"/>
        </w:rPr>
        <w:t>design</w:t>
      </w:r>
      <w:r w:rsidRPr="00347468">
        <w:rPr>
          <w:rFonts w:ascii="Times New Roman" w:hAnsi="Times New Roman" w:cs="Traditional Arabic" w:hint="cs"/>
          <w:sz w:val="32"/>
          <w:szCs w:val="32"/>
          <w:rtl/>
        </w:rPr>
        <w:t>".</w:t>
      </w:r>
      <w:r w:rsidRPr="00347468">
        <w:rPr>
          <w:rStyle w:val="Appelnotedebasdep"/>
          <w:rFonts w:ascii="Times New Roman" w:hAnsi="Times New Roman" w:cs="Traditional Arabic"/>
          <w:b/>
          <w:bCs/>
          <w:sz w:val="32"/>
          <w:szCs w:val="32"/>
          <w:rtl/>
        </w:rPr>
        <w:footnoteReference w:id="13"/>
      </w:r>
    </w:p>
    <w:p w:rsidR="003204F6" w:rsidRDefault="003204F6" w:rsidP="003204F6">
      <w:pPr>
        <w:bidi/>
        <w:spacing w:after="0"/>
        <w:ind w:firstLine="720"/>
        <w:jc w:val="both"/>
        <w:rPr>
          <w:rFonts w:ascii="Times New Roman" w:hAnsi="Times New Roman" w:cs="Traditional Arabic"/>
          <w:sz w:val="32"/>
          <w:szCs w:val="32"/>
          <w:rtl/>
        </w:rPr>
      </w:pPr>
      <w:r w:rsidRPr="00347468">
        <w:rPr>
          <w:rFonts w:ascii="Times New Roman" w:hAnsi="Times New Roman" w:cs="Traditional Arabic" w:hint="cs"/>
          <w:sz w:val="32"/>
          <w:szCs w:val="32"/>
          <w:rtl/>
        </w:rPr>
        <w:t xml:space="preserve">نتيجة </w:t>
      </w:r>
      <w:r>
        <w:rPr>
          <w:rFonts w:ascii="Times New Roman" w:hAnsi="Times New Roman" w:cs="Traditional Arabic" w:hint="cs"/>
          <w:sz w:val="32"/>
          <w:szCs w:val="32"/>
          <w:rtl/>
        </w:rPr>
        <w:t>لذلك،</w:t>
      </w:r>
      <w:r w:rsidRPr="00347468">
        <w:rPr>
          <w:rFonts w:ascii="Times New Roman" w:hAnsi="Times New Roman" w:cs="Traditional Arabic" w:hint="cs"/>
          <w:sz w:val="32"/>
          <w:szCs w:val="32"/>
          <w:rtl/>
        </w:rPr>
        <w:t xml:space="preserve"> قد ي</w:t>
      </w:r>
      <w:r>
        <w:rPr>
          <w:rFonts w:ascii="Times New Roman" w:hAnsi="Times New Roman" w:cs="Traditional Arabic" w:hint="cs"/>
          <w:sz w:val="32"/>
          <w:szCs w:val="32"/>
          <w:rtl/>
        </w:rPr>
        <w:t>ستعمل</w:t>
      </w:r>
      <w:r w:rsidRPr="00347468">
        <w:rPr>
          <w:rFonts w:ascii="Times New Roman" w:hAnsi="Times New Roman" w:cs="Traditional Arabic" w:hint="cs"/>
          <w:sz w:val="32"/>
          <w:szCs w:val="32"/>
          <w:rtl/>
        </w:rPr>
        <w:t xml:space="preserve"> الرسم الصناعي آليا كما في الآلات الصناعية، أو يدويا كما هو الحال في الزركشة والتطريز، وقد يستخدم بصورة كيماوية</w:t>
      </w:r>
      <w:r>
        <w:rPr>
          <w:rFonts w:ascii="Times New Roman" w:hAnsi="Times New Roman" w:cs="Traditional Arabic" w:hint="cs"/>
          <w:sz w:val="32"/>
          <w:szCs w:val="32"/>
          <w:rtl/>
        </w:rPr>
        <w:t>،</w:t>
      </w:r>
      <w:r w:rsidRPr="00347468">
        <w:rPr>
          <w:rStyle w:val="Appelnotedebasdep"/>
          <w:rFonts w:ascii="Times New Roman" w:hAnsi="Times New Roman" w:cs="Traditional Arabic"/>
          <w:b/>
          <w:bCs/>
          <w:sz w:val="32"/>
          <w:szCs w:val="32"/>
          <w:rtl/>
        </w:rPr>
        <w:footnoteReference w:id="14"/>
      </w:r>
      <w:r w:rsidRPr="00347468">
        <w:rPr>
          <w:rFonts w:ascii="Times New Roman" w:hAnsi="Times New Roman" w:cs="Traditional Arabic" w:hint="cs"/>
          <w:sz w:val="32"/>
          <w:szCs w:val="32"/>
          <w:rtl/>
        </w:rPr>
        <w:t xml:space="preserve"> كالصباغة</w:t>
      </w:r>
      <w:r w:rsidRPr="007B66DB">
        <w:rPr>
          <w:rStyle w:val="Appelnotedebasdep"/>
          <w:rFonts w:ascii="Times New Roman" w:hAnsi="Times New Roman" w:cs="Traditional Arabic"/>
          <w:b/>
          <w:bCs/>
          <w:sz w:val="32"/>
          <w:szCs w:val="32"/>
          <w:rtl/>
        </w:rPr>
        <w:footnoteReference w:id="15"/>
      </w:r>
      <w:r w:rsidRPr="00347468">
        <w:rPr>
          <w:rFonts w:ascii="Times New Roman" w:hAnsi="Times New Roman" w:cs="Traditional Arabic" w:hint="cs"/>
          <w:sz w:val="32"/>
          <w:szCs w:val="32"/>
          <w:rtl/>
        </w:rPr>
        <w:t xml:space="preserve"> أو بالحفر على السلع ذاتها أو قد يكون ذلك الاستخدام بطريق الحفر على السلعة الخشبية، مثل النقش على الخشب، أو الزجاجية أو الحديدية أو طلاء السلع بألوان متجانسة</w:t>
      </w:r>
      <w:r w:rsidRPr="00347468">
        <w:rPr>
          <w:rStyle w:val="Appelnotedebasdep"/>
          <w:rFonts w:ascii="Times New Roman" w:hAnsi="Times New Roman" w:cs="Traditional Arabic"/>
          <w:b/>
          <w:bCs/>
          <w:sz w:val="32"/>
          <w:szCs w:val="32"/>
          <w:rtl/>
        </w:rPr>
        <w:footnoteReference w:id="16"/>
      </w:r>
      <w:r w:rsidRPr="00347468">
        <w:rPr>
          <w:rFonts w:ascii="Times New Roman" w:hAnsi="Times New Roman" w:cs="Traditional Arabic" w:hint="cs"/>
          <w:sz w:val="32"/>
          <w:szCs w:val="32"/>
          <w:rtl/>
        </w:rPr>
        <w:t xml:space="preserve"> أو غير متجانسة</w:t>
      </w:r>
      <w:r>
        <w:rPr>
          <w:rFonts w:ascii="Times New Roman" w:hAnsi="Times New Roman" w:cs="Traditional Arabic" w:hint="cs"/>
          <w:sz w:val="32"/>
          <w:szCs w:val="32"/>
          <w:rtl/>
        </w:rPr>
        <w:t>،</w:t>
      </w:r>
      <w:r w:rsidRPr="003204F6">
        <w:rPr>
          <w:rFonts w:ascii="Times New Roman" w:hAnsi="Times New Roman" w:cs="Traditional Arabic" w:hint="cs"/>
          <w:sz w:val="32"/>
          <w:szCs w:val="32"/>
          <w:rtl/>
        </w:rPr>
        <w:t xml:space="preserve"> </w:t>
      </w:r>
      <w:r w:rsidRPr="00347468">
        <w:rPr>
          <w:rFonts w:ascii="Times New Roman" w:hAnsi="Times New Roman" w:cs="Traditional Arabic" w:hint="cs"/>
          <w:sz w:val="32"/>
          <w:szCs w:val="32"/>
          <w:rtl/>
        </w:rPr>
        <w:t>وقد يكون بواسطة الليزر أو بأي ابتكارات في فن الرسم المستحدثة.</w:t>
      </w:r>
      <w:r w:rsidRPr="00347468">
        <w:rPr>
          <w:rStyle w:val="Appelnotedebasdep"/>
          <w:rFonts w:ascii="Times New Roman" w:hAnsi="Times New Roman" w:cs="Traditional Arabic"/>
          <w:b/>
          <w:bCs/>
          <w:sz w:val="32"/>
          <w:szCs w:val="32"/>
          <w:rtl/>
        </w:rPr>
        <w:footnoteReference w:id="17"/>
      </w:r>
    </w:p>
    <w:p w:rsidR="003204F6" w:rsidRDefault="003204F6" w:rsidP="00C01206">
      <w:pPr>
        <w:bidi/>
        <w:spacing w:after="0" w:line="240" w:lineRule="auto"/>
        <w:jc w:val="both"/>
        <w:rPr>
          <w:rFonts w:ascii="Times New Roman" w:hAnsi="Times New Roman" w:cs="Traditional Arabic"/>
          <w:sz w:val="32"/>
          <w:szCs w:val="32"/>
          <w:rtl/>
        </w:rPr>
      </w:pPr>
      <w:r w:rsidRPr="003204F6">
        <w:rPr>
          <w:rFonts w:ascii="Times New Roman" w:hAnsi="Times New Roman" w:cs="Traditional Arabic" w:hint="cs"/>
          <w:b/>
          <w:bCs/>
          <w:sz w:val="32"/>
          <w:szCs w:val="32"/>
          <w:rtl/>
        </w:rPr>
        <w:t>الفرع الثاني:</w:t>
      </w:r>
      <w:r>
        <w:rPr>
          <w:rFonts w:ascii="Times New Roman" w:hAnsi="Times New Roman" w:cs="Traditional Arabic" w:hint="cs"/>
          <w:sz w:val="32"/>
          <w:szCs w:val="32"/>
          <w:rtl/>
        </w:rPr>
        <w:t xml:space="preserve"> </w:t>
      </w:r>
      <w:r w:rsidRPr="008E745D">
        <w:rPr>
          <w:rFonts w:ascii="Times New Roman" w:hAnsi="Times New Roman" w:cs="Traditional Arabic" w:hint="cs"/>
          <w:b/>
          <w:bCs/>
          <w:sz w:val="32"/>
          <w:szCs w:val="32"/>
          <w:rtl/>
        </w:rPr>
        <w:t>النموذج الصناعي</w:t>
      </w:r>
    </w:p>
    <w:p w:rsidR="00222098" w:rsidRDefault="00222098" w:rsidP="00222098">
      <w:pPr>
        <w:bidi/>
        <w:spacing w:after="0"/>
        <w:ind w:firstLine="708"/>
        <w:jc w:val="both"/>
        <w:rPr>
          <w:rFonts w:ascii="Times New Roman" w:hAnsi="Times New Roman" w:cs="Traditional Arabic"/>
          <w:sz w:val="32"/>
          <w:szCs w:val="32"/>
          <w:rtl/>
        </w:rPr>
      </w:pPr>
      <w:r w:rsidRPr="00A3139C">
        <w:rPr>
          <w:rFonts w:ascii="Times New Roman" w:hAnsi="Times New Roman" w:cs="Traditional Arabic" w:hint="cs"/>
          <w:sz w:val="32"/>
          <w:szCs w:val="32"/>
          <w:rtl/>
        </w:rPr>
        <w:t>النموذج في اللغة</w:t>
      </w:r>
      <w:r>
        <w:rPr>
          <w:rFonts w:ascii="Times New Roman" w:hAnsi="Times New Roman" w:cs="Traditional Arabic" w:hint="cs"/>
          <w:sz w:val="32"/>
          <w:szCs w:val="32"/>
          <w:rtl/>
        </w:rPr>
        <w:t>،</w:t>
      </w:r>
      <w:r>
        <w:rPr>
          <w:rFonts w:ascii="Times New Roman" w:hAnsi="Times New Roman" w:cs="Traditional Arabic" w:hint="cs"/>
          <w:b/>
          <w:bCs/>
          <w:sz w:val="32"/>
          <w:szCs w:val="32"/>
          <w:rtl/>
        </w:rPr>
        <w:t xml:space="preserve"> </w:t>
      </w:r>
      <w:r w:rsidRPr="006F0A13">
        <w:rPr>
          <w:rFonts w:ascii="Times New Roman" w:hAnsi="Times New Roman" w:cs="Traditional Arabic" w:hint="cs"/>
          <w:sz w:val="32"/>
          <w:szCs w:val="32"/>
          <w:rtl/>
        </w:rPr>
        <w:t>هو</w:t>
      </w:r>
      <w:r>
        <w:rPr>
          <w:rFonts w:ascii="Times New Roman" w:hAnsi="Times New Roman" w:cs="Traditional Arabic" w:hint="cs"/>
          <w:sz w:val="32"/>
          <w:szCs w:val="32"/>
          <w:rtl/>
        </w:rPr>
        <w:t xml:space="preserve"> مثال الشيء يحتذى ويصنع على نمطه، وجمعه نماذج ونموذجات.</w:t>
      </w:r>
      <w:r w:rsidRPr="006F0A13">
        <w:rPr>
          <w:rStyle w:val="Appelnotedebasdep"/>
          <w:rFonts w:ascii="Times New Roman" w:hAnsi="Times New Roman" w:cs="Traditional Arabic"/>
          <w:b/>
          <w:bCs/>
          <w:sz w:val="32"/>
          <w:szCs w:val="32"/>
          <w:rtl/>
        </w:rPr>
        <w:footnoteReference w:id="18"/>
      </w:r>
    </w:p>
    <w:p w:rsidR="008E745D" w:rsidRDefault="008E745D" w:rsidP="008E745D">
      <w:pPr>
        <w:bidi/>
        <w:spacing w:after="0"/>
        <w:ind w:firstLine="720"/>
        <w:jc w:val="both"/>
        <w:rPr>
          <w:rFonts w:ascii="Times New Roman" w:hAnsi="Times New Roman" w:cs="Traditional Arabic"/>
          <w:sz w:val="32"/>
          <w:szCs w:val="32"/>
        </w:rPr>
      </w:pPr>
      <w:r>
        <w:rPr>
          <w:rFonts w:ascii="Times New Roman" w:hAnsi="Times New Roman" w:cs="Traditional Arabic" w:hint="cs"/>
          <w:sz w:val="32"/>
          <w:szCs w:val="32"/>
          <w:rtl/>
        </w:rPr>
        <w:t>أما التعريف القانوني للنموذج فلم يخرج عن المعنى اللغوي،</w:t>
      </w:r>
      <w:r w:rsidRPr="00347468">
        <w:rPr>
          <w:rFonts w:ascii="Times New Roman" w:hAnsi="Times New Roman" w:cs="Traditional Arabic" w:hint="cs"/>
          <w:sz w:val="32"/>
          <w:szCs w:val="32"/>
          <w:rtl/>
        </w:rPr>
        <w:t xml:space="preserve"> وعرفه المشرع الجزائري في </w:t>
      </w:r>
      <w:r>
        <w:rPr>
          <w:rFonts w:ascii="Times New Roman" w:hAnsi="Times New Roman" w:cs="Traditional Arabic" w:hint="cs"/>
          <w:sz w:val="32"/>
          <w:szCs w:val="32"/>
          <w:rtl/>
        </w:rPr>
        <w:t xml:space="preserve">الجملة الأولى من </w:t>
      </w:r>
      <w:r w:rsidRPr="00347468">
        <w:rPr>
          <w:rFonts w:ascii="Times New Roman" w:hAnsi="Times New Roman" w:cs="Traditional Arabic" w:hint="cs"/>
          <w:sz w:val="32"/>
          <w:szCs w:val="32"/>
          <w:rtl/>
        </w:rPr>
        <w:t xml:space="preserve">المادة الأولى من الأمر </w:t>
      </w:r>
      <w:r w:rsidRPr="004C3E3C">
        <w:rPr>
          <w:rFonts w:ascii="Times New Roman" w:hAnsi="Times New Roman" w:cs="Traditional Arabic" w:hint="cs"/>
          <w:sz w:val="28"/>
          <w:szCs w:val="28"/>
          <w:rtl/>
        </w:rPr>
        <w:t>66-86</w:t>
      </w:r>
      <w:r w:rsidRPr="00347468">
        <w:rPr>
          <w:rFonts w:ascii="Times New Roman" w:hAnsi="Times New Roman" w:cs="Traditional Arabic" w:hint="cs"/>
          <w:sz w:val="32"/>
          <w:szCs w:val="32"/>
          <w:rtl/>
        </w:rPr>
        <w:t xml:space="preserve"> المتعلق بالرسوم والنماذج الصناعية بقوله:" يعتبر نموذجا كل شكل قابل للتشكيل </w:t>
      </w:r>
      <w:r w:rsidRPr="00347468">
        <w:rPr>
          <w:rFonts w:ascii="Times New Roman" w:hAnsi="Times New Roman" w:cs="Traditional Arabic" w:hint="cs"/>
          <w:sz w:val="32"/>
          <w:szCs w:val="32"/>
          <w:rtl/>
        </w:rPr>
        <w:lastRenderedPageBreak/>
        <w:t>ومركب بألوان أو بدونها أو كل شيء صناعي أو خاص بالصناعة التقليدية يمكن استعماله كصورة أصلية لصنع وحدات أخرى ويمتاز عن النماذج المشابهة له بشكله الخارجي."</w:t>
      </w:r>
      <w:r w:rsidRPr="00347468">
        <w:rPr>
          <w:rStyle w:val="Appelnotedebasdep"/>
          <w:rFonts w:ascii="Times New Roman" w:hAnsi="Times New Roman" w:cs="Traditional Arabic"/>
          <w:b/>
          <w:bCs/>
          <w:sz w:val="32"/>
          <w:szCs w:val="32"/>
          <w:rtl/>
        </w:rPr>
        <w:footnoteReference w:id="19"/>
      </w:r>
      <w:r w:rsidRPr="00347468">
        <w:rPr>
          <w:rFonts w:ascii="Times New Roman" w:hAnsi="Times New Roman" w:cs="Traditional Arabic" w:hint="cs"/>
          <w:sz w:val="32"/>
          <w:szCs w:val="32"/>
          <w:rtl/>
        </w:rPr>
        <w:t xml:space="preserve"> </w:t>
      </w:r>
    </w:p>
    <w:p w:rsidR="008E745D" w:rsidRDefault="008E745D" w:rsidP="008E745D">
      <w:pPr>
        <w:bidi/>
        <w:spacing w:after="0"/>
        <w:ind w:firstLine="708"/>
        <w:jc w:val="both"/>
        <w:rPr>
          <w:rFonts w:ascii="Times New Roman" w:hAnsi="Times New Roman" w:cs="Traditional Arabic"/>
          <w:sz w:val="32"/>
          <w:szCs w:val="32"/>
          <w:rtl/>
        </w:rPr>
      </w:pPr>
      <w:r>
        <w:rPr>
          <w:rFonts w:ascii="Times New Roman" w:hAnsi="Times New Roman" w:cs="Traditional Arabic" w:hint="cs"/>
          <w:sz w:val="32"/>
          <w:szCs w:val="32"/>
          <w:rtl/>
        </w:rPr>
        <w:t>يتبين من نص هذه المادة أن المشرع الجزائري أعطى أمثلة عن النموذج الصناعي.</w:t>
      </w:r>
      <w:r w:rsidRPr="000F56F3">
        <w:rPr>
          <w:rStyle w:val="Appelnotedebasdep"/>
          <w:rFonts w:ascii="Times New Roman" w:hAnsi="Times New Roman" w:cs="Traditional Arabic"/>
          <w:b/>
          <w:bCs/>
          <w:sz w:val="32"/>
          <w:szCs w:val="32"/>
          <w:rtl/>
        </w:rPr>
        <w:footnoteReference w:id="20"/>
      </w:r>
    </w:p>
    <w:p w:rsidR="008E745D" w:rsidRDefault="008E745D" w:rsidP="008E745D">
      <w:pPr>
        <w:bidi/>
        <w:spacing w:after="0"/>
        <w:ind w:firstLine="708"/>
        <w:jc w:val="both"/>
        <w:rPr>
          <w:rFonts w:ascii="Times New Roman" w:hAnsi="Times New Roman" w:cs="Traditional Arabic"/>
          <w:sz w:val="32"/>
          <w:szCs w:val="32"/>
          <w:rtl/>
        </w:rPr>
      </w:pPr>
      <w:r w:rsidRPr="00347468">
        <w:rPr>
          <w:rFonts w:ascii="Times New Roman" w:hAnsi="Times New Roman" w:cs="Traditional Arabic" w:hint="cs"/>
          <w:sz w:val="32"/>
          <w:szCs w:val="32"/>
          <w:rtl/>
        </w:rPr>
        <w:t>فال</w:t>
      </w:r>
      <w:r>
        <w:rPr>
          <w:rFonts w:ascii="Times New Roman" w:hAnsi="Times New Roman" w:cs="Traditional Arabic" w:hint="cs"/>
          <w:sz w:val="32"/>
          <w:szCs w:val="32"/>
          <w:rtl/>
        </w:rPr>
        <w:t>شكل</w:t>
      </w:r>
      <w:r w:rsidRPr="00347468">
        <w:rPr>
          <w:rFonts w:ascii="Times New Roman" w:hAnsi="Times New Roman" w:cs="Traditional Arabic" w:hint="cs"/>
          <w:sz w:val="32"/>
          <w:szCs w:val="32"/>
          <w:rtl/>
        </w:rPr>
        <w:t xml:space="preserve"> الصناعي هو القالب الخارجي الجديد الذي تظهر فيه المنتجات فيعطي لها صفة الجاذبية والجمال،</w:t>
      </w:r>
      <w:r w:rsidRPr="00347468">
        <w:rPr>
          <w:rStyle w:val="Appelnotedebasdep"/>
          <w:rFonts w:ascii="Times New Roman" w:hAnsi="Times New Roman" w:cs="Traditional Arabic"/>
          <w:b/>
          <w:bCs/>
          <w:sz w:val="32"/>
          <w:szCs w:val="32"/>
          <w:rtl/>
        </w:rPr>
        <w:footnoteReference w:id="21"/>
      </w:r>
      <w:r w:rsidRPr="00347468">
        <w:rPr>
          <w:rFonts w:ascii="Times New Roman" w:hAnsi="Times New Roman" w:cs="Traditional Arabic" w:hint="cs"/>
          <w:sz w:val="32"/>
          <w:szCs w:val="32"/>
          <w:rtl/>
        </w:rPr>
        <w:t xml:space="preserve"> أي الوعاء</w:t>
      </w:r>
      <w:r>
        <w:rPr>
          <w:rFonts w:ascii="Times New Roman" w:hAnsi="Times New Roman" w:cs="Traditional Arabic" w:hint="cs"/>
          <w:sz w:val="32"/>
          <w:szCs w:val="32"/>
          <w:rtl/>
        </w:rPr>
        <w:t xml:space="preserve"> المادي</w:t>
      </w:r>
      <w:r w:rsidRPr="00347468">
        <w:rPr>
          <w:rFonts w:ascii="Times New Roman" w:hAnsi="Times New Roman" w:cs="Traditional Arabic" w:hint="cs"/>
          <w:sz w:val="32"/>
          <w:szCs w:val="32"/>
          <w:rtl/>
        </w:rPr>
        <w:t xml:space="preserve"> الذي يحتوي المنتج أو يعبر عنه</w:t>
      </w:r>
      <w:r>
        <w:rPr>
          <w:rFonts w:ascii="Times New Roman" w:hAnsi="Times New Roman" w:cs="Traditional Arabic" w:hint="cs"/>
          <w:sz w:val="32"/>
          <w:szCs w:val="32"/>
          <w:rtl/>
        </w:rPr>
        <w:t>،</w:t>
      </w:r>
      <w:r w:rsidRPr="00347468">
        <w:rPr>
          <w:rStyle w:val="Appelnotedebasdep"/>
          <w:rFonts w:ascii="Times New Roman" w:hAnsi="Times New Roman" w:cs="Traditional Arabic"/>
          <w:b/>
          <w:bCs/>
          <w:sz w:val="32"/>
          <w:szCs w:val="32"/>
          <w:rtl/>
        </w:rPr>
        <w:footnoteReference w:id="22"/>
      </w:r>
      <w:r w:rsidRPr="00347468">
        <w:rPr>
          <w:rFonts w:ascii="Times New Roman" w:hAnsi="Times New Roman" w:cs="Traditional Arabic" w:hint="cs"/>
          <w:sz w:val="32"/>
          <w:szCs w:val="32"/>
          <w:rtl/>
        </w:rPr>
        <w:t xml:space="preserve"> وعليه يعتبر نموذجا صناعيا شكل السلعة أو الإنتاج ذاته</w:t>
      </w:r>
      <w:r>
        <w:rPr>
          <w:rFonts w:ascii="Times New Roman" w:hAnsi="Times New Roman" w:cs="Traditional Arabic" w:hint="cs"/>
          <w:sz w:val="32"/>
          <w:szCs w:val="32"/>
          <w:rtl/>
        </w:rPr>
        <w:t>،</w:t>
      </w:r>
      <w:r w:rsidRPr="00347468">
        <w:rPr>
          <w:rStyle w:val="Appelnotedebasdep"/>
          <w:rFonts w:ascii="Times New Roman" w:hAnsi="Times New Roman" w:cs="Traditional Arabic"/>
          <w:b/>
          <w:bCs/>
          <w:sz w:val="32"/>
          <w:szCs w:val="32"/>
          <w:rtl/>
        </w:rPr>
        <w:footnoteReference w:id="23"/>
      </w:r>
      <w:r w:rsidRPr="00347468">
        <w:rPr>
          <w:rFonts w:ascii="Times New Roman" w:hAnsi="Times New Roman" w:cs="Traditional Arabic" w:hint="cs"/>
          <w:sz w:val="32"/>
          <w:szCs w:val="32"/>
          <w:rtl/>
        </w:rPr>
        <w:t xml:space="preserve"> أي الشكل الذي تنسجم فيه الآلة المبتكرة أو السلعة ذاتها كالشكل الخارجي لسيارة "رنو" أو "بجو" أو </w:t>
      </w:r>
      <w:r w:rsidRPr="00347468">
        <w:rPr>
          <w:rFonts w:ascii="Times New Roman" w:hAnsi="Times New Roman" w:cs="Traditional Arabic" w:hint="cs"/>
          <w:sz w:val="32"/>
          <w:szCs w:val="32"/>
          <w:rtl/>
        </w:rPr>
        <w:lastRenderedPageBreak/>
        <w:t>"فولسفاقن" وكذلك زجاجة مشروبات كوكاكولا</w:t>
      </w:r>
      <w:r>
        <w:rPr>
          <w:rFonts w:ascii="Times New Roman" w:hAnsi="Times New Roman" w:cs="Traditional Arabic" w:hint="cs"/>
          <w:sz w:val="32"/>
          <w:szCs w:val="32"/>
          <w:rtl/>
        </w:rPr>
        <w:t>،</w:t>
      </w:r>
      <w:r w:rsidRPr="00347468">
        <w:rPr>
          <w:rStyle w:val="Appelnotedebasdep"/>
          <w:rFonts w:ascii="Times New Roman" w:hAnsi="Times New Roman" w:cs="Traditional Arabic"/>
          <w:b/>
          <w:bCs/>
          <w:sz w:val="32"/>
          <w:szCs w:val="32"/>
          <w:rtl/>
        </w:rPr>
        <w:footnoteReference w:id="24"/>
      </w:r>
      <w:r w:rsidRPr="00347468">
        <w:rPr>
          <w:rFonts w:ascii="Times New Roman" w:hAnsi="Times New Roman" w:cs="Traditional Arabic" w:hint="cs"/>
          <w:b/>
          <w:bCs/>
          <w:sz w:val="32"/>
          <w:szCs w:val="32"/>
          <w:rtl/>
        </w:rPr>
        <w:t xml:space="preserve"> </w:t>
      </w:r>
      <w:r w:rsidRPr="00347468">
        <w:rPr>
          <w:rFonts w:ascii="Times New Roman" w:hAnsi="Times New Roman" w:cs="Traditional Arabic" w:hint="cs"/>
          <w:sz w:val="32"/>
          <w:szCs w:val="32"/>
          <w:rtl/>
        </w:rPr>
        <w:t>وكذلك الروائح والعطور ولعب الأطفال ومواد الزينة والأحذية.</w:t>
      </w:r>
      <w:r w:rsidRPr="00347468">
        <w:rPr>
          <w:rStyle w:val="Appelnotedebasdep"/>
          <w:rFonts w:ascii="Times New Roman" w:hAnsi="Times New Roman" w:cs="Traditional Arabic"/>
          <w:b/>
          <w:bCs/>
          <w:sz w:val="32"/>
          <w:szCs w:val="32"/>
          <w:rtl/>
        </w:rPr>
        <w:footnoteReference w:id="25"/>
      </w:r>
      <w:r w:rsidRPr="00347468">
        <w:rPr>
          <w:rFonts w:ascii="Times New Roman" w:hAnsi="Times New Roman" w:cs="Traditional Arabic" w:hint="cs"/>
          <w:b/>
          <w:bCs/>
          <w:sz w:val="32"/>
          <w:szCs w:val="32"/>
          <w:rtl/>
        </w:rPr>
        <w:t xml:space="preserve"> </w:t>
      </w:r>
      <w:r w:rsidRPr="00347468">
        <w:rPr>
          <w:rFonts w:ascii="Times New Roman" w:hAnsi="Times New Roman" w:cs="Traditional Arabic" w:hint="cs"/>
          <w:sz w:val="32"/>
          <w:szCs w:val="32"/>
          <w:rtl/>
        </w:rPr>
        <w:t>و</w:t>
      </w:r>
      <w:r>
        <w:rPr>
          <w:rFonts w:ascii="Times New Roman" w:hAnsi="Times New Roman" w:cs="Traditional Arabic" w:hint="cs"/>
          <w:sz w:val="32"/>
          <w:szCs w:val="32"/>
          <w:rtl/>
        </w:rPr>
        <w:t>بتالي</w:t>
      </w:r>
      <w:r w:rsidRPr="00347468">
        <w:rPr>
          <w:rFonts w:ascii="Times New Roman" w:hAnsi="Times New Roman" w:cs="Traditional Arabic" w:hint="cs"/>
          <w:sz w:val="32"/>
          <w:szCs w:val="32"/>
          <w:rtl/>
        </w:rPr>
        <w:t xml:space="preserve"> يعتبر موديل "</w:t>
      </w:r>
      <w:r w:rsidRPr="006573DF">
        <w:rPr>
          <w:rFonts w:ascii="Times New Roman" w:hAnsi="Times New Roman" w:cs="Traditional Arabic"/>
          <w:sz w:val="28"/>
          <w:szCs w:val="28"/>
        </w:rPr>
        <w:t>model</w:t>
      </w:r>
      <w:r w:rsidRPr="00347468">
        <w:rPr>
          <w:rFonts w:ascii="Times New Roman" w:hAnsi="Times New Roman" w:cs="Traditional Arabic" w:hint="cs"/>
          <w:sz w:val="32"/>
          <w:szCs w:val="32"/>
          <w:rtl/>
        </w:rPr>
        <w:t>"</w:t>
      </w:r>
      <w:r w:rsidRPr="00347468">
        <w:rPr>
          <w:rFonts w:ascii="Times New Roman" w:hAnsi="Times New Roman" w:cs="Traditional Arabic"/>
          <w:sz w:val="32"/>
          <w:szCs w:val="32"/>
        </w:rPr>
        <w:t xml:space="preserve"> </w:t>
      </w:r>
      <w:r w:rsidRPr="00347468">
        <w:rPr>
          <w:rFonts w:ascii="Times New Roman" w:hAnsi="Times New Roman" w:cs="Traditional Arabic" w:hint="cs"/>
          <w:sz w:val="32"/>
          <w:szCs w:val="32"/>
          <w:rtl/>
        </w:rPr>
        <w:t>الهيكل</w:t>
      </w:r>
      <w:r w:rsidRPr="00347468">
        <w:rPr>
          <w:rStyle w:val="Appelnotedebasdep"/>
          <w:rFonts w:ascii="Times New Roman" w:hAnsi="Times New Roman" w:cs="Traditional Arabic"/>
          <w:b/>
          <w:bCs/>
          <w:sz w:val="32"/>
          <w:szCs w:val="32"/>
          <w:rtl/>
        </w:rPr>
        <w:footnoteReference w:id="26"/>
      </w:r>
      <w:r w:rsidRPr="00347468">
        <w:rPr>
          <w:rFonts w:ascii="Times New Roman" w:hAnsi="Times New Roman" w:cs="Traditional Arabic" w:hint="cs"/>
          <w:sz w:val="32"/>
          <w:szCs w:val="32"/>
          <w:rtl/>
        </w:rPr>
        <w:t xml:space="preserve"> الخارجي للمنتج أو السلعة المبتكرة</w:t>
      </w:r>
      <w:r>
        <w:rPr>
          <w:rFonts w:ascii="Times New Roman" w:hAnsi="Times New Roman" w:cs="Traditional Arabic" w:hint="cs"/>
          <w:sz w:val="32"/>
          <w:szCs w:val="32"/>
          <w:rtl/>
        </w:rPr>
        <w:t>.</w:t>
      </w:r>
    </w:p>
    <w:p w:rsidR="008E745D" w:rsidRDefault="008E745D" w:rsidP="008E745D">
      <w:pPr>
        <w:bidi/>
        <w:spacing w:after="0" w:line="240" w:lineRule="auto"/>
        <w:ind w:firstLine="720"/>
        <w:jc w:val="both"/>
        <w:rPr>
          <w:rFonts w:ascii="Times New Roman" w:hAnsi="Times New Roman" w:cs="Traditional Arabic"/>
          <w:sz w:val="32"/>
          <w:szCs w:val="32"/>
          <w:rtl/>
        </w:rPr>
      </w:pPr>
      <w:r>
        <w:rPr>
          <w:rFonts w:ascii="Times New Roman" w:hAnsi="Times New Roman" w:cs="Traditional Arabic" w:hint="cs"/>
          <w:sz w:val="32"/>
          <w:szCs w:val="32"/>
          <w:rtl/>
        </w:rPr>
        <w:t>يمكن القول، أن الرسم الصناعي يضفي على المنتجات رونقا جميلا، أما النموذج الصناعي فيمنحها رونقا مبتكرا.</w:t>
      </w:r>
      <w:r w:rsidRPr="00DB1726">
        <w:rPr>
          <w:rStyle w:val="Appelnotedebasdep"/>
          <w:rFonts w:ascii="Times New Roman" w:hAnsi="Times New Roman" w:cs="Traditional Arabic"/>
          <w:b/>
          <w:bCs/>
          <w:sz w:val="32"/>
          <w:szCs w:val="32"/>
          <w:rtl/>
        </w:rPr>
        <w:footnoteReference w:id="27"/>
      </w:r>
    </w:p>
    <w:p w:rsidR="00C2129F" w:rsidRDefault="00C2129F" w:rsidP="006525A9">
      <w:pPr>
        <w:bidi/>
        <w:spacing w:before="240" w:after="0" w:line="240" w:lineRule="auto"/>
        <w:jc w:val="both"/>
        <w:rPr>
          <w:rFonts w:ascii="Times New Roman" w:hAnsi="Times New Roman" w:cs="Traditional Arabic"/>
          <w:b/>
          <w:bCs/>
          <w:sz w:val="32"/>
          <w:szCs w:val="32"/>
          <w:rtl/>
        </w:rPr>
      </w:pPr>
    </w:p>
    <w:p w:rsidR="00DE626C" w:rsidRDefault="00DE626C" w:rsidP="00C2129F">
      <w:pPr>
        <w:bidi/>
        <w:spacing w:before="240" w:after="0" w:line="240" w:lineRule="auto"/>
        <w:jc w:val="both"/>
        <w:rPr>
          <w:rFonts w:ascii="Times New Roman" w:hAnsi="Times New Roman" w:cs="Traditional Arabic"/>
          <w:b/>
          <w:bCs/>
          <w:sz w:val="32"/>
          <w:szCs w:val="32"/>
          <w:rtl/>
        </w:rPr>
      </w:pPr>
    </w:p>
    <w:p w:rsidR="00D96C18" w:rsidRDefault="00D96C18" w:rsidP="00DE626C">
      <w:pPr>
        <w:bidi/>
        <w:spacing w:before="240" w:after="0" w:line="240" w:lineRule="auto"/>
        <w:jc w:val="both"/>
        <w:rPr>
          <w:rFonts w:ascii="Times New Roman" w:hAnsi="Times New Roman" w:cs="Traditional Arabic"/>
          <w:b/>
          <w:bCs/>
          <w:sz w:val="32"/>
          <w:szCs w:val="32"/>
          <w:rtl/>
        </w:rPr>
      </w:pPr>
      <w:r w:rsidRPr="00D96C18">
        <w:rPr>
          <w:rFonts w:ascii="Times New Roman" w:hAnsi="Times New Roman" w:cs="Traditional Arabic" w:hint="cs"/>
          <w:b/>
          <w:bCs/>
          <w:sz w:val="32"/>
          <w:szCs w:val="32"/>
          <w:rtl/>
        </w:rPr>
        <w:t>ال</w:t>
      </w:r>
      <w:r>
        <w:rPr>
          <w:rFonts w:ascii="Times New Roman" w:hAnsi="Times New Roman" w:cs="Traditional Arabic" w:hint="cs"/>
          <w:b/>
          <w:bCs/>
          <w:sz w:val="32"/>
          <w:szCs w:val="32"/>
          <w:rtl/>
        </w:rPr>
        <w:t>مطلب الثاني</w:t>
      </w:r>
      <w:r w:rsidRPr="00D96C18">
        <w:rPr>
          <w:rFonts w:ascii="Times New Roman" w:hAnsi="Times New Roman" w:cs="Traditional Arabic" w:hint="cs"/>
          <w:b/>
          <w:bCs/>
          <w:sz w:val="32"/>
          <w:szCs w:val="32"/>
          <w:rtl/>
        </w:rPr>
        <w:t>:</w:t>
      </w:r>
      <w:r>
        <w:rPr>
          <w:rFonts w:ascii="Times New Roman" w:hAnsi="Times New Roman" w:cs="Traditional Arabic" w:hint="cs"/>
          <w:b/>
          <w:bCs/>
          <w:sz w:val="32"/>
          <w:szCs w:val="32"/>
          <w:rtl/>
        </w:rPr>
        <w:t xml:space="preserve"> </w:t>
      </w:r>
      <w:r w:rsidRPr="00D96C18">
        <w:rPr>
          <w:rFonts w:ascii="Times New Roman" w:hAnsi="Times New Roman" w:cs="Traditional Arabic" w:hint="cs"/>
          <w:b/>
          <w:bCs/>
          <w:sz w:val="32"/>
          <w:szCs w:val="32"/>
          <w:rtl/>
        </w:rPr>
        <w:t>الرسوم والنماذج الصناعية والحقوق الأخرى للملكية الفكرية</w:t>
      </w:r>
    </w:p>
    <w:p w:rsidR="00D96C18" w:rsidRDefault="00D96C18" w:rsidP="00D96C18">
      <w:pPr>
        <w:bidi/>
        <w:spacing w:after="0"/>
        <w:jc w:val="both"/>
        <w:rPr>
          <w:rFonts w:ascii="Times New Roman" w:hAnsi="Times New Roman" w:cs="Traditional Arabic"/>
          <w:sz w:val="32"/>
          <w:szCs w:val="32"/>
          <w:rtl/>
        </w:rPr>
      </w:pPr>
      <w:r>
        <w:rPr>
          <w:rFonts w:ascii="Times New Roman" w:hAnsi="Times New Roman" w:cs="Traditional Arabic" w:hint="cs"/>
          <w:b/>
          <w:bCs/>
          <w:sz w:val="32"/>
          <w:szCs w:val="32"/>
          <w:rtl/>
        </w:rPr>
        <w:tab/>
      </w:r>
      <w:r>
        <w:rPr>
          <w:rFonts w:ascii="Times New Roman" w:hAnsi="Times New Roman" w:cs="Traditional Arabic" w:hint="cs"/>
          <w:sz w:val="32"/>
          <w:szCs w:val="32"/>
          <w:rtl/>
        </w:rPr>
        <w:t>ليس</w:t>
      </w:r>
      <w:r w:rsidRPr="00347468">
        <w:rPr>
          <w:rFonts w:ascii="Times New Roman" w:hAnsi="Times New Roman" w:cs="Traditional Arabic" w:hint="cs"/>
          <w:sz w:val="32"/>
          <w:szCs w:val="32"/>
          <w:rtl/>
        </w:rPr>
        <w:t xml:space="preserve"> </w:t>
      </w:r>
      <w:r>
        <w:rPr>
          <w:rFonts w:ascii="Times New Roman" w:hAnsi="Times New Roman" w:cs="Traditional Arabic" w:hint="cs"/>
          <w:sz w:val="32"/>
          <w:szCs w:val="32"/>
          <w:rtl/>
        </w:rPr>
        <w:t>لل</w:t>
      </w:r>
      <w:r w:rsidRPr="00347468">
        <w:rPr>
          <w:rFonts w:ascii="Times New Roman" w:hAnsi="Times New Roman" w:cs="Traditional Arabic" w:hint="cs"/>
          <w:sz w:val="32"/>
          <w:szCs w:val="32"/>
          <w:rtl/>
        </w:rPr>
        <w:t xml:space="preserve">رسوم والنماذج </w:t>
      </w:r>
      <w:r>
        <w:rPr>
          <w:rFonts w:ascii="Times New Roman" w:hAnsi="Times New Roman" w:cs="Traditional Arabic" w:hint="cs"/>
          <w:sz w:val="32"/>
          <w:szCs w:val="32"/>
          <w:rtl/>
        </w:rPr>
        <w:t>وظيفة فنية فقط تتمثل في تجميل المنتجات،</w:t>
      </w:r>
      <w:r w:rsidRPr="00347468">
        <w:rPr>
          <w:rFonts w:ascii="Times New Roman" w:hAnsi="Times New Roman" w:cs="Traditional Arabic" w:hint="cs"/>
          <w:sz w:val="32"/>
          <w:szCs w:val="32"/>
          <w:rtl/>
        </w:rPr>
        <w:t xml:space="preserve"> لأنها </w:t>
      </w:r>
      <w:r>
        <w:rPr>
          <w:rFonts w:ascii="Times New Roman" w:hAnsi="Times New Roman" w:cs="Traditional Arabic" w:hint="cs"/>
          <w:sz w:val="32"/>
          <w:szCs w:val="32"/>
          <w:rtl/>
        </w:rPr>
        <w:t>تكتسب وظيفة منفعية تجعلها مشابهة لل</w:t>
      </w:r>
      <w:r w:rsidRPr="00347468">
        <w:rPr>
          <w:rFonts w:ascii="Times New Roman" w:hAnsi="Times New Roman" w:cs="Traditional Arabic" w:hint="cs"/>
          <w:sz w:val="32"/>
          <w:szCs w:val="32"/>
          <w:rtl/>
        </w:rPr>
        <w:t>اختراع،</w:t>
      </w:r>
      <w:r>
        <w:rPr>
          <w:rFonts w:ascii="Times New Roman" w:hAnsi="Times New Roman" w:cs="Traditional Arabic" w:hint="cs"/>
          <w:sz w:val="32"/>
          <w:szCs w:val="32"/>
          <w:rtl/>
        </w:rPr>
        <w:t xml:space="preserve"> لذلك يجب التمييز بينها وبين هذه المنشآت التقنية،</w:t>
      </w:r>
      <w:r w:rsidRPr="00FC751D">
        <w:rPr>
          <w:rFonts w:ascii="Times New Roman" w:hAnsi="Times New Roman" w:cs="Traditional Arabic" w:hint="cs"/>
          <w:sz w:val="32"/>
          <w:szCs w:val="32"/>
          <w:rtl/>
        </w:rPr>
        <w:t xml:space="preserve"> </w:t>
      </w:r>
      <w:r>
        <w:rPr>
          <w:rFonts w:ascii="Times New Roman" w:hAnsi="Times New Roman" w:cs="Traditional Arabic" w:hint="cs"/>
          <w:sz w:val="32"/>
          <w:szCs w:val="32"/>
          <w:rtl/>
        </w:rPr>
        <w:t xml:space="preserve">ونظر لاعتبار الرسوم والنماذج شكلا، </w:t>
      </w:r>
      <w:r w:rsidRPr="00347468">
        <w:rPr>
          <w:rFonts w:ascii="Times New Roman" w:hAnsi="Times New Roman" w:cs="Traditional Arabic" w:hint="cs"/>
          <w:sz w:val="32"/>
          <w:szCs w:val="32"/>
          <w:rtl/>
        </w:rPr>
        <w:t xml:space="preserve">يجب التساؤل إذا كان من الممكن حمايتها وفقا للتشريعات التي تحمي </w:t>
      </w:r>
      <w:r>
        <w:rPr>
          <w:rFonts w:ascii="Times New Roman" w:hAnsi="Times New Roman" w:cs="Traditional Arabic" w:hint="cs"/>
          <w:sz w:val="32"/>
          <w:szCs w:val="32"/>
          <w:rtl/>
        </w:rPr>
        <w:t xml:space="preserve">شكل المنتجات أي </w:t>
      </w:r>
      <w:r w:rsidRPr="00347468">
        <w:rPr>
          <w:rFonts w:ascii="Times New Roman" w:hAnsi="Times New Roman" w:cs="Traditional Arabic" w:hint="cs"/>
          <w:sz w:val="32"/>
          <w:szCs w:val="32"/>
          <w:rtl/>
        </w:rPr>
        <w:t>العلام</w:t>
      </w:r>
      <w:r>
        <w:rPr>
          <w:rFonts w:ascii="Times New Roman" w:hAnsi="Times New Roman" w:cs="Traditional Arabic" w:hint="cs"/>
          <w:sz w:val="32"/>
          <w:szCs w:val="32"/>
          <w:rtl/>
        </w:rPr>
        <w:t xml:space="preserve">ات، </w:t>
      </w:r>
      <w:r w:rsidRPr="00347468">
        <w:rPr>
          <w:rFonts w:ascii="Times New Roman" w:hAnsi="Times New Roman" w:cs="Traditional Arabic" w:hint="cs"/>
          <w:sz w:val="32"/>
          <w:szCs w:val="32"/>
          <w:rtl/>
        </w:rPr>
        <w:t>كما أنها تتسم بصفة فنية تجعلها قريبة من المصنفات الفنية،</w:t>
      </w:r>
      <w:r>
        <w:rPr>
          <w:rFonts w:ascii="Times New Roman" w:hAnsi="Times New Roman" w:cs="Traditional Arabic" w:hint="cs"/>
          <w:sz w:val="32"/>
          <w:szCs w:val="32"/>
          <w:rtl/>
        </w:rPr>
        <w:t xml:space="preserve"> أي من حقوق المؤلف،</w:t>
      </w:r>
      <w:r w:rsidRPr="00490BF2">
        <w:rPr>
          <w:rStyle w:val="Appelnotedebasdep"/>
          <w:rFonts w:ascii="Times New Roman" w:hAnsi="Times New Roman" w:cs="Traditional Arabic"/>
          <w:b/>
          <w:bCs/>
          <w:sz w:val="32"/>
          <w:szCs w:val="32"/>
          <w:rtl/>
        </w:rPr>
        <w:footnoteReference w:id="28"/>
      </w:r>
      <w:r w:rsidRPr="00347468">
        <w:rPr>
          <w:rFonts w:ascii="Times New Roman" w:hAnsi="Times New Roman" w:cs="Traditional Arabic" w:hint="cs"/>
          <w:sz w:val="32"/>
          <w:szCs w:val="32"/>
          <w:rtl/>
        </w:rPr>
        <w:t xml:space="preserve"> ولهذا السبب يجب البحث عن العناصر التي تميز</w:t>
      </w:r>
      <w:r>
        <w:rPr>
          <w:rFonts w:ascii="Times New Roman" w:hAnsi="Times New Roman" w:cs="Traditional Arabic" w:hint="cs"/>
          <w:sz w:val="32"/>
          <w:szCs w:val="32"/>
          <w:rtl/>
        </w:rPr>
        <w:t>ها</w:t>
      </w:r>
      <w:r w:rsidRPr="00347468">
        <w:rPr>
          <w:rFonts w:ascii="Times New Roman" w:hAnsi="Times New Roman" w:cs="Traditional Arabic" w:hint="cs"/>
          <w:sz w:val="32"/>
          <w:szCs w:val="32"/>
          <w:rtl/>
        </w:rPr>
        <w:t xml:space="preserve"> عن </w:t>
      </w:r>
      <w:r>
        <w:rPr>
          <w:rFonts w:ascii="Times New Roman" w:hAnsi="Times New Roman" w:cs="Traditional Arabic" w:hint="cs"/>
          <w:sz w:val="32"/>
          <w:szCs w:val="32"/>
          <w:rtl/>
        </w:rPr>
        <w:t>نظام المؤلف.</w:t>
      </w:r>
    </w:p>
    <w:p w:rsidR="00D96C18" w:rsidRPr="00D96C18" w:rsidRDefault="00D96C18" w:rsidP="00D3572F">
      <w:pPr>
        <w:bidi/>
        <w:spacing w:before="240" w:after="0"/>
        <w:jc w:val="both"/>
        <w:rPr>
          <w:rFonts w:ascii="Times New Roman" w:hAnsi="Times New Roman" w:cs="Traditional Arabic"/>
          <w:b/>
          <w:bCs/>
          <w:sz w:val="32"/>
          <w:szCs w:val="32"/>
          <w:rtl/>
        </w:rPr>
      </w:pPr>
      <w:r w:rsidRPr="00D96C18">
        <w:rPr>
          <w:rFonts w:ascii="Times New Roman" w:hAnsi="Times New Roman" w:cs="Traditional Arabic" w:hint="cs"/>
          <w:b/>
          <w:bCs/>
          <w:sz w:val="32"/>
          <w:szCs w:val="32"/>
          <w:rtl/>
        </w:rPr>
        <w:t>الفرع الأول:</w:t>
      </w:r>
      <w:r w:rsidRPr="00D96C18">
        <w:rPr>
          <w:rFonts w:ascii="Times New Roman" w:hAnsi="Times New Roman" w:cs="Traditional Arabic" w:hint="cs"/>
          <w:b/>
          <w:bCs/>
          <w:sz w:val="36"/>
          <w:szCs w:val="36"/>
          <w:rtl/>
        </w:rPr>
        <w:t xml:space="preserve"> </w:t>
      </w:r>
      <w:r w:rsidRPr="00D96C18">
        <w:rPr>
          <w:rFonts w:ascii="Times New Roman" w:hAnsi="Times New Roman" w:cs="Traditional Arabic" w:hint="cs"/>
          <w:b/>
          <w:bCs/>
          <w:sz w:val="32"/>
          <w:szCs w:val="32"/>
          <w:rtl/>
        </w:rPr>
        <w:t>الرسوم والنماذج الصناعية وحق البراءة</w:t>
      </w:r>
    </w:p>
    <w:p w:rsidR="00D96C18" w:rsidRDefault="00D96C18" w:rsidP="00D96C18">
      <w:pPr>
        <w:bidi/>
        <w:spacing w:after="0"/>
        <w:jc w:val="both"/>
        <w:rPr>
          <w:rFonts w:ascii="Times New Roman" w:hAnsi="Times New Roman" w:cs="Traditional Arabic"/>
          <w:sz w:val="32"/>
          <w:szCs w:val="32"/>
          <w:rtl/>
        </w:rPr>
      </w:pPr>
      <w:r>
        <w:rPr>
          <w:rFonts w:ascii="Times New Roman" w:hAnsi="Times New Roman" w:cs="Traditional Arabic" w:hint="cs"/>
          <w:b/>
          <w:bCs/>
          <w:sz w:val="32"/>
          <w:szCs w:val="32"/>
          <w:rtl/>
        </w:rPr>
        <w:tab/>
      </w:r>
      <w:r w:rsidRPr="00347468">
        <w:rPr>
          <w:rFonts w:ascii="Times New Roman" w:hAnsi="Times New Roman" w:cs="Traditional Arabic" w:hint="cs"/>
          <w:sz w:val="32"/>
          <w:szCs w:val="32"/>
          <w:rtl/>
        </w:rPr>
        <w:t xml:space="preserve">يتعلق الأمر بتمييز </w:t>
      </w:r>
      <w:r>
        <w:rPr>
          <w:rFonts w:ascii="Times New Roman" w:hAnsi="Times New Roman" w:cs="Traditional Arabic" w:hint="cs"/>
          <w:sz w:val="32"/>
          <w:szCs w:val="32"/>
          <w:rtl/>
        </w:rPr>
        <w:t>الرسم والنموذج الصناعي (الفن الصناعي أو التطبيقي)</w:t>
      </w:r>
      <w:r w:rsidRPr="00882FF8">
        <w:rPr>
          <w:rStyle w:val="Appelnotedebasdep"/>
          <w:rFonts w:ascii="Times New Roman" w:hAnsi="Times New Roman" w:cs="Traditional Arabic"/>
          <w:b/>
          <w:bCs/>
          <w:sz w:val="32"/>
          <w:szCs w:val="32"/>
          <w:rtl/>
        </w:rPr>
        <w:t xml:space="preserve"> </w:t>
      </w:r>
      <w:r w:rsidRPr="00447C6A">
        <w:rPr>
          <w:rStyle w:val="Appelnotedebasdep"/>
          <w:rFonts w:ascii="Times New Roman" w:hAnsi="Times New Roman" w:cs="Traditional Arabic"/>
          <w:b/>
          <w:bCs/>
          <w:sz w:val="32"/>
          <w:szCs w:val="32"/>
          <w:rtl/>
        </w:rPr>
        <w:footnoteReference w:id="29"/>
      </w:r>
      <w:r>
        <w:rPr>
          <w:rFonts w:ascii="Times New Roman" w:hAnsi="Times New Roman" w:cs="Traditional Arabic" w:hint="cs"/>
          <w:sz w:val="32"/>
          <w:szCs w:val="32"/>
          <w:rtl/>
        </w:rPr>
        <w:t xml:space="preserve"> عن الاختراع (الفن التقني)</w:t>
      </w:r>
      <w:r w:rsidRPr="00347468">
        <w:rPr>
          <w:rFonts w:ascii="Times New Roman" w:hAnsi="Times New Roman" w:cs="Traditional Arabic" w:hint="cs"/>
          <w:sz w:val="32"/>
          <w:szCs w:val="32"/>
          <w:rtl/>
        </w:rPr>
        <w:t xml:space="preserve">، والجدير بالذكر أنه يجب توفر عدة شروط في الاختراع حتى يستفيد من الحماية القانونية، </w:t>
      </w:r>
      <w:r>
        <w:rPr>
          <w:rFonts w:ascii="Times New Roman" w:hAnsi="Times New Roman" w:cs="Traditional Arabic" w:hint="cs"/>
          <w:sz w:val="32"/>
          <w:szCs w:val="32"/>
          <w:rtl/>
        </w:rPr>
        <w:t>كما</w:t>
      </w:r>
      <w:r w:rsidRPr="00347468">
        <w:rPr>
          <w:rFonts w:ascii="Times New Roman" w:hAnsi="Times New Roman" w:cs="Traditional Arabic" w:hint="cs"/>
          <w:sz w:val="32"/>
          <w:szCs w:val="32"/>
          <w:rtl/>
        </w:rPr>
        <w:t xml:space="preserve"> لا </w:t>
      </w:r>
      <w:r>
        <w:rPr>
          <w:rFonts w:ascii="Times New Roman" w:hAnsi="Times New Roman" w:cs="Traditional Arabic" w:hint="cs"/>
          <w:sz w:val="32"/>
          <w:szCs w:val="32"/>
          <w:rtl/>
        </w:rPr>
        <w:t xml:space="preserve">يمكن تطبيق </w:t>
      </w:r>
      <w:r w:rsidRPr="005743D9">
        <w:rPr>
          <w:rFonts w:ascii="Times New Roman" w:hAnsi="Times New Roman" w:cs="Traditional Arabic"/>
          <w:sz w:val="32"/>
          <w:szCs w:val="32"/>
          <w:rtl/>
        </w:rPr>
        <w:t>مبدأ الحماية الجمعية</w:t>
      </w:r>
      <w:r>
        <w:rPr>
          <w:rFonts w:ascii="Times New Roman" w:hAnsi="Times New Roman" w:cs="Traditional Arabic" w:hint="cs"/>
          <w:sz w:val="32"/>
          <w:szCs w:val="32"/>
          <w:rtl/>
        </w:rPr>
        <w:t>،</w:t>
      </w:r>
      <w:r w:rsidRPr="005743D9">
        <w:rPr>
          <w:rFonts w:ascii="Times New Roman" w:hAnsi="Times New Roman" w:cs="Traditional Arabic"/>
          <w:sz w:val="32"/>
          <w:szCs w:val="32"/>
          <w:rtl/>
        </w:rPr>
        <w:t xml:space="preserve"> </w:t>
      </w:r>
      <w:r w:rsidRPr="005743D9">
        <w:rPr>
          <w:rFonts w:ascii="Times New Roman" w:hAnsi="Times New Roman" w:cs="Traditional Arabic" w:hint="cs"/>
          <w:sz w:val="32"/>
          <w:szCs w:val="32"/>
          <w:rtl/>
        </w:rPr>
        <w:t xml:space="preserve">بمعنى أنه لا </w:t>
      </w:r>
      <w:r w:rsidRPr="00347468">
        <w:rPr>
          <w:rFonts w:ascii="Times New Roman" w:hAnsi="Times New Roman" w:cs="Traditional Arabic" w:hint="cs"/>
          <w:sz w:val="32"/>
          <w:szCs w:val="32"/>
          <w:rtl/>
        </w:rPr>
        <w:t xml:space="preserve">يسمح بجمع الحماية </w:t>
      </w:r>
      <w:r w:rsidRPr="00FA0784">
        <w:rPr>
          <w:rFonts w:ascii="Times New Roman" w:hAnsi="Times New Roman" w:cs="Traditional Arabic" w:hint="cs"/>
          <w:sz w:val="32"/>
          <w:szCs w:val="32"/>
          <w:rtl/>
        </w:rPr>
        <w:t>(تعدد الحماية)</w:t>
      </w:r>
      <w:r w:rsidRPr="00347468">
        <w:rPr>
          <w:rFonts w:ascii="Times New Roman" w:hAnsi="Times New Roman" w:cs="Traditional Arabic" w:hint="cs"/>
          <w:sz w:val="32"/>
          <w:szCs w:val="32"/>
          <w:rtl/>
        </w:rPr>
        <w:t xml:space="preserve"> المقررة قانونا لبراءة الاختراع</w:t>
      </w:r>
      <w:r>
        <w:rPr>
          <w:rFonts w:ascii="Times New Roman" w:hAnsi="Times New Roman" w:cs="Traditional Arabic" w:hint="cs"/>
          <w:sz w:val="32"/>
          <w:szCs w:val="32"/>
          <w:rtl/>
        </w:rPr>
        <w:t>،</w:t>
      </w:r>
      <w:r w:rsidRPr="00347468">
        <w:rPr>
          <w:rFonts w:ascii="Times New Roman" w:hAnsi="Times New Roman" w:cs="Traditional Arabic" w:hint="cs"/>
          <w:sz w:val="32"/>
          <w:szCs w:val="32"/>
          <w:rtl/>
        </w:rPr>
        <w:t xml:space="preserve"> وتلك المتعلقة بالرسوم والنماذج</w:t>
      </w:r>
      <w:r>
        <w:rPr>
          <w:rFonts w:ascii="Times New Roman" w:hAnsi="Times New Roman" w:cs="Traditional Arabic" w:hint="cs"/>
          <w:sz w:val="32"/>
          <w:szCs w:val="32"/>
          <w:rtl/>
        </w:rPr>
        <w:t xml:space="preserve"> الصناعية</w:t>
      </w:r>
      <w:r w:rsidRPr="00347468">
        <w:rPr>
          <w:rFonts w:ascii="Times New Roman" w:hAnsi="Times New Roman" w:cs="Traditional Arabic" w:hint="cs"/>
          <w:sz w:val="32"/>
          <w:szCs w:val="32"/>
          <w:rtl/>
        </w:rPr>
        <w:t>.</w:t>
      </w:r>
      <w:r w:rsidRPr="007A122A">
        <w:rPr>
          <w:rStyle w:val="Appelnotedebasdep"/>
          <w:rFonts w:ascii="Times New Roman" w:hAnsi="Times New Roman" w:cs="Traditional Arabic"/>
          <w:b/>
          <w:bCs/>
          <w:sz w:val="32"/>
          <w:szCs w:val="32"/>
          <w:rtl/>
        </w:rPr>
        <w:footnoteReference w:id="30"/>
      </w:r>
      <w:r w:rsidRPr="00D96C18">
        <w:rPr>
          <w:rFonts w:ascii="Times New Roman" w:hAnsi="Times New Roman" w:cs="Traditional Arabic" w:hint="cs"/>
          <w:sz w:val="32"/>
          <w:szCs w:val="32"/>
          <w:rtl/>
        </w:rPr>
        <w:t xml:space="preserve"> </w:t>
      </w:r>
    </w:p>
    <w:p w:rsidR="00D96C18" w:rsidRDefault="00D96C18" w:rsidP="00D96C18">
      <w:pPr>
        <w:bidi/>
        <w:spacing w:after="0"/>
        <w:ind w:firstLine="720"/>
        <w:jc w:val="both"/>
        <w:rPr>
          <w:rFonts w:ascii="Times New Roman" w:hAnsi="Times New Roman" w:cs="Traditional Arabic"/>
          <w:sz w:val="32"/>
          <w:szCs w:val="32"/>
          <w:rtl/>
        </w:rPr>
      </w:pPr>
      <w:r w:rsidRPr="00347468">
        <w:rPr>
          <w:rFonts w:ascii="Times New Roman" w:hAnsi="Times New Roman" w:cs="Traditional Arabic" w:hint="cs"/>
          <w:sz w:val="32"/>
          <w:szCs w:val="32"/>
          <w:rtl/>
        </w:rPr>
        <w:lastRenderedPageBreak/>
        <w:t>وما يقطع في الدلالة، أن براءة الاختراع هي الشهادة</w:t>
      </w:r>
      <w:r>
        <w:rPr>
          <w:rFonts w:ascii="Times New Roman" w:hAnsi="Times New Roman" w:cs="Traditional Arabic" w:hint="cs"/>
          <w:sz w:val="32"/>
          <w:szCs w:val="32"/>
          <w:rtl/>
        </w:rPr>
        <w:t xml:space="preserve"> الرسمية</w:t>
      </w:r>
      <w:r w:rsidRPr="00347468">
        <w:rPr>
          <w:rFonts w:ascii="Times New Roman" w:hAnsi="Times New Roman" w:cs="Traditional Arabic" w:hint="cs"/>
          <w:sz w:val="32"/>
          <w:szCs w:val="32"/>
          <w:rtl/>
        </w:rPr>
        <w:t xml:space="preserve"> التي تمنحها الدولة للمخترع والتي تخول له حق استئثاري يتمثل في احتكار استغلال اختراعه خلال مدة محددة قانونيا.</w:t>
      </w:r>
      <w:r w:rsidRPr="00347468">
        <w:rPr>
          <w:rStyle w:val="Appelnotedebasdep"/>
          <w:rFonts w:ascii="Times New Roman" w:hAnsi="Times New Roman" w:cs="Traditional Arabic"/>
          <w:b/>
          <w:bCs/>
          <w:sz w:val="32"/>
          <w:szCs w:val="32"/>
          <w:rtl/>
        </w:rPr>
        <w:footnoteReference w:id="31"/>
      </w:r>
      <w:r>
        <w:rPr>
          <w:rFonts w:ascii="Times New Roman" w:hAnsi="Times New Roman" w:cs="Traditional Arabic" w:hint="cs"/>
          <w:sz w:val="32"/>
          <w:szCs w:val="32"/>
          <w:rtl/>
        </w:rPr>
        <w:t xml:space="preserve"> </w:t>
      </w:r>
      <w:r w:rsidRPr="00347468">
        <w:rPr>
          <w:rFonts w:cs="Traditional Arabic" w:hint="cs"/>
          <w:sz w:val="32"/>
          <w:szCs w:val="32"/>
          <w:rtl/>
        </w:rPr>
        <w:t>ويرى البعض الآخر أنها الوثيقة التي تمنحها الدولة للمخترع فتخول له حق استغلال اختراعه ماليا،</w:t>
      </w:r>
      <w:r w:rsidRPr="00347468">
        <w:rPr>
          <w:rStyle w:val="Appelnotedebasdep"/>
          <w:rFonts w:cs="Traditional Arabic"/>
          <w:b/>
          <w:bCs/>
          <w:sz w:val="32"/>
          <w:szCs w:val="32"/>
          <w:rtl/>
        </w:rPr>
        <w:footnoteReference w:id="32"/>
      </w:r>
      <w:r w:rsidRPr="00347468">
        <w:rPr>
          <w:rFonts w:cs="Traditional Arabic" w:hint="cs"/>
          <w:sz w:val="32"/>
          <w:szCs w:val="32"/>
          <w:rtl/>
        </w:rPr>
        <w:t xml:space="preserve"> والتمتع بالحماية القانونية المقررة لهذا الغرض وذلك لمدة محدودة وبشروط معينة</w:t>
      </w:r>
      <w:r>
        <w:rPr>
          <w:rFonts w:cs="Traditional Arabic" w:hint="cs"/>
          <w:sz w:val="32"/>
          <w:szCs w:val="32"/>
          <w:rtl/>
        </w:rPr>
        <w:t>.</w:t>
      </w:r>
      <w:r w:rsidRPr="00D96C18">
        <w:rPr>
          <w:rFonts w:ascii="Times New Roman" w:hAnsi="Times New Roman" w:cs="Traditional Arabic" w:hint="cs"/>
          <w:sz w:val="32"/>
          <w:szCs w:val="32"/>
          <w:rtl/>
        </w:rPr>
        <w:t xml:space="preserve"> </w:t>
      </w:r>
    </w:p>
    <w:p w:rsidR="00D96C18" w:rsidRDefault="00D96C18" w:rsidP="00D96C18">
      <w:pPr>
        <w:bidi/>
        <w:spacing w:after="0"/>
        <w:ind w:firstLine="720"/>
        <w:jc w:val="both"/>
        <w:rPr>
          <w:rFonts w:ascii="Times New Roman" w:hAnsi="Times New Roman" w:cs="Traditional Arabic"/>
          <w:sz w:val="32"/>
          <w:szCs w:val="32"/>
          <w:rtl/>
        </w:rPr>
      </w:pPr>
      <w:r w:rsidRPr="00347468">
        <w:rPr>
          <w:rFonts w:ascii="Times New Roman" w:hAnsi="Times New Roman" w:cs="Traditional Arabic" w:hint="cs"/>
          <w:sz w:val="32"/>
          <w:szCs w:val="32"/>
          <w:rtl/>
        </w:rPr>
        <w:t xml:space="preserve">فبراءة الاختراع تمثل ميزتان اقتصادية وأخرى قانونية، فأما الأولى هي أن يستأثر المخترع باستغلال اختراعه استغلالا اقتصاديا، </w:t>
      </w:r>
      <w:r>
        <w:rPr>
          <w:rFonts w:ascii="Times New Roman" w:hAnsi="Times New Roman" w:cs="Traditional Arabic" w:hint="cs"/>
          <w:sz w:val="32"/>
          <w:szCs w:val="32"/>
          <w:rtl/>
        </w:rPr>
        <w:t>لتمكينه من استفاء النفقات المعتبرة التي استغرقها في تحويل الاختراع من مجرد فكرة إلى منتج أو طريقة مصنعة وقابلة للتداول التجاري،</w:t>
      </w:r>
      <w:r w:rsidRPr="00E34BC3">
        <w:rPr>
          <w:rStyle w:val="Appelnotedebasdep"/>
          <w:rFonts w:ascii="Times New Roman" w:hAnsi="Times New Roman" w:cs="Traditional Arabic"/>
          <w:b/>
          <w:bCs/>
          <w:sz w:val="32"/>
          <w:szCs w:val="32"/>
          <w:rtl/>
        </w:rPr>
        <w:footnoteReference w:id="33"/>
      </w:r>
      <w:r>
        <w:rPr>
          <w:rFonts w:ascii="Times New Roman" w:hAnsi="Times New Roman" w:cs="Traditional Arabic" w:hint="cs"/>
          <w:sz w:val="32"/>
          <w:szCs w:val="32"/>
          <w:rtl/>
        </w:rPr>
        <w:t xml:space="preserve"> </w:t>
      </w:r>
      <w:r w:rsidRPr="00347468">
        <w:rPr>
          <w:rFonts w:ascii="Times New Roman" w:hAnsi="Times New Roman" w:cs="Traditional Arabic" w:hint="cs"/>
          <w:sz w:val="32"/>
          <w:szCs w:val="32"/>
          <w:rtl/>
        </w:rPr>
        <w:t>بما في ذلك ما يترتب عليه من فوائد لقاء ما قدم من خدمة للمجتمع والإنسانية.</w:t>
      </w:r>
      <w:r>
        <w:rPr>
          <w:rFonts w:ascii="Times New Roman" w:hAnsi="Times New Roman" w:cs="Traditional Arabic" w:hint="cs"/>
          <w:sz w:val="32"/>
          <w:szCs w:val="32"/>
          <w:rtl/>
        </w:rPr>
        <w:t xml:space="preserve"> أ</w:t>
      </w:r>
      <w:r w:rsidRPr="00347468">
        <w:rPr>
          <w:rFonts w:ascii="Times New Roman" w:hAnsi="Times New Roman" w:cs="Traditional Arabic" w:hint="cs"/>
          <w:sz w:val="32"/>
          <w:szCs w:val="32"/>
          <w:rtl/>
        </w:rPr>
        <w:t xml:space="preserve">ما من الناحية القانونية فتعبر براءة الاختراع على إثبات أن صاحب البراءة قد استوفى الإجراءات الشكلية التي </w:t>
      </w:r>
      <w:r>
        <w:rPr>
          <w:rFonts w:ascii="Times New Roman" w:hAnsi="Times New Roman" w:cs="Traditional Arabic" w:hint="cs"/>
          <w:sz w:val="32"/>
          <w:szCs w:val="32"/>
          <w:rtl/>
        </w:rPr>
        <w:t>ي</w:t>
      </w:r>
      <w:r w:rsidRPr="00347468">
        <w:rPr>
          <w:rFonts w:ascii="Times New Roman" w:hAnsi="Times New Roman" w:cs="Traditional Arabic" w:hint="cs"/>
          <w:sz w:val="32"/>
          <w:szCs w:val="32"/>
          <w:rtl/>
        </w:rPr>
        <w:t>تطلبها القانون لحماية الحق في استغلال الاختراع</w:t>
      </w:r>
      <w:r>
        <w:rPr>
          <w:rFonts w:ascii="Times New Roman" w:hAnsi="Times New Roman" w:cs="Traditional Arabic" w:hint="cs"/>
          <w:sz w:val="32"/>
          <w:szCs w:val="32"/>
          <w:rtl/>
        </w:rPr>
        <w:t>،</w:t>
      </w:r>
      <w:r w:rsidRPr="00351833">
        <w:rPr>
          <w:rStyle w:val="Appelnotedebasdep"/>
          <w:rFonts w:ascii="Times New Roman" w:hAnsi="Times New Roman" w:cs="Traditional Arabic"/>
          <w:b/>
          <w:bCs/>
          <w:sz w:val="32"/>
          <w:szCs w:val="32"/>
          <w:rtl/>
        </w:rPr>
        <w:footnoteReference w:id="34"/>
      </w:r>
      <w:r w:rsidRPr="00347468">
        <w:rPr>
          <w:rFonts w:ascii="Times New Roman" w:hAnsi="Times New Roman" w:cs="Traditional Arabic" w:hint="cs"/>
          <w:sz w:val="32"/>
          <w:szCs w:val="32"/>
          <w:rtl/>
        </w:rPr>
        <w:t xml:space="preserve"> سواء كان صاحب البراءة هو </w:t>
      </w:r>
      <w:r>
        <w:rPr>
          <w:rFonts w:ascii="Times New Roman" w:hAnsi="Times New Roman" w:cs="Traditional Arabic" w:hint="cs"/>
          <w:sz w:val="32"/>
          <w:szCs w:val="32"/>
          <w:rtl/>
        </w:rPr>
        <w:t>نفسه</w:t>
      </w:r>
      <w:r w:rsidRPr="00347468">
        <w:rPr>
          <w:rFonts w:ascii="Times New Roman" w:hAnsi="Times New Roman" w:cs="Traditional Arabic" w:hint="cs"/>
          <w:sz w:val="32"/>
          <w:szCs w:val="32"/>
          <w:rtl/>
        </w:rPr>
        <w:t xml:space="preserve"> المخترع أو من انتقلت إليه حقوقه.</w:t>
      </w:r>
      <w:r w:rsidRPr="00EC71C9">
        <w:rPr>
          <w:rStyle w:val="Appelnotedebasdep"/>
          <w:rFonts w:ascii="Times New Roman" w:hAnsi="Times New Roman" w:cs="Traditional Arabic"/>
          <w:b/>
          <w:bCs/>
          <w:sz w:val="32"/>
          <w:szCs w:val="32"/>
          <w:rtl/>
        </w:rPr>
        <w:footnoteReference w:id="35"/>
      </w:r>
      <w:r w:rsidRPr="00347468">
        <w:rPr>
          <w:rFonts w:ascii="Times New Roman" w:hAnsi="Times New Roman" w:cs="Traditional Arabic" w:hint="cs"/>
          <w:sz w:val="32"/>
          <w:szCs w:val="32"/>
          <w:rtl/>
        </w:rPr>
        <w:t xml:space="preserve"> </w:t>
      </w:r>
      <w:r w:rsidRPr="00FA0784">
        <w:rPr>
          <w:rFonts w:ascii="Times New Roman" w:hAnsi="Times New Roman" w:cs="Traditional Arabic" w:hint="cs"/>
          <w:sz w:val="32"/>
          <w:szCs w:val="32"/>
          <w:rtl/>
        </w:rPr>
        <w:t>(</w:t>
      </w:r>
      <w:r>
        <w:rPr>
          <w:rFonts w:ascii="Times New Roman" w:hAnsi="Times New Roman" w:cs="Traditional Arabic" w:hint="cs"/>
          <w:sz w:val="32"/>
          <w:szCs w:val="32"/>
          <w:rtl/>
        </w:rPr>
        <w:t xml:space="preserve"> البراءة تجعل صاحب الحق في مركز قانوني آمن </w:t>
      </w:r>
      <w:r w:rsidRPr="00FA0784">
        <w:rPr>
          <w:rFonts w:ascii="Times New Roman" w:hAnsi="Times New Roman" w:cs="Traditional Arabic" w:hint="cs"/>
          <w:sz w:val="32"/>
          <w:szCs w:val="32"/>
          <w:rtl/>
        </w:rPr>
        <w:t>)</w:t>
      </w:r>
      <w:r>
        <w:rPr>
          <w:rFonts w:ascii="Times New Roman" w:hAnsi="Times New Roman" w:cs="Traditional Arabic" w:hint="cs"/>
          <w:sz w:val="32"/>
          <w:szCs w:val="32"/>
          <w:rtl/>
        </w:rPr>
        <w:t>.</w:t>
      </w:r>
      <w:r w:rsidRPr="00F02F18">
        <w:rPr>
          <w:rStyle w:val="Appelnotedebasdep"/>
          <w:rFonts w:ascii="Times New Roman" w:hAnsi="Times New Roman" w:cs="Traditional Arabic"/>
          <w:b/>
          <w:bCs/>
          <w:sz w:val="32"/>
          <w:szCs w:val="32"/>
          <w:rtl/>
        </w:rPr>
        <w:footnoteReference w:id="36"/>
      </w:r>
    </w:p>
    <w:p w:rsidR="008052B2" w:rsidRPr="00134F12" w:rsidRDefault="00D96C18" w:rsidP="008052B2">
      <w:pPr>
        <w:bidi/>
        <w:spacing w:after="0"/>
        <w:ind w:firstLine="720"/>
        <w:jc w:val="both"/>
        <w:rPr>
          <w:rFonts w:ascii="Times New Roman" w:hAnsi="Times New Roman" w:cs="Traditional Arabic"/>
          <w:sz w:val="32"/>
          <w:szCs w:val="32"/>
          <w:rtl/>
        </w:rPr>
      </w:pPr>
      <w:r w:rsidRPr="00347468">
        <w:rPr>
          <w:rFonts w:ascii="Times New Roman" w:hAnsi="Times New Roman" w:cs="Traditional Arabic" w:hint="cs"/>
          <w:sz w:val="32"/>
          <w:szCs w:val="32"/>
          <w:rtl/>
        </w:rPr>
        <w:t xml:space="preserve">يتضح مما </w:t>
      </w:r>
      <w:r>
        <w:rPr>
          <w:rFonts w:ascii="Times New Roman" w:hAnsi="Times New Roman" w:cs="Traditional Arabic" w:hint="cs"/>
          <w:sz w:val="32"/>
          <w:szCs w:val="32"/>
          <w:rtl/>
        </w:rPr>
        <w:t>تقدم،</w:t>
      </w:r>
      <w:r w:rsidRPr="00347468">
        <w:rPr>
          <w:rFonts w:ascii="Times New Roman" w:hAnsi="Times New Roman" w:cs="Traditional Arabic" w:hint="cs"/>
          <w:sz w:val="32"/>
          <w:szCs w:val="32"/>
          <w:rtl/>
        </w:rPr>
        <w:t xml:space="preserve"> أن الرسوم والنماذج الصناعية تمتاز بطابعها الفني،</w:t>
      </w:r>
      <w:r w:rsidRPr="002B6FD9">
        <w:rPr>
          <w:rStyle w:val="Appelnotedebasdep"/>
          <w:rFonts w:ascii="Times New Roman" w:hAnsi="Times New Roman" w:cs="Traditional Arabic"/>
          <w:b/>
          <w:bCs/>
          <w:sz w:val="32"/>
          <w:szCs w:val="32"/>
          <w:rtl/>
        </w:rPr>
        <w:footnoteReference w:id="37"/>
      </w:r>
      <w:r w:rsidRPr="00347468">
        <w:rPr>
          <w:rFonts w:ascii="Times New Roman" w:hAnsi="Times New Roman" w:cs="Traditional Arabic" w:hint="cs"/>
          <w:sz w:val="32"/>
          <w:szCs w:val="32"/>
          <w:rtl/>
        </w:rPr>
        <w:t xml:space="preserve"> </w:t>
      </w:r>
      <w:r>
        <w:rPr>
          <w:rFonts w:ascii="Times New Roman" w:hAnsi="Times New Roman" w:cs="Traditional Arabic" w:hint="cs"/>
          <w:sz w:val="32"/>
          <w:szCs w:val="32"/>
          <w:rtl/>
        </w:rPr>
        <w:t>لأنها</w:t>
      </w:r>
      <w:r w:rsidRPr="00374C22">
        <w:rPr>
          <w:rFonts w:ascii="Times New Roman" w:hAnsi="Times New Roman" w:cs="Traditional Arabic" w:hint="cs"/>
          <w:sz w:val="32"/>
          <w:szCs w:val="32"/>
          <w:rtl/>
        </w:rPr>
        <w:t xml:space="preserve"> لا تتعلق بموضوع المنتجات</w:t>
      </w:r>
      <w:r>
        <w:rPr>
          <w:rFonts w:ascii="Times New Roman" w:hAnsi="Times New Roman" w:cs="Traditional Arabic" w:hint="cs"/>
          <w:sz w:val="32"/>
          <w:szCs w:val="32"/>
          <w:rtl/>
        </w:rPr>
        <w:t xml:space="preserve"> وإنما تتعلق بالمظهر الخارجي لها،</w:t>
      </w:r>
      <w:r w:rsidRPr="00374C22">
        <w:rPr>
          <w:rStyle w:val="Appelnotedebasdep"/>
          <w:rFonts w:ascii="Times New Roman" w:hAnsi="Times New Roman" w:cs="Traditional Arabic"/>
          <w:b/>
          <w:bCs/>
          <w:sz w:val="32"/>
          <w:szCs w:val="32"/>
          <w:rtl/>
        </w:rPr>
        <w:footnoteReference w:id="38"/>
      </w:r>
      <w:r w:rsidRPr="00347468">
        <w:rPr>
          <w:rFonts w:ascii="Times New Roman" w:hAnsi="Times New Roman" w:cs="Traditional Arabic" w:hint="cs"/>
          <w:sz w:val="32"/>
          <w:szCs w:val="32"/>
          <w:rtl/>
        </w:rPr>
        <w:t xml:space="preserve"> وه</w:t>
      </w:r>
      <w:r>
        <w:rPr>
          <w:rFonts w:ascii="Times New Roman" w:hAnsi="Times New Roman" w:cs="Traditional Arabic" w:hint="cs"/>
          <w:sz w:val="32"/>
          <w:szCs w:val="32"/>
          <w:rtl/>
        </w:rPr>
        <w:t>ذا</w:t>
      </w:r>
      <w:r w:rsidRPr="00347468">
        <w:rPr>
          <w:rFonts w:ascii="Times New Roman" w:hAnsi="Times New Roman" w:cs="Traditional Arabic" w:hint="cs"/>
          <w:sz w:val="32"/>
          <w:szCs w:val="32"/>
          <w:rtl/>
        </w:rPr>
        <w:t xml:space="preserve"> ما نصت عليه المادة </w:t>
      </w:r>
      <w:r w:rsidRPr="00132921">
        <w:rPr>
          <w:rFonts w:ascii="Times New Roman" w:hAnsi="Times New Roman" w:cs="Traditional Arabic" w:hint="cs"/>
          <w:sz w:val="32"/>
          <w:szCs w:val="32"/>
          <w:rtl/>
        </w:rPr>
        <w:t>الأولى</w:t>
      </w:r>
      <w:r w:rsidRPr="00347468">
        <w:rPr>
          <w:rFonts w:ascii="Times New Roman" w:hAnsi="Times New Roman" w:cs="Traditional Arabic" w:hint="cs"/>
          <w:sz w:val="32"/>
          <w:szCs w:val="32"/>
          <w:rtl/>
        </w:rPr>
        <w:t xml:space="preserve"> من الأمر</w:t>
      </w:r>
      <w:r>
        <w:rPr>
          <w:rFonts w:ascii="Times New Roman" w:hAnsi="Times New Roman" w:cs="Traditional Arabic"/>
          <w:sz w:val="32"/>
          <w:szCs w:val="32"/>
        </w:rPr>
        <w:t xml:space="preserve"> </w:t>
      </w:r>
      <w:r w:rsidRPr="00FF0376">
        <w:rPr>
          <w:rFonts w:ascii="Times New Roman" w:hAnsi="Times New Roman" w:cs="Traditional Arabic" w:hint="cs"/>
          <w:sz w:val="28"/>
          <w:szCs w:val="28"/>
          <w:rtl/>
        </w:rPr>
        <w:t>66-86</w:t>
      </w:r>
      <w:r>
        <w:rPr>
          <w:rFonts w:ascii="Times New Roman" w:hAnsi="Times New Roman" w:cs="Traditional Arabic" w:hint="cs"/>
          <w:sz w:val="28"/>
          <w:szCs w:val="28"/>
          <w:rtl/>
        </w:rPr>
        <w:t>،</w:t>
      </w:r>
      <w:r w:rsidRPr="00347468">
        <w:rPr>
          <w:rStyle w:val="Appelnotedebasdep"/>
          <w:rFonts w:ascii="Times New Roman" w:hAnsi="Times New Roman" w:cs="Traditional Arabic"/>
          <w:b/>
          <w:bCs/>
          <w:sz w:val="32"/>
          <w:szCs w:val="32"/>
          <w:rtl/>
        </w:rPr>
        <w:footnoteReference w:id="39"/>
      </w:r>
      <w:r>
        <w:rPr>
          <w:rFonts w:ascii="Times New Roman" w:hAnsi="Times New Roman" w:cs="Traditional Arabic" w:hint="cs"/>
          <w:sz w:val="28"/>
          <w:szCs w:val="28"/>
          <w:rtl/>
        </w:rPr>
        <w:t xml:space="preserve"> </w:t>
      </w:r>
      <w:r w:rsidRPr="00347468">
        <w:rPr>
          <w:rFonts w:ascii="Times New Roman" w:hAnsi="Times New Roman" w:cs="Traditional Arabic" w:hint="cs"/>
          <w:sz w:val="32"/>
          <w:szCs w:val="32"/>
          <w:rtl/>
        </w:rPr>
        <w:t>أما الاختراعات فتمتاز</w:t>
      </w:r>
      <w:r>
        <w:rPr>
          <w:rFonts w:ascii="Times New Roman" w:hAnsi="Times New Roman" w:cs="Traditional Arabic" w:hint="cs"/>
          <w:sz w:val="32"/>
          <w:szCs w:val="32"/>
          <w:rtl/>
        </w:rPr>
        <w:t xml:space="preserve"> </w:t>
      </w:r>
      <w:r w:rsidRPr="00347468">
        <w:rPr>
          <w:rFonts w:ascii="Times New Roman" w:hAnsi="Times New Roman" w:cs="Traditional Arabic" w:hint="cs"/>
          <w:sz w:val="32"/>
          <w:szCs w:val="32"/>
          <w:rtl/>
        </w:rPr>
        <w:t>بطابعها الصناعي، أي منشآت شكلية ذات طابع تقني</w:t>
      </w:r>
      <w:r>
        <w:rPr>
          <w:rFonts w:ascii="Times New Roman" w:hAnsi="Times New Roman" w:cs="Traditional Arabic" w:hint="cs"/>
          <w:sz w:val="32"/>
          <w:szCs w:val="32"/>
          <w:rtl/>
        </w:rPr>
        <w:t>،</w:t>
      </w:r>
      <w:r w:rsidRPr="00347468">
        <w:rPr>
          <w:rStyle w:val="Appelnotedebasdep"/>
          <w:rFonts w:ascii="Times New Roman" w:hAnsi="Times New Roman" w:cs="Traditional Arabic"/>
          <w:b/>
          <w:bCs/>
          <w:sz w:val="32"/>
          <w:szCs w:val="32"/>
          <w:rtl/>
        </w:rPr>
        <w:footnoteReference w:id="40"/>
      </w:r>
      <w:r w:rsidRPr="00347468">
        <w:rPr>
          <w:rFonts w:ascii="Times New Roman" w:hAnsi="Times New Roman" w:cs="Traditional Arabic" w:hint="cs"/>
          <w:sz w:val="32"/>
          <w:szCs w:val="32"/>
          <w:rtl/>
        </w:rPr>
        <w:t xml:space="preserve"> </w:t>
      </w:r>
      <w:r>
        <w:rPr>
          <w:rFonts w:ascii="Times New Roman" w:hAnsi="Times New Roman" w:cs="Traditional Arabic" w:hint="cs"/>
          <w:sz w:val="32"/>
          <w:szCs w:val="32"/>
          <w:rtl/>
        </w:rPr>
        <w:t xml:space="preserve">لأنها ترد على الجانب الموضوعي للابتكار، </w:t>
      </w:r>
      <w:r w:rsidRPr="00347468">
        <w:rPr>
          <w:rFonts w:ascii="Times New Roman" w:hAnsi="Times New Roman" w:cs="Traditional Arabic" w:hint="cs"/>
          <w:sz w:val="32"/>
          <w:szCs w:val="32"/>
          <w:rtl/>
        </w:rPr>
        <w:t xml:space="preserve">إلا أنه في الوقت الذي تثري فيه براءة الاختراع المجتمع باكتشاف صناعي، يكتفي مبتكر الرسم والنموذج الصناعي بتقديم </w:t>
      </w:r>
      <w:r w:rsidRPr="00347468">
        <w:rPr>
          <w:rFonts w:ascii="Times New Roman" w:hAnsi="Times New Roman" w:cs="Traditional Arabic" w:hint="cs"/>
          <w:sz w:val="32"/>
          <w:szCs w:val="32"/>
          <w:rtl/>
        </w:rPr>
        <w:lastRenderedPageBreak/>
        <w:t>عرض جديد لمنتج معين، حيث يهدف الابتكار إل</w:t>
      </w:r>
      <w:r>
        <w:rPr>
          <w:rFonts w:ascii="Times New Roman" w:hAnsi="Times New Roman" w:cs="Traditional Arabic" w:hint="cs"/>
          <w:sz w:val="32"/>
          <w:szCs w:val="32"/>
          <w:rtl/>
        </w:rPr>
        <w:t>ى</w:t>
      </w:r>
      <w:r w:rsidRPr="00347468">
        <w:rPr>
          <w:rFonts w:ascii="Times New Roman" w:hAnsi="Times New Roman" w:cs="Traditional Arabic" w:hint="cs"/>
          <w:sz w:val="32"/>
          <w:szCs w:val="32"/>
          <w:rtl/>
        </w:rPr>
        <w:t xml:space="preserve"> المتعة</w:t>
      </w:r>
      <w:r>
        <w:rPr>
          <w:rFonts w:ascii="Times New Roman" w:hAnsi="Times New Roman" w:cs="Traditional Arabic" w:hint="cs"/>
          <w:sz w:val="32"/>
          <w:szCs w:val="32"/>
          <w:rtl/>
        </w:rPr>
        <w:t xml:space="preserve"> (أي متعة النظر إلى الجانب الجمالي)</w:t>
      </w:r>
      <w:r w:rsidRPr="00347468">
        <w:rPr>
          <w:rFonts w:ascii="Times New Roman" w:hAnsi="Times New Roman" w:cs="Traditional Arabic" w:hint="cs"/>
          <w:sz w:val="32"/>
          <w:szCs w:val="32"/>
          <w:rtl/>
        </w:rPr>
        <w:t xml:space="preserve"> وليس إلى المنفعة.</w:t>
      </w:r>
      <w:r w:rsidRPr="00433AA4">
        <w:rPr>
          <w:rStyle w:val="Appelnotedebasdep"/>
          <w:rFonts w:ascii="Times New Roman" w:hAnsi="Times New Roman" w:cs="Traditional Arabic"/>
          <w:b/>
          <w:bCs/>
          <w:sz w:val="32"/>
          <w:szCs w:val="32"/>
          <w:rtl/>
        </w:rPr>
        <w:footnoteReference w:id="41"/>
      </w:r>
      <w:r w:rsidR="008052B2" w:rsidRPr="008052B2">
        <w:rPr>
          <w:rFonts w:ascii="Times New Roman" w:hAnsi="Times New Roman" w:cs="Traditional Arabic" w:hint="cs"/>
          <w:sz w:val="32"/>
          <w:szCs w:val="32"/>
          <w:rtl/>
        </w:rPr>
        <w:t xml:space="preserve"> </w:t>
      </w:r>
      <w:r w:rsidR="008052B2" w:rsidRPr="00134F12">
        <w:rPr>
          <w:rFonts w:ascii="Times New Roman" w:hAnsi="Times New Roman" w:cs="Traditional Arabic" w:hint="cs"/>
          <w:sz w:val="32"/>
          <w:szCs w:val="32"/>
          <w:rtl/>
        </w:rPr>
        <w:t>وتتميز الرسوم والنماذج الصناعية عن الاختراعات من حيث:</w:t>
      </w:r>
    </w:p>
    <w:p w:rsidR="008052B2" w:rsidRPr="00347468" w:rsidRDefault="008052B2" w:rsidP="008052B2">
      <w:pPr>
        <w:bidi/>
        <w:spacing w:after="0"/>
        <w:ind w:firstLine="720"/>
        <w:jc w:val="both"/>
        <w:rPr>
          <w:rFonts w:ascii="Times New Roman" w:hAnsi="Times New Roman" w:cs="Traditional Arabic"/>
          <w:sz w:val="32"/>
          <w:szCs w:val="32"/>
        </w:rPr>
      </w:pPr>
      <w:r w:rsidRPr="00347468">
        <w:rPr>
          <w:rFonts w:ascii="Times New Roman" w:hAnsi="Times New Roman" w:cs="Traditional Arabic" w:hint="cs"/>
          <w:sz w:val="32"/>
          <w:szCs w:val="32"/>
          <w:rtl/>
        </w:rPr>
        <w:t>أن يكون الاختراع متولد من الحالة التقنية، وهذا غير موجود في الرسوم والنماذج الصناعية لتميزها بطابعها الفني ذ</w:t>
      </w:r>
      <w:r>
        <w:rPr>
          <w:rFonts w:ascii="Times New Roman" w:hAnsi="Times New Roman" w:cs="Traditional Arabic" w:hint="cs"/>
          <w:sz w:val="32"/>
          <w:szCs w:val="32"/>
          <w:rtl/>
        </w:rPr>
        <w:t>و</w:t>
      </w:r>
      <w:r w:rsidRPr="00347468">
        <w:rPr>
          <w:rFonts w:ascii="Times New Roman" w:hAnsi="Times New Roman" w:cs="Traditional Arabic" w:hint="cs"/>
          <w:sz w:val="32"/>
          <w:szCs w:val="32"/>
          <w:rtl/>
        </w:rPr>
        <w:t xml:space="preserve"> الصبغة الصناعية</w:t>
      </w:r>
      <w:r>
        <w:rPr>
          <w:rFonts w:ascii="Times New Roman" w:hAnsi="Times New Roman" w:cs="Traditional Arabic" w:hint="cs"/>
          <w:sz w:val="32"/>
          <w:szCs w:val="32"/>
          <w:rtl/>
        </w:rPr>
        <w:t>، والمبني على الناحية الشكلية</w:t>
      </w:r>
      <w:r w:rsidRPr="00347468">
        <w:rPr>
          <w:rFonts w:ascii="Times New Roman" w:hAnsi="Times New Roman" w:cs="Traditional Arabic" w:hint="cs"/>
          <w:sz w:val="32"/>
          <w:szCs w:val="32"/>
          <w:rtl/>
        </w:rPr>
        <w:t xml:space="preserve">. </w:t>
      </w:r>
    </w:p>
    <w:p w:rsidR="008052B2" w:rsidRDefault="008052B2" w:rsidP="008052B2">
      <w:pPr>
        <w:bidi/>
        <w:spacing w:after="0"/>
        <w:ind w:firstLine="720"/>
        <w:jc w:val="both"/>
        <w:rPr>
          <w:rFonts w:ascii="Times New Roman" w:hAnsi="Times New Roman" w:cs="Traditional Arabic"/>
          <w:sz w:val="32"/>
          <w:szCs w:val="32"/>
        </w:rPr>
      </w:pPr>
      <w:r w:rsidRPr="00347468">
        <w:rPr>
          <w:rFonts w:ascii="Times New Roman" w:hAnsi="Times New Roman" w:cs="Traditional Arabic" w:hint="cs"/>
          <w:sz w:val="32"/>
          <w:szCs w:val="32"/>
          <w:rtl/>
        </w:rPr>
        <w:t xml:space="preserve">اختلاف مدة الحماية في براءة الاختراع أو شهادة المخترعين، حيث أن مدة الحماية هي </w:t>
      </w:r>
      <w:r w:rsidRPr="00055C7C">
        <w:rPr>
          <w:rFonts w:ascii="Times New Roman" w:hAnsi="Times New Roman" w:cs="Traditional Arabic" w:hint="cs"/>
          <w:sz w:val="28"/>
          <w:szCs w:val="28"/>
          <w:rtl/>
        </w:rPr>
        <w:t>20</w:t>
      </w:r>
      <w:r>
        <w:rPr>
          <w:rFonts w:ascii="Times New Roman" w:hAnsi="Times New Roman" w:cs="Traditional Arabic" w:hint="cs"/>
          <w:sz w:val="28"/>
          <w:szCs w:val="28"/>
          <w:rtl/>
        </w:rPr>
        <w:t xml:space="preserve"> </w:t>
      </w:r>
      <w:r w:rsidRPr="00347468">
        <w:rPr>
          <w:rFonts w:ascii="Times New Roman" w:hAnsi="Times New Roman" w:cs="Traditional Arabic" w:hint="cs"/>
          <w:sz w:val="32"/>
          <w:szCs w:val="32"/>
          <w:rtl/>
        </w:rPr>
        <w:t xml:space="preserve">سنة، بينما تختص الرسوم والنماذج بالحماية لمدة </w:t>
      </w:r>
      <w:r>
        <w:rPr>
          <w:rFonts w:ascii="Times New Roman" w:hAnsi="Times New Roman" w:cs="Traditional Arabic" w:hint="cs"/>
          <w:sz w:val="32"/>
          <w:szCs w:val="32"/>
          <w:rtl/>
        </w:rPr>
        <w:t xml:space="preserve">عشر </w:t>
      </w:r>
      <w:r w:rsidRPr="00FF0376">
        <w:rPr>
          <w:rFonts w:ascii="Times New Roman" w:hAnsi="Times New Roman" w:cs="Traditional Arabic" w:hint="cs"/>
          <w:sz w:val="28"/>
          <w:szCs w:val="28"/>
          <w:rtl/>
        </w:rPr>
        <w:t>10</w:t>
      </w:r>
      <w:r>
        <w:rPr>
          <w:rFonts w:ascii="Times New Roman" w:hAnsi="Times New Roman" w:cs="Traditional Arabic" w:hint="cs"/>
          <w:sz w:val="28"/>
          <w:szCs w:val="28"/>
          <w:rtl/>
        </w:rPr>
        <w:t xml:space="preserve"> </w:t>
      </w:r>
      <w:r w:rsidRPr="00347468">
        <w:rPr>
          <w:rFonts w:ascii="Times New Roman" w:hAnsi="Times New Roman" w:cs="Traditional Arabic" w:hint="cs"/>
          <w:sz w:val="32"/>
          <w:szCs w:val="32"/>
          <w:rtl/>
        </w:rPr>
        <w:t>سنوات</w:t>
      </w:r>
      <w:r>
        <w:rPr>
          <w:rFonts w:ascii="Times New Roman" w:hAnsi="Times New Roman" w:cs="Traditional Arabic" w:hint="cs"/>
          <w:sz w:val="32"/>
          <w:szCs w:val="32"/>
          <w:rtl/>
        </w:rPr>
        <w:t xml:space="preserve"> كأقصى حد</w:t>
      </w:r>
      <w:r w:rsidRPr="00347468">
        <w:rPr>
          <w:rFonts w:ascii="Times New Roman" w:hAnsi="Times New Roman" w:cs="Traditional Arabic" w:hint="cs"/>
          <w:sz w:val="32"/>
          <w:szCs w:val="32"/>
          <w:rtl/>
        </w:rPr>
        <w:t>.</w:t>
      </w:r>
      <w:r w:rsidRPr="00347468">
        <w:rPr>
          <w:rStyle w:val="Appelnotedebasdep"/>
          <w:rFonts w:ascii="Times New Roman" w:hAnsi="Times New Roman" w:cs="Traditional Arabic"/>
          <w:b/>
          <w:bCs/>
          <w:sz w:val="32"/>
          <w:szCs w:val="32"/>
          <w:rtl/>
        </w:rPr>
        <w:footnoteReference w:id="42"/>
      </w:r>
      <w:r w:rsidRPr="00347468">
        <w:rPr>
          <w:rFonts w:ascii="Times New Roman" w:hAnsi="Times New Roman" w:cs="Traditional Arabic" w:hint="cs"/>
          <w:b/>
          <w:bCs/>
          <w:sz w:val="32"/>
          <w:szCs w:val="32"/>
          <w:rtl/>
        </w:rPr>
        <w:t xml:space="preserve"> </w:t>
      </w:r>
      <w:r w:rsidRPr="00347468">
        <w:rPr>
          <w:rFonts w:ascii="Times New Roman" w:hAnsi="Times New Roman" w:cs="Traditional Arabic" w:hint="cs"/>
          <w:sz w:val="32"/>
          <w:szCs w:val="32"/>
          <w:rtl/>
        </w:rPr>
        <w:t>و</w:t>
      </w:r>
      <w:r>
        <w:rPr>
          <w:rFonts w:ascii="Times New Roman" w:hAnsi="Times New Roman" w:cs="Traditional Arabic" w:hint="cs"/>
          <w:sz w:val="32"/>
          <w:szCs w:val="32"/>
          <w:rtl/>
        </w:rPr>
        <w:t xml:space="preserve">للاحتفاظ بملكية الرسوم والنماذج الصناعية لمدة </w:t>
      </w:r>
      <w:r w:rsidRPr="00771C5C">
        <w:rPr>
          <w:rFonts w:ascii="Times New Roman" w:hAnsi="Times New Roman" w:cs="Traditional Arabic" w:hint="cs"/>
          <w:sz w:val="28"/>
          <w:szCs w:val="28"/>
          <w:rtl/>
        </w:rPr>
        <w:t>10</w:t>
      </w:r>
      <w:r>
        <w:rPr>
          <w:rFonts w:ascii="Times New Roman" w:hAnsi="Times New Roman" w:cs="Traditional Arabic" w:hint="cs"/>
          <w:sz w:val="32"/>
          <w:szCs w:val="32"/>
          <w:rtl/>
        </w:rPr>
        <w:t xml:space="preserve"> سنوات (أي تمديد الحماية) يلتزم المودع بدفع رسوم معينة تسمى رسوم الاحتفاظ.</w:t>
      </w:r>
    </w:p>
    <w:p w:rsidR="00D3572F" w:rsidRDefault="00D3572F" w:rsidP="00D3572F">
      <w:pPr>
        <w:bidi/>
        <w:spacing w:after="0"/>
        <w:ind w:firstLine="720"/>
        <w:jc w:val="both"/>
        <w:rPr>
          <w:rFonts w:ascii="Times New Roman" w:hAnsi="Times New Roman" w:cs="Traditional Arabic"/>
          <w:sz w:val="32"/>
          <w:szCs w:val="32"/>
        </w:rPr>
      </w:pPr>
      <w:r>
        <w:rPr>
          <w:rFonts w:ascii="Times New Roman" w:hAnsi="Times New Roman" w:cs="Traditional Arabic" w:hint="cs"/>
          <w:sz w:val="32"/>
          <w:szCs w:val="32"/>
          <w:rtl/>
        </w:rPr>
        <w:t>وإذا اجتمعت في الاختراع خصوصيات تقنية وأخرى تزينية</w:t>
      </w:r>
      <w:r>
        <w:rPr>
          <w:rFonts w:ascii="Times New Roman" w:hAnsi="Times New Roman" w:cs="Traditional Arabic"/>
          <w:sz w:val="32"/>
          <w:szCs w:val="32"/>
        </w:rPr>
        <w:t xml:space="preserve"> </w:t>
      </w:r>
      <w:r>
        <w:rPr>
          <w:rFonts w:ascii="Times New Roman" w:hAnsi="Times New Roman" w:cs="Traditional Arabic" w:hint="cs"/>
          <w:sz w:val="32"/>
          <w:szCs w:val="32"/>
          <w:rtl/>
        </w:rPr>
        <w:t>(العناصر التكوينية) لا يمكن الفصل بينها، وجب حماية هذه المنشآت وفقا للقانون الساري على براءة الاختراع، وهذا ما نصت عليه المادة الأولى من الأمر</w:t>
      </w:r>
      <w:r w:rsidRPr="00C46F93">
        <w:rPr>
          <w:rFonts w:ascii="Times New Roman" w:hAnsi="Times New Roman" w:cs="Traditional Arabic" w:hint="cs"/>
          <w:sz w:val="28"/>
          <w:szCs w:val="28"/>
          <w:rtl/>
        </w:rPr>
        <w:t>66-86</w:t>
      </w:r>
      <w:r>
        <w:rPr>
          <w:rFonts w:ascii="Times New Roman" w:hAnsi="Times New Roman" w:cs="Traditional Arabic"/>
          <w:sz w:val="32"/>
          <w:szCs w:val="32"/>
        </w:rPr>
        <w:t xml:space="preserve"> </w:t>
      </w:r>
      <w:r w:rsidRPr="00C46F93">
        <w:rPr>
          <w:rFonts w:ascii="Times New Roman" w:hAnsi="Times New Roman" w:cs="Traditional Arabic" w:hint="cs"/>
          <w:sz w:val="32"/>
          <w:szCs w:val="32"/>
          <w:rtl/>
        </w:rPr>
        <w:t>التي تسمح بتطبيق القانون الخاص ببراءات الاختراع</w:t>
      </w:r>
      <w:r>
        <w:rPr>
          <w:rFonts w:ascii="Times New Roman" w:hAnsi="Times New Roman" w:cs="Traditional Arabic" w:hint="cs"/>
          <w:sz w:val="32"/>
          <w:szCs w:val="32"/>
          <w:rtl/>
        </w:rPr>
        <w:t>،</w:t>
      </w:r>
      <w:r w:rsidRPr="00C46F93">
        <w:rPr>
          <w:rFonts w:ascii="Times New Roman" w:hAnsi="Times New Roman" w:cs="Traditional Arabic" w:hint="cs"/>
          <w:sz w:val="32"/>
          <w:szCs w:val="32"/>
          <w:rtl/>
        </w:rPr>
        <w:t xml:space="preserve"> أي الأمر </w:t>
      </w:r>
      <w:r w:rsidRPr="00C46F93">
        <w:rPr>
          <w:rFonts w:ascii="Times New Roman" w:hAnsi="Times New Roman" w:cs="Traditional Arabic" w:hint="cs"/>
          <w:sz w:val="28"/>
          <w:szCs w:val="28"/>
          <w:rtl/>
        </w:rPr>
        <w:t>03-07</w:t>
      </w:r>
      <w:r w:rsidRPr="00C46F93">
        <w:rPr>
          <w:rFonts w:ascii="Times New Roman" w:hAnsi="Times New Roman" w:cs="Traditional Arabic" w:hint="cs"/>
          <w:sz w:val="32"/>
          <w:szCs w:val="32"/>
          <w:rtl/>
        </w:rPr>
        <w:t xml:space="preserve"> المؤرخ في </w:t>
      </w:r>
      <w:r w:rsidRPr="00C46F93">
        <w:rPr>
          <w:rFonts w:ascii="Times New Roman" w:hAnsi="Times New Roman" w:cs="Traditional Arabic" w:hint="cs"/>
          <w:sz w:val="28"/>
          <w:szCs w:val="28"/>
          <w:rtl/>
        </w:rPr>
        <w:t>19</w:t>
      </w:r>
      <w:r w:rsidRPr="00C46F93">
        <w:rPr>
          <w:rFonts w:ascii="Times New Roman" w:hAnsi="Times New Roman" w:cs="Traditional Arabic" w:hint="cs"/>
          <w:sz w:val="32"/>
          <w:szCs w:val="32"/>
          <w:rtl/>
        </w:rPr>
        <w:t xml:space="preserve"> جويلية </w:t>
      </w:r>
      <w:r w:rsidRPr="001D7714">
        <w:rPr>
          <w:rFonts w:ascii="Times New Roman" w:hAnsi="Times New Roman" w:cs="Traditional Arabic" w:hint="cs"/>
          <w:sz w:val="28"/>
          <w:szCs w:val="28"/>
          <w:rtl/>
        </w:rPr>
        <w:t>2003</w:t>
      </w:r>
      <w:r>
        <w:rPr>
          <w:rFonts w:ascii="Times New Roman" w:hAnsi="Times New Roman" w:cs="Traditional Arabic" w:hint="cs"/>
          <w:sz w:val="32"/>
          <w:szCs w:val="32"/>
          <w:rtl/>
        </w:rPr>
        <w:t>.</w:t>
      </w:r>
      <w:r w:rsidRPr="00C46F93">
        <w:rPr>
          <w:rFonts w:ascii="Times New Roman" w:hAnsi="Times New Roman" w:cs="Traditional Arabic" w:hint="cs"/>
          <w:sz w:val="32"/>
          <w:szCs w:val="32"/>
          <w:rtl/>
        </w:rPr>
        <w:t xml:space="preserve"> </w:t>
      </w:r>
      <w:r w:rsidRPr="00FC0D16">
        <w:rPr>
          <w:rFonts w:ascii="Times New Roman" w:hAnsi="Times New Roman" w:cs="Traditional Arabic"/>
          <w:sz w:val="32"/>
          <w:szCs w:val="32"/>
          <w:rtl/>
        </w:rPr>
        <w:t xml:space="preserve">واستنادا </w:t>
      </w:r>
      <w:r>
        <w:rPr>
          <w:rFonts w:ascii="Times New Roman" w:hAnsi="Times New Roman" w:cs="Traditional Arabic" w:hint="cs"/>
          <w:sz w:val="32"/>
          <w:szCs w:val="32"/>
          <w:rtl/>
        </w:rPr>
        <w:t>ل</w:t>
      </w:r>
      <w:r w:rsidRPr="00FC0D16">
        <w:rPr>
          <w:rFonts w:ascii="Times New Roman" w:hAnsi="Times New Roman" w:cs="Traditional Arabic"/>
          <w:sz w:val="32"/>
          <w:szCs w:val="32"/>
          <w:rtl/>
        </w:rPr>
        <w:t>ذلك فهذا المبدأ يضع قاعدة جوهرية مفادها</w:t>
      </w:r>
      <w:r>
        <w:rPr>
          <w:rFonts w:ascii="Times New Roman" w:hAnsi="Times New Roman" w:cs="Traditional Arabic" w:hint="cs"/>
          <w:sz w:val="32"/>
          <w:szCs w:val="32"/>
          <w:rtl/>
        </w:rPr>
        <w:t>،</w:t>
      </w:r>
      <w:r w:rsidRPr="00FC0D16">
        <w:rPr>
          <w:rFonts w:ascii="Times New Roman" w:hAnsi="Times New Roman" w:cs="Traditional Arabic"/>
          <w:sz w:val="32"/>
          <w:szCs w:val="32"/>
          <w:rtl/>
        </w:rPr>
        <w:t xml:space="preserve"> </w:t>
      </w:r>
      <w:r w:rsidRPr="00FC0D16">
        <w:rPr>
          <w:rFonts w:ascii="Times New Roman" w:hAnsi="Times New Roman" w:cs="Traditional Arabic" w:hint="cs"/>
          <w:sz w:val="32"/>
          <w:szCs w:val="32"/>
          <w:rtl/>
        </w:rPr>
        <w:t>أن</w:t>
      </w:r>
      <w:r w:rsidRPr="00FC0D16">
        <w:rPr>
          <w:rFonts w:ascii="Times New Roman" w:hAnsi="Times New Roman" w:cs="Traditional Arabic"/>
          <w:sz w:val="32"/>
          <w:szCs w:val="32"/>
          <w:rtl/>
        </w:rPr>
        <w:t xml:space="preserve"> القانون المتعلق بالرسم والنموذج الصناعي يتوقف عن التطبيق لصالح قانون براءة الاختراع</w:t>
      </w:r>
      <w:r>
        <w:rPr>
          <w:rFonts w:ascii="Times New Roman" w:hAnsi="Times New Roman" w:cs="Traditional Arabic" w:hint="cs"/>
          <w:sz w:val="32"/>
          <w:szCs w:val="32"/>
          <w:rtl/>
        </w:rPr>
        <w:t>،</w:t>
      </w:r>
      <w:r w:rsidRPr="00FC0D16">
        <w:rPr>
          <w:rFonts w:ascii="Times New Roman" w:hAnsi="Times New Roman" w:cs="Traditional Arabic"/>
          <w:sz w:val="32"/>
          <w:szCs w:val="32"/>
          <w:rtl/>
        </w:rPr>
        <w:t xml:space="preserve"> كلما</w:t>
      </w:r>
      <w:r w:rsidRPr="00FC0D16">
        <w:rPr>
          <w:rFonts w:ascii="Times New Roman" w:hAnsi="Times New Roman" w:cs="Traditional Arabic" w:hint="cs"/>
          <w:sz w:val="32"/>
          <w:szCs w:val="32"/>
          <w:rtl/>
        </w:rPr>
        <w:t xml:space="preserve"> </w:t>
      </w:r>
      <w:r w:rsidRPr="00FC0D16">
        <w:rPr>
          <w:rFonts w:ascii="Times New Roman" w:hAnsi="Times New Roman" w:cs="Traditional Arabic"/>
          <w:sz w:val="32"/>
          <w:szCs w:val="32"/>
          <w:rtl/>
        </w:rPr>
        <w:t xml:space="preserve">كان المظهر الخارجي </w:t>
      </w:r>
      <w:r w:rsidRPr="00FC0D16">
        <w:rPr>
          <w:rFonts w:ascii="Times New Roman" w:hAnsi="Times New Roman" w:cs="Traditional Arabic" w:hint="cs"/>
          <w:sz w:val="32"/>
          <w:szCs w:val="32"/>
          <w:rtl/>
        </w:rPr>
        <w:t>للش</w:t>
      </w:r>
      <w:r>
        <w:rPr>
          <w:rFonts w:ascii="Times New Roman" w:hAnsi="Times New Roman" w:cs="Traditional Arabic" w:hint="cs"/>
          <w:sz w:val="32"/>
          <w:szCs w:val="32"/>
          <w:rtl/>
        </w:rPr>
        <w:t>ي</w:t>
      </w:r>
      <w:r w:rsidRPr="00FC0D16">
        <w:rPr>
          <w:rFonts w:ascii="Times New Roman" w:hAnsi="Times New Roman" w:cs="Traditional Arabic" w:hint="cs"/>
          <w:sz w:val="32"/>
          <w:szCs w:val="32"/>
          <w:rtl/>
        </w:rPr>
        <w:t>ء</w:t>
      </w:r>
      <w:r w:rsidRPr="00FC0D16">
        <w:rPr>
          <w:rFonts w:ascii="Times New Roman" w:hAnsi="Times New Roman" w:cs="Traditional Arabic"/>
          <w:sz w:val="32"/>
          <w:szCs w:val="32"/>
          <w:rtl/>
        </w:rPr>
        <w:t xml:space="preserve"> </w:t>
      </w:r>
      <w:r>
        <w:rPr>
          <w:rFonts w:ascii="Times New Roman" w:hAnsi="Times New Roman" w:cs="Traditional Arabic" w:hint="cs"/>
          <w:sz w:val="32"/>
          <w:szCs w:val="32"/>
          <w:rtl/>
        </w:rPr>
        <w:t xml:space="preserve">المصنوع </w:t>
      </w:r>
      <w:r w:rsidRPr="00FC0D16">
        <w:rPr>
          <w:rFonts w:ascii="Times New Roman" w:hAnsi="Times New Roman" w:cs="Traditional Arabic" w:hint="cs"/>
          <w:sz w:val="32"/>
          <w:szCs w:val="32"/>
          <w:rtl/>
        </w:rPr>
        <w:t>أو</w:t>
      </w:r>
      <w:r w:rsidRPr="00FC0D16">
        <w:rPr>
          <w:rFonts w:ascii="Times New Roman" w:hAnsi="Times New Roman" w:cs="Traditional Arabic"/>
          <w:sz w:val="32"/>
          <w:szCs w:val="32"/>
          <w:rtl/>
        </w:rPr>
        <w:t xml:space="preserve"> شكله لم يعد له طابع فني </w:t>
      </w:r>
      <w:r w:rsidRPr="00FC0D16">
        <w:rPr>
          <w:rFonts w:ascii="Times New Roman" w:hAnsi="Times New Roman" w:cs="Traditional Arabic" w:hint="cs"/>
          <w:sz w:val="32"/>
          <w:szCs w:val="32"/>
          <w:rtl/>
        </w:rPr>
        <w:t>أو</w:t>
      </w:r>
      <w:r w:rsidRPr="00FC0D16">
        <w:rPr>
          <w:rFonts w:ascii="Times New Roman" w:hAnsi="Times New Roman" w:cs="Traditional Arabic"/>
          <w:sz w:val="32"/>
          <w:szCs w:val="32"/>
          <w:rtl/>
        </w:rPr>
        <w:t xml:space="preserve"> </w:t>
      </w:r>
      <w:r>
        <w:rPr>
          <w:rFonts w:ascii="Times New Roman" w:hAnsi="Times New Roman" w:cs="Traditional Arabic" w:hint="cs"/>
          <w:sz w:val="32"/>
          <w:szCs w:val="32"/>
          <w:rtl/>
        </w:rPr>
        <w:t>جمالي (تزيني)،</w:t>
      </w:r>
      <w:r w:rsidRPr="00FC0D16">
        <w:rPr>
          <w:rFonts w:ascii="Times New Roman" w:hAnsi="Times New Roman" w:cs="Traditional Arabic"/>
          <w:sz w:val="32"/>
          <w:szCs w:val="32"/>
          <w:rtl/>
        </w:rPr>
        <w:t xml:space="preserve"> </w:t>
      </w:r>
      <w:r w:rsidRPr="00FC0D16">
        <w:rPr>
          <w:rFonts w:ascii="Times New Roman" w:hAnsi="Times New Roman" w:cs="Traditional Arabic" w:hint="cs"/>
          <w:sz w:val="32"/>
          <w:szCs w:val="32"/>
          <w:rtl/>
        </w:rPr>
        <w:t>وإنما</w:t>
      </w:r>
      <w:r w:rsidRPr="00FC0D16">
        <w:rPr>
          <w:rFonts w:ascii="Times New Roman" w:hAnsi="Times New Roman" w:cs="Traditional Arabic"/>
          <w:sz w:val="32"/>
          <w:szCs w:val="32"/>
          <w:rtl/>
        </w:rPr>
        <w:t xml:space="preserve"> من ش</w:t>
      </w:r>
      <w:r>
        <w:rPr>
          <w:rFonts w:ascii="Times New Roman" w:hAnsi="Times New Roman" w:cs="Traditional Arabic" w:hint="cs"/>
          <w:sz w:val="32"/>
          <w:szCs w:val="32"/>
          <w:rtl/>
        </w:rPr>
        <w:t>أ</w:t>
      </w:r>
      <w:r w:rsidRPr="00FC0D16">
        <w:rPr>
          <w:rFonts w:ascii="Times New Roman" w:hAnsi="Times New Roman" w:cs="Traditional Arabic"/>
          <w:sz w:val="32"/>
          <w:szCs w:val="32"/>
          <w:rtl/>
        </w:rPr>
        <w:t xml:space="preserve">نه </w:t>
      </w:r>
      <w:r w:rsidRPr="00FC0D16">
        <w:rPr>
          <w:rFonts w:ascii="Times New Roman" w:hAnsi="Times New Roman" w:cs="Traditional Arabic" w:hint="cs"/>
          <w:sz w:val="32"/>
          <w:szCs w:val="32"/>
          <w:rtl/>
        </w:rPr>
        <w:t>أن</w:t>
      </w:r>
      <w:r w:rsidRPr="00FC0D16">
        <w:rPr>
          <w:rFonts w:ascii="Times New Roman" w:hAnsi="Times New Roman" w:cs="Traditional Arabic"/>
          <w:sz w:val="32"/>
          <w:szCs w:val="32"/>
          <w:rtl/>
        </w:rPr>
        <w:t xml:space="preserve"> </w:t>
      </w:r>
      <w:r w:rsidRPr="00C46F93">
        <w:rPr>
          <w:rFonts w:ascii="Times New Roman" w:hAnsi="Times New Roman" w:cs="Traditional Arabic" w:hint="cs"/>
          <w:sz w:val="32"/>
          <w:szCs w:val="32"/>
          <w:rtl/>
        </w:rPr>
        <w:t>يعطيه نتيجة صناعية</w:t>
      </w:r>
      <w:r>
        <w:rPr>
          <w:rFonts w:ascii="Times New Roman" w:hAnsi="Times New Roman" w:cs="Traditional Arabic" w:hint="cs"/>
          <w:sz w:val="32"/>
          <w:szCs w:val="32"/>
          <w:rtl/>
        </w:rPr>
        <w:t>،</w:t>
      </w:r>
      <w:r w:rsidRPr="00B464E9">
        <w:rPr>
          <w:rFonts w:ascii="Times New Roman" w:hAnsi="Times New Roman" w:cs="Traditional Arabic" w:hint="cs"/>
          <w:sz w:val="32"/>
          <w:szCs w:val="32"/>
          <w:rtl/>
        </w:rPr>
        <w:t xml:space="preserve"> </w:t>
      </w:r>
      <w:r w:rsidRPr="00347468">
        <w:rPr>
          <w:rFonts w:ascii="Times New Roman" w:hAnsi="Times New Roman" w:cs="Traditional Arabic" w:hint="cs"/>
          <w:sz w:val="32"/>
          <w:szCs w:val="32"/>
          <w:rtl/>
        </w:rPr>
        <w:t>ومثاله اختراع جهاز تلفاز بشكله الخارجي أي النموذج الصناعي</w:t>
      </w:r>
      <w:r>
        <w:rPr>
          <w:rFonts w:ascii="Times New Roman" w:hAnsi="Times New Roman" w:cs="Traditional Arabic" w:hint="cs"/>
          <w:sz w:val="32"/>
          <w:szCs w:val="32"/>
          <w:rtl/>
        </w:rPr>
        <w:t>،</w:t>
      </w:r>
      <w:r w:rsidRPr="00347468">
        <w:rPr>
          <w:rStyle w:val="Appelnotedebasdep"/>
          <w:rFonts w:ascii="Times New Roman" w:hAnsi="Times New Roman" w:cs="Traditional Arabic"/>
          <w:b/>
          <w:bCs/>
          <w:sz w:val="32"/>
          <w:szCs w:val="32"/>
          <w:rtl/>
        </w:rPr>
        <w:footnoteReference w:id="43"/>
      </w:r>
      <w:r>
        <w:rPr>
          <w:rFonts w:ascii="Times New Roman" w:hAnsi="Times New Roman" w:cs="Traditional Arabic" w:hint="cs"/>
          <w:sz w:val="32"/>
          <w:szCs w:val="32"/>
          <w:rtl/>
        </w:rPr>
        <w:t xml:space="preserve"> فإذا كان الأثر التقني غير قابل للفصل عن الشكل، فلا يمكن حمايته بقانون النماذج والرسوم الصناعية.</w:t>
      </w:r>
      <w:r w:rsidRPr="00D11AC8">
        <w:rPr>
          <w:rStyle w:val="Appelnotedebasdep"/>
          <w:rFonts w:ascii="Times New Roman" w:hAnsi="Times New Roman" w:cs="Traditional Arabic"/>
          <w:b/>
          <w:bCs/>
          <w:sz w:val="32"/>
          <w:szCs w:val="32"/>
          <w:rtl/>
        </w:rPr>
        <w:footnoteReference w:id="44"/>
      </w:r>
      <w:r>
        <w:rPr>
          <w:rFonts w:ascii="Times New Roman" w:hAnsi="Times New Roman" w:cs="Traditional Arabic" w:hint="cs"/>
          <w:sz w:val="32"/>
          <w:szCs w:val="32"/>
          <w:rtl/>
        </w:rPr>
        <w:t xml:space="preserve"> </w:t>
      </w:r>
    </w:p>
    <w:p w:rsidR="00D3572F" w:rsidRDefault="00D3572F" w:rsidP="00D3572F">
      <w:pPr>
        <w:bidi/>
        <w:spacing w:after="0"/>
        <w:jc w:val="both"/>
        <w:rPr>
          <w:rFonts w:ascii="Times New Roman" w:hAnsi="Times New Roman" w:cs="Traditional Arabic"/>
          <w:sz w:val="32"/>
          <w:szCs w:val="32"/>
          <w:rtl/>
          <w:lang w:bidi="ar-DZ"/>
        </w:rPr>
      </w:pPr>
      <w:r w:rsidRPr="00D3572F">
        <w:rPr>
          <w:rFonts w:ascii="Times New Roman" w:hAnsi="Times New Roman" w:cs="Traditional Arabic" w:hint="cs"/>
          <w:b/>
          <w:bCs/>
          <w:sz w:val="32"/>
          <w:szCs w:val="32"/>
          <w:rtl/>
          <w:lang w:bidi="ar-DZ"/>
        </w:rPr>
        <w:t>الفرع الثاني:</w:t>
      </w:r>
      <w:r>
        <w:rPr>
          <w:rFonts w:ascii="Times New Roman" w:hAnsi="Times New Roman" w:cs="Traditional Arabic" w:hint="cs"/>
          <w:sz w:val="32"/>
          <w:szCs w:val="32"/>
          <w:rtl/>
          <w:lang w:bidi="ar-DZ"/>
        </w:rPr>
        <w:t xml:space="preserve"> الرسوم والنماذج الصناعية وحق العلامة.</w:t>
      </w:r>
    </w:p>
    <w:p w:rsidR="008B10B8" w:rsidRPr="00347468" w:rsidRDefault="008B10B8" w:rsidP="008B10B8">
      <w:pPr>
        <w:bidi/>
        <w:spacing w:after="0"/>
        <w:ind w:firstLine="720"/>
        <w:jc w:val="both"/>
        <w:rPr>
          <w:rFonts w:ascii="Times New Roman" w:hAnsi="Times New Roman" w:cs="Traditional Arabic"/>
          <w:sz w:val="32"/>
          <w:szCs w:val="32"/>
          <w:rtl/>
        </w:rPr>
      </w:pPr>
      <w:r w:rsidRPr="00347468">
        <w:rPr>
          <w:rFonts w:ascii="Times New Roman" w:hAnsi="Times New Roman" w:cs="Traditional Arabic" w:hint="cs"/>
          <w:sz w:val="32"/>
          <w:szCs w:val="32"/>
          <w:rtl/>
        </w:rPr>
        <w:t>بالرغم من اعتبار العلامة التجارية والنموذج الصناعي من عناصر الملكية الصناعية، إلا أن لكل منهما مفهوم خاص.</w:t>
      </w:r>
      <w:r w:rsidRPr="00347468">
        <w:rPr>
          <w:rStyle w:val="Appelnotedebasdep"/>
          <w:rFonts w:ascii="Times New Roman" w:hAnsi="Times New Roman" w:cs="Traditional Arabic"/>
          <w:b/>
          <w:bCs/>
          <w:sz w:val="32"/>
          <w:szCs w:val="32"/>
          <w:rtl/>
        </w:rPr>
        <w:footnoteReference w:id="45"/>
      </w:r>
    </w:p>
    <w:p w:rsidR="00D3572F" w:rsidRDefault="008B10B8" w:rsidP="008B10B8">
      <w:pPr>
        <w:bidi/>
        <w:spacing w:after="0"/>
        <w:ind w:firstLine="708"/>
        <w:jc w:val="both"/>
        <w:rPr>
          <w:rFonts w:ascii="Times New Roman" w:hAnsi="Times New Roman" w:cs="Traditional Arabic"/>
          <w:sz w:val="32"/>
          <w:szCs w:val="32"/>
          <w:rtl/>
        </w:rPr>
      </w:pPr>
      <w:r w:rsidRPr="00347468">
        <w:rPr>
          <w:rFonts w:ascii="Times New Roman" w:hAnsi="Times New Roman" w:cs="Traditional Arabic" w:hint="cs"/>
          <w:sz w:val="32"/>
          <w:szCs w:val="32"/>
          <w:rtl/>
        </w:rPr>
        <w:t>يقصد بالعلامة كل إشارة توسم بها البضائع أو السلع والمنتجات أو تعلم تميزا لها عما يماثلها من</w:t>
      </w:r>
      <w:r>
        <w:rPr>
          <w:rFonts w:ascii="Times New Roman" w:hAnsi="Times New Roman" w:cs="Traditional Arabic"/>
          <w:sz w:val="32"/>
          <w:szCs w:val="32"/>
        </w:rPr>
        <w:t xml:space="preserve"> </w:t>
      </w:r>
      <w:r w:rsidRPr="00347468">
        <w:rPr>
          <w:rFonts w:ascii="Times New Roman" w:hAnsi="Times New Roman" w:cs="Traditional Arabic" w:hint="cs"/>
          <w:sz w:val="32"/>
          <w:szCs w:val="32"/>
          <w:rtl/>
        </w:rPr>
        <w:t>سلع تاجر آخر</w:t>
      </w:r>
      <w:r>
        <w:rPr>
          <w:rFonts w:ascii="Times New Roman" w:hAnsi="Times New Roman" w:cs="Traditional Arabic" w:hint="cs"/>
          <w:sz w:val="32"/>
          <w:szCs w:val="32"/>
          <w:rtl/>
        </w:rPr>
        <w:t>،</w:t>
      </w:r>
      <w:r w:rsidRPr="00347468">
        <w:rPr>
          <w:rFonts w:ascii="Times New Roman" w:hAnsi="Times New Roman" w:cs="Traditional Arabic" w:hint="cs"/>
          <w:sz w:val="32"/>
          <w:szCs w:val="32"/>
          <w:rtl/>
        </w:rPr>
        <w:t xml:space="preserve"> أو منتجات أرباب الصناعات الآخرين.</w:t>
      </w:r>
      <w:r w:rsidRPr="00347468">
        <w:rPr>
          <w:rStyle w:val="Appelnotedebasdep"/>
          <w:rFonts w:ascii="Times New Roman" w:hAnsi="Times New Roman" w:cs="Traditional Arabic"/>
          <w:b/>
          <w:bCs/>
          <w:sz w:val="32"/>
          <w:szCs w:val="32"/>
          <w:rtl/>
        </w:rPr>
        <w:footnoteReference w:id="46"/>
      </w:r>
    </w:p>
    <w:p w:rsidR="008B10B8" w:rsidRPr="00347468" w:rsidRDefault="008B10B8" w:rsidP="008B10B8">
      <w:pPr>
        <w:bidi/>
        <w:spacing w:after="0"/>
        <w:ind w:firstLine="720"/>
        <w:jc w:val="both"/>
        <w:rPr>
          <w:rFonts w:ascii="Times New Roman" w:hAnsi="Times New Roman" w:cs="Traditional Arabic"/>
          <w:sz w:val="32"/>
          <w:szCs w:val="32"/>
          <w:rtl/>
        </w:rPr>
      </w:pPr>
      <w:r w:rsidRPr="00347468">
        <w:rPr>
          <w:rFonts w:ascii="Times New Roman" w:hAnsi="Times New Roman" w:cs="Traditional Arabic" w:hint="cs"/>
          <w:sz w:val="32"/>
          <w:szCs w:val="32"/>
          <w:rtl/>
        </w:rPr>
        <w:lastRenderedPageBreak/>
        <w:t>فالعلامة التجارية كل إشارة مادية مميزة يتخذها الصانع أو التاجر أو مقدم الخدمة لتمييز صناعته أو بضاعته أو خدماته عن مثيلاتها التي يصنعها أو يتاجر بها أو يقدمها للآخرين.</w:t>
      </w:r>
      <w:r w:rsidRPr="00347468">
        <w:rPr>
          <w:rStyle w:val="Appelnotedebasdep"/>
          <w:rFonts w:ascii="Times New Roman" w:hAnsi="Times New Roman" w:cs="Traditional Arabic"/>
          <w:b/>
          <w:bCs/>
          <w:sz w:val="32"/>
          <w:szCs w:val="32"/>
          <w:rtl/>
        </w:rPr>
        <w:footnoteReference w:id="47"/>
      </w:r>
      <w:r w:rsidRPr="00347468">
        <w:rPr>
          <w:rFonts w:ascii="Times New Roman" w:hAnsi="Times New Roman" w:cs="Traditional Arabic" w:hint="cs"/>
          <w:sz w:val="32"/>
          <w:szCs w:val="32"/>
          <w:rtl/>
        </w:rPr>
        <w:t xml:space="preserve"> وعرفها المشرع الجزا</w:t>
      </w:r>
      <w:r>
        <w:rPr>
          <w:rFonts w:ascii="Times New Roman" w:hAnsi="Times New Roman" w:cs="Traditional Arabic" w:hint="cs"/>
          <w:sz w:val="32"/>
          <w:szCs w:val="32"/>
          <w:rtl/>
        </w:rPr>
        <w:t>ئري بقوله:"</w:t>
      </w:r>
      <w:r>
        <w:rPr>
          <w:rFonts w:ascii="Times New Roman" w:hAnsi="Times New Roman" w:cs="Traditional Arabic"/>
          <w:sz w:val="32"/>
          <w:szCs w:val="32"/>
        </w:rPr>
        <w:t xml:space="preserve"> </w:t>
      </w:r>
      <w:r w:rsidRPr="00347468">
        <w:rPr>
          <w:rFonts w:ascii="Times New Roman" w:hAnsi="Times New Roman" w:cs="Traditional Arabic" w:hint="cs"/>
          <w:sz w:val="32"/>
          <w:szCs w:val="32"/>
          <w:rtl/>
        </w:rPr>
        <w:t>كل الرموز القابلة للتمثيل الخطي لا سيما</w:t>
      </w:r>
      <w:r>
        <w:rPr>
          <w:rFonts w:ascii="Times New Roman" w:hAnsi="Times New Roman" w:cs="Traditional Arabic" w:hint="cs"/>
          <w:sz w:val="32"/>
          <w:szCs w:val="32"/>
          <w:rtl/>
        </w:rPr>
        <w:t>،</w:t>
      </w:r>
      <w:r w:rsidRPr="00347468">
        <w:rPr>
          <w:rFonts w:ascii="Times New Roman" w:hAnsi="Times New Roman" w:cs="Traditional Arabic" w:hint="cs"/>
          <w:sz w:val="32"/>
          <w:szCs w:val="32"/>
          <w:rtl/>
        </w:rPr>
        <w:t xml:space="preserve"> الكلمات بما فيها أسماء الأشخاص والأحرف والأرقام والرسومات أو الصور والأشكال المميزة للسلع أو توض</w:t>
      </w:r>
      <w:r>
        <w:rPr>
          <w:rFonts w:ascii="Times New Roman" w:hAnsi="Times New Roman" w:cs="Traditional Arabic" w:hint="cs"/>
          <w:sz w:val="32"/>
          <w:szCs w:val="32"/>
          <w:rtl/>
        </w:rPr>
        <w:t>بي</w:t>
      </w:r>
      <w:r w:rsidRPr="00347468">
        <w:rPr>
          <w:rFonts w:ascii="Times New Roman" w:hAnsi="Times New Roman" w:cs="Traditional Arabic" w:hint="cs"/>
          <w:sz w:val="32"/>
          <w:szCs w:val="32"/>
          <w:rtl/>
        </w:rPr>
        <w:t>ها،</w:t>
      </w:r>
      <w:r>
        <w:rPr>
          <w:rFonts w:ascii="Times New Roman" w:hAnsi="Times New Roman" w:cs="Traditional Arabic"/>
          <w:sz w:val="32"/>
          <w:szCs w:val="32"/>
        </w:rPr>
        <w:t xml:space="preserve"> </w:t>
      </w:r>
      <w:r w:rsidRPr="00347468">
        <w:rPr>
          <w:rFonts w:ascii="Times New Roman" w:hAnsi="Times New Roman" w:cs="Traditional Arabic" w:hint="cs"/>
          <w:sz w:val="32"/>
          <w:szCs w:val="32"/>
          <w:rtl/>
        </w:rPr>
        <w:t>والألوان بمفردها أو مركبة التي تستعمل كلها لتميز سلع أو خدمات شخص طبيعي أو معنوي عن سلع وخدمات غيره</w:t>
      </w:r>
      <w:r>
        <w:rPr>
          <w:rFonts w:ascii="Times New Roman" w:hAnsi="Times New Roman" w:cs="Traditional Arabic" w:hint="cs"/>
          <w:sz w:val="32"/>
          <w:szCs w:val="32"/>
          <w:rtl/>
        </w:rPr>
        <w:t>.</w:t>
      </w:r>
      <w:r w:rsidRPr="00347468">
        <w:rPr>
          <w:rFonts w:ascii="Times New Roman" w:hAnsi="Times New Roman" w:cs="Traditional Arabic" w:hint="cs"/>
          <w:sz w:val="32"/>
          <w:szCs w:val="32"/>
          <w:rtl/>
        </w:rPr>
        <w:t>"</w:t>
      </w:r>
      <w:r w:rsidRPr="00347468">
        <w:rPr>
          <w:rStyle w:val="Appelnotedebasdep"/>
          <w:rFonts w:ascii="Times New Roman" w:hAnsi="Times New Roman" w:cs="Traditional Arabic"/>
          <w:b/>
          <w:bCs/>
          <w:sz w:val="32"/>
          <w:szCs w:val="32"/>
          <w:rtl/>
        </w:rPr>
        <w:footnoteReference w:id="48"/>
      </w:r>
      <w:r w:rsidRPr="00347468">
        <w:rPr>
          <w:rFonts w:ascii="Times New Roman" w:hAnsi="Times New Roman" w:cs="Traditional Arabic" w:hint="cs"/>
          <w:sz w:val="32"/>
          <w:szCs w:val="32"/>
          <w:rtl/>
        </w:rPr>
        <w:t xml:space="preserve"> في حين أن الرسم الصناعي</w:t>
      </w:r>
      <w:r>
        <w:rPr>
          <w:rFonts w:ascii="Times New Roman" w:hAnsi="Times New Roman" w:cs="Traditional Arabic" w:hint="cs"/>
          <w:sz w:val="32"/>
          <w:szCs w:val="32"/>
          <w:rtl/>
        </w:rPr>
        <w:t xml:space="preserve"> عبارة عن</w:t>
      </w:r>
      <w:r w:rsidRPr="00347468">
        <w:rPr>
          <w:rFonts w:ascii="Times New Roman" w:hAnsi="Times New Roman" w:cs="Traditional Arabic" w:hint="cs"/>
          <w:sz w:val="32"/>
          <w:szCs w:val="32"/>
          <w:rtl/>
        </w:rPr>
        <w:t xml:space="preserve"> ترتيب للخطوط ينتج عنه شكل معين يعطي المنتج أو السلعة رونقا وشكلا خاصا بها يجذب الجمهور إليها ويميزها عن غيرها</w:t>
      </w:r>
      <w:r>
        <w:rPr>
          <w:rFonts w:ascii="Times New Roman" w:hAnsi="Times New Roman" w:cs="Traditional Arabic" w:hint="cs"/>
          <w:sz w:val="32"/>
          <w:szCs w:val="32"/>
          <w:rtl/>
        </w:rPr>
        <w:t>،</w:t>
      </w:r>
      <w:r w:rsidRPr="00347468">
        <w:rPr>
          <w:rStyle w:val="Appelnotedebasdep"/>
          <w:rFonts w:ascii="Times New Roman" w:hAnsi="Times New Roman" w:cs="Traditional Arabic"/>
          <w:b/>
          <w:bCs/>
          <w:sz w:val="32"/>
          <w:szCs w:val="32"/>
          <w:rtl/>
        </w:rPr>
        <w:footnoteReference w:id="49"/>
      </w:r>
      <w:r w:rsidRPr="00347468">
        <w:rPr>
          <w:rFonts w:ascii="Times New Roman" w:hAnsi="Times New Roman" w:cs="Traditional Arabic" w:hint="cs"/>
          <w:sz w:val="32"/>
          <w:szCs w:val="32"/>
          <w:rtl/>
        </w:rPr>
        <w:t xml:space="preserve"> أما النموذج الصناعي فهو شكل ثلاث</w:t>
      </w:r>
      <w:r>
        <w:rPr>
          <w:rFonts w:ascii="Times New Roman" w:hAnsi="Times New Roman" w:cs="Traditional Arabic" w:hint="cs"/>
          <w:sz w:val="32"/>
          <w:szCs w:val="32"/>
          <w:rtl/>
        </w:rPr>
        <w:t>ي</w:t>
      </w:r>
      <w:r w:rsidRPr="00347468">
        <w:rPr>
          <w:rFonts w:ascii="Times New Roman" w:hAnsi="Times New Roman" w:cs="Traditional Arabic" w:hint="cs"/>
          <w:sz w:val="32"/>
          <w:szCs w:val="32"/>
          <w:rtl/>
        </w:rPr>
        <w:t xml:space="preserve"> </w:t>
      </w:r>
      <w:r>
        <w:rPr>
          <w:rFonts w:ascii="Times New Roman" w:hAnsi="Times New Roman" w:cs="Traditional Arabic" w:hint="cs"/>
          <w:sz w:val="32"/>
          <w:szCs w:val="32"/>
          <w:rtl/>
        </w:rPr>
        <w:t>ال</w:t>
      </w:r>
      <w:r w:rsidRPr="00347468">
        <w:rPr>
          <w:rFonts w:ascii="Times New Roman" w:hAnsi="Times New Roman" w:cs="Traditional Arabic" w:hint="cs"/>
          <w:sz w:val="32"/>
          <w:szCs w:val="32"/>
          <w:rtl/>
        </w:rPr>
        <w:t>أبعاد يكسب السلعة أو المنتج</w:t>
      </w:r>
      <w:r w:rsidRPr="00017330">
        <w:rPr>
          <w:rFonts w:ascii="Times New Roman" w:hAnsi="Times New Roman" w:cs="Traditional Arabic" w:hint="cs"/>
          <w:sz w:val="32"/>
          <w:szCs w:val="32"/>
          <w:rtl/>
        </w:rPr>
        <w:t xml:space="preserve"> </w:t>
      </w:r>
      <w:r>
        <w:rPr>
          <w:rFonts w:ascii="Times New Roman" w:hAnsi="Times New Roman" w:cs="Traditional Arabic" w:hint="cs"/>
          <w:sz w:val="32"/>
          <w:szCs w:val="32"/>
          <w:rtl/>
        </w:rPr>
        <w:t xml:space="preserve">شكلا جذابا </w:t>
      </w:r>
      <w:r w:rsidRPr="00347468">
        <w:rPr>
          <w:rFonts w:ascii="Times New Roman" w:hAnsi="Times New Roman" w:cs="Traditional Arabic" w:hint="cs"/>
          <w:sz w:val="32"/>
          <w:szCs w:val="32"/>
          <w:rtl/>
        </w:rPr>
        <w:t xml:space="preserve">يعطيه ذاتيته الخاصة به. </w:t>
      </w:r>
    </w:p>
    <w:p w:rsidR="008B10B8" w:rsidRPr="00347468" w:rsidRDefault="008B10B8" w:rsidP="008B10B8">
      <w:pPr>
        <w:bidi/>
        <w:spacing w:after="0" w:line="269" w:lineRule="auto"/>
        <w:ind w:firstLine="720"/>
        <w:jc w:val="both"/>
        <w:rPr>
          <w:rFonts w:ascii="Times New Roman" w:hAnsi="Times New Roman" w:cs="Traditional Arabic"/>
          <w:sz w:val="32"/>
          <w:szCs w:val="32"/>
          <w:rtl/>
        </w:rPr>
      </w:pPr>
      <w:r w:rsidRPr="00347468">
        <w:rPr>
          <w:rFonts w:ascii="Times New Roman" w:hAnsi="Times New Roman" w:cs="Traditional Arabic" w:hint="cs"/>
          <w:sz w:val="32"/>
          <w:szCs w:val="32"/>
          <w:rtl/>
        </w:rPr>
        <w:t>وعليه فإن العلامة التجارية تعتبر شيء زائد مضاف على المنتجات أو البضائع أو الخدمات لبيان مصدرها</w:t>
      </w:r>
      <w:r>
        <w:rPr>
          <w:rFonts w:ascii="Times New Roman" w:hAnsi="Times New Roman" w:cs="Traditional Arabic" w:hint="cs"/>
          <w:sz w:val="32"/>
          <w:szCs w:val="32"/>
          <w:rtl/>
        </w:rPr>
        <w:t>،</w:t>
      </w:r>
      <w:r w:rsidRPr="00347468">
        <w:rPr>
          <w:rFonts w:ascii="Times New Roman" w:hAnsi="Times New Roman" w:cs="Traditional Arabic" w:hint="cs"/>
          <w:sz w:val="32"/>
          <w:szCs w:val="32"/>
          <w:rtl/>
        </w:rPr>
        <w:t xml:space="preserve"> ولا أثر لها على طبيعة المنتجات أو البضائع أو الخدمات، بينما الرسم والنموذج الصناعي جزء لا يتجزأ من المنتجات أو البضائع نفسها</w:t>
      </w:r>
      <w:r>
        <w:rPr>
          <w:rFonts w:ascii="Times New Roman" w:hAnsi="Times New Roman" w:cs="Traditional Arabic" w:hint="cs"/>
          <w:sz w:val="32"/>
          <w:szCs w:val="32"/>
          <w:rtl/>
        </w:rPr>
        <w:t>،</w:t>
      </w:r>
      <w:r w:rsidRPr="00347468">
        <w:rPr>
          <w:rFonts w:ascii="Times New Roman" w:hAnsi="Times New Roman" w:cs="Traditional Arabic" w:hint="cs"/>
          <w:sz w:val="32"/>
          <w:szCs w:val="32"/>
          <w:rtl/>
        </w:rPr>
        <w:t xml:space="preserve"> ومن ثم يصبح فصله</w:t>
      </w:r>
      <w:r>
        <w:rPr>
          <w:rFonts w:ascii="Times New Roman" w:hAnsi="Times New Roman" w:cs="Traditional Arabic" w:hint="cs"/>
          <w:sz w:val="32"/>
          <w:szCs w:val="32"/>
          <w:rtl/>
        </w:rPr>
        <w:t>م</w:t>
      </w:r>
      <w:r w:rsidRPr="00347468">
        <w:rPr>
          <w:rFonts w:ascii="Times New Roman" w:hAnsi="Times New Roman" w:cs="Traditional Arabic" w:hint="cs"/>
          <w:sz w:val="32"/>
          <w:szCs w:val="32"/>
          <w:rtl/>
        </w:rPr>
        <w:t>ا عن بعضهما البعض أمر غير مقبول</w:t>
      </w:r>
      <w:r>
        <w:rPr>
          <w:rFonts w:ascii="Times New Roman" w:hAnsi="Times New Roman" w:cs="Traditional Arabic" w:hint="cs"/>
          <w:sz w:val="32"/>
          <w:szCs w:val="32"/>
          <w:rtl/>
        </w:rPr>
        <w:t>،</w:t>
      </w:r>
      <w:r w:rsidRPr="00347468">
        <w:rPr>
          <w:rStyle w:val="Appelnotedebasdep"/>
          <w:rFonts w:ascii="Times New Roman" w:hAnsi="Times New Roman" w:cs="Traditional Arabic"/>
          <w:b/>
          <w:bCs/>
          <w:sz w:val="32"/>
          <w:szCs w:val="32"/>
          <w:rtl/>
        </w:rPr>
        <w:footnoteReference w:id="50"/>
      </w:r>
      <w:r w:rsidRPr="00347468">
        <w:rPr>
          <w:rFonts w:ascii="Times New Roman" w:hAnsi="Times New Roman" w:cs="Traditional Arabic" w:hint="cs"/>
          <w:sz w:val="32"/>
          <w:szCs w:val="32"/>
          <w:rtl/>
        </w:rPr>
        <w:t xml:space="preserve"> </w:t>
      </w:r>
      <w:r>
        <w:rPr>
          <w:rFonts w:ascii="Times New Roman" w:hAnsi="Times New Roman" w:cs="Traditional Arabic" w:hint="cs"/>
          <w:sz w:val="32"/>
          <w:szCs w:val="32"/>
          <w:rtl/>
        </w:rPr>
        <w:t>كما أن العلامة التجارية مرحلة تأتي بعد الإنتاج، عكس الرسوم والنماذج الصناعية التي تنشأ في مرحلة تكون سابقة على الإنتاج، وهي تهدف إلى جلب العملاء.</w:t>
      </w:r>
    </w:p>
    <w:p w:rsidR="008B10B8" w:rsidRDefault="008B10B8" w:rsidP="008B10B8">
      <w:pPr>
        <w:bidi/>
        <w:spacing w:after="0" w:line="269" w:lineRule="auto"/>
        <w:ind w:firstLine="720"/>
        <w:jc w:val="both"/>
        <w:rPr>
          <w:rFonts w:ascii="Times New Roman" w:hAnsi="Times New Roman" w:cs="Traditional Arabic"/>
          <w:sz w:val="32"/>
          <w:szCs w:val="32"/>
          <w:rtl/>
        </w:rPr>
      </w:pPr>
      <w:r w:rsidRPr="00347468">
        <w:rPr>
          <w:rFonts w:ascii="Times New Roman" w:hAnsi="Times New Roman" w:cs="Traditional Arabic" w:hint="cs"/>
          <w:sz w:val="32"/>
          <w:szCs w:val="32"/>
          <w:rtl/>
        </w:rPr>
        <w:t>ومن البديهي أن مفهوم العلامة أكثر شمولية من مفهوم الرسم والنموذج الصناعي، إذ يمكن القول بأن كل رسم صناعي يمكن أن يستخدم كعلامة إذا رأى مالكه مصلحة في ذلك، ولكن من الصعوبة القول بأن كل علامة رسم صناعي.</w:t>
      </w:r>
      <w:r w:rsidRPr="00347468">
        <w:rPr>
          <w:rStyle w:val="Appelnotedebasdep"/>
          <w:rFonts w:ascii="Times New Roman" w:hAnsi="Times New Roman" w:cs="Traditional Arabic"/>
          <w:b/>
          <w:bCs/>
          <w:sz w:val="32"/>
          <w:szCs w:val="32"/>
          <w:rtl/>
        </w:rPr>
        <w:footnoteReference w:id="51"/>
      </w:r>
      <w:r w:rsidRPr="00347468">
        <w:rPr>
          <w:rFonts w:ascii="Times New Roman" w:hAnsi="Times New Roman" w:cs="Traditional Arabic" w:hint="cs"/>
          <w:sz w:val="32"/>
          <w:szCs w:val="32"/>
          <w:rtl/>
        </w:rPr>
        <w:t xml:space="preserve"> </w:t>
      </w:r>
      <w:r>
        <w:rPr>
          <w:rFonts w:ascii="Times New Roman" w:hAnsi="Times New Roman" w:cs="Traditional Arabic" w:hint="cs"/>
          <w:sz w:val="32"/>
          <w:szCs w:val="32"/>
          <w:rtl/>
        </w:rPr>
        <w:t>كما أن الرسم الصناعي لا ينبغي بالضرورة أن يكون مميزا، أما العلامة فعلى وجه النقيض وعلى الرغم من أنها قد تتكون من عناصر مختلفة قد تكون زخرفية أو غير زخرفية، يجب أن تكون دائما مميزة، لأنها يجب أن تميز سلع أو خدمات إحدى المؤسسات عن تلك الخاصة بغيرها.</w:t>
      </w:r>
      <w:r w:rsidRPr="008B1F34">
        <w:rPr>
          <w:rStyle w:val="Appelnotedebasdep"/>
          <w:rFonts w:ascii="Times New Roman" w:hAnsi="Times New Roman" w:cs="Traditional Arabic"/>
          <w:b/>
          <w:bCs/>
          <w:sz w:val="32"/>
          <w:szCs w:val="32"/>
          <w:rtl/>
        </w:rPr>
        <w:footnoteReference w:id="52"/>
      </w:r>
      <w:r>
        <w:rPr>
          <w:rFonts w:ascii="Times New Roman" w:hAnsi="Times New Roman" w:cs="Traditional Arabic" w:hint="cs"/>
          <w:sz w:val="32"/>
          <w:szCs w:val="32"/>
          <w:rtl/>
        </w:rPr>
        <w:t xml:space="preserve"> </w:t>
      </w:r>
    </w:p>
    <w:p w:rsidR="008B10B8" w:rsidRDefault="008B10B8" w:rsidP="008B10B8">
      <w:pPr>
        <w:bidi/>
        <w:spacing w:before="240" w:after="0"/>
        <w:jc w:val="both"/>
        <w:rPr>
          <w:rFonts w:ascii="Times New Roman" w:hAnsi="Times New Roman" w:cs="Traditional Arabic"/>
          <w:sz w:val="32"/>
          <w:szCs w:val="32"/>
          <w:rtl/>
        </w:rPr>
      </w:pPr>
      <w:r w:rsidRPr="008B10B8">
        <w:rPr>
          <w:rFonts w:ascii="Times New Roman" w:hAnsi="Times New Roman" w:cs="Traditional Arabic" w:hint="cs"/>
          <w:b/>
          <w:bCs/>
          <w:sz w:val="32"/>
          <w:szCs w:val="32"/>
          <w:rtl/>
        </w:rPr>
        <w:t>الفرع الثالث:</w:t>
      </w:r>
      <w:r>
        <w:rPr>
          <w:rFonts w:ascii="Times New Roman" w:hAnsi="Times New Roman" w:cs="Traditional Arabic" w:hint="cs"/>
          <w:b/>
          <w:bCs/>
          <w:sz w:val="32"/>
          <w:szCs w:val="32"/>
          <w:rtl/>
        </w:rPr>
        <w:t xml:space="preserve"> </w:t>
      </w:r>
      <w:r w:rsidRPr="000B4802">
        <w:rPr>
          <w:rFonts w:ascii="Times New Roman" w:hAnsi="Times New Roman" w:cs="Traditional Arabic" w:hint="cs"/>
          <w:b/>
          <w:bCs/>
          <w:sz w:val="32"/>
          <w:szCs w:val="32"/>
          <w:rtl/>
        </w:rPr>
        <w:t>الرسوم والنماذج الصناعية وحق المؤلف</w:t>
      </w:r>
    </w:p>
    <w:p w:rsidR="008B10B8" w:rsidRPr="00347468" w:rsidRDefault="008B10B8" w:rsidP="008B10B8">
      <w:pPr>
        <w:bidi/>
        <w:spacing w:after="0"/>
        <w:ind w:firstLine="720"/>
        <w:jc w:val="both"/>
        <w:rPr>
          <w:rFonts w:ascii="Times New Roman" w:hAnsi="Times New Roman" w:cs="Traditional Arabic"/>
          <w:sz w:val="32"/>
          <w:szCs w:val="32"/>
          <w:rtl/>
        </w:rPr>
      </w:pPr>
      <w:r w:rsidRPr="00347468">
        <w:rPr>
          <w:rFonts w:ascii="Times New Roman" w:hAnsi="Times New Roman" w:cs="Traditional Arabic" w:hint="cs"/>
          <w:sz w:val="32"/>
          <w:szCs w:val="32"/>
          <w:rtl/>
        </w:rPr>
        <w:lastRenderedPageBreak/>
        <w:t>رغم أن المشرع الجزائري وضع أحكاما متعلقة بالحقوق المؤلف وأخرى متعلقة بالرسوم والنماذج الصناعية، إلا أنه لم ينظم ضوابط لتميز بينهما</w:t>
      </w:r>
      <w:r>
        <w:rPr>
          <w:rFonts w:ascii="Times New Roman" w:hAnsi="Times New Roman" w:cs="Traditional Arabic" w:hint="cs"/>
          <w:sz w:val="32"/>
          <w:szCs w:val="32"/>
          <w:rtl/>
        </w:rPr>
        <w:t>،</w:t>
      </w:r>
      <w:r w:rsidRPr="00347468">
        <w:rPr>
          <w:rStyle w:val="Appelnotedebasdep"/>
          <w:rFonts w:ascii="Times New Roman" w:hAnsi="Times New Roman" w:cs="Traditional Arabic"/>
          <w:b/>
          <w:bCs/>
          <w:sz w:val="32"/>
          <w:szCs w:val="32"/>
          <w:rtl/>
        </w:rPr>
        <w:footnoteReference w:id="53"/>
      </w:r>
      <w:r w:rsidRPr="00347468">
        <w:rPr>
          <w:rFonts w:ascii="Times New Roman" w:hAnsi="Times New Roman" w:cs="Traditional Arabic" w:hint="cs"/>
          <w:sz w:val="32"/>
          <w:szCs w:val="32"/>
          <w:rtl/>
        </w:rPr>
        <w:t xml:space="preserve"> هذا ما أدى إلى القول</w:t>
      </w:r>
      <w:r>
        <w:rPr>
          <w:rFonts w:ascii="Times New Roman" w:hAnsi="Times New Roman" w:cs="Traditional Arabic" w:hint="cs"/>
          <w:sz w:val="32"/>
          <w:szCs w:val="32"/>
          <w:rtl/>
        </w:rPr>
        <w:t>،</w:t>
      </w:r>
      <w:r w:rsidRPr="00347468">
        <w:rPr>
          <w:rFonts w:ascii="Times New Roman" w:hAnsi="Times New Roman" w:cs="Traditional Arabic" w:hint="cs"/>
          <w:sz w:val="32"/>
          <w:szCs w:val="32"/>
          <w:rtl/>
        </w:rPr>
        <w:t xml:space="preserve"> بأن الرسوم والنماذج توجد في ملتقى الفن والصناعة، ولهذه الملاحظة ما يبررها خاصة في المنشآت التي تسمى </w:t>
      </w:r>
      <w:r w:rsidRPr="005E2142">
        <w:rPr>
          <w:rFonts w:ascii="Times New Roman" w:hAnsi="Times New Roman" w:cs="Traditional Arabic"/>
          <w:sz w:val="28"/>
          <w:szCs w:val="28"/>
        </w:rPr>
        <w:t>design</w:t>
      </w:r>
      <w:r w:rsidRPr="00347468">
        <w:rPr>
          <w:rFonts w:ascii="Times New Roman" w:hAnsi="Times New Roman" w:cs="Traditional Arabic" w:hint="cs"/>
          <w:sz w:val="32"/>
          <w:szCs w:val="32"/>
          <w:rtl/>
        </w:rPr>
        <w:t xml:space="preserve"> وهذا المصطلح مستعمل في الدول ذات الصناعة المتطورة، ويحتوي الشكل في هذه المنشآت على </w:t>
      </w:r>
      <w:r w:rsidRPr="009E2455">
        <w:rPr>
          <w:rFonts w:ascii="Times New Roman" w:hAnsi="Times New Roman" w:cs="Traditional Arabic" w:hint="cs"/>
          <w:sz w:val="32"/>
          <w:szCs w:val="32"/>
          <w:rtl/>
        </w:rPr>
        <w:t>ثلاثة</w:t>
      </w:r>
      <w:r>
        <w:rPr>
          <w:rFonts w:ascii="Times New Roman" w:hAnsi="Times New Roman" w:cs="Traditional Arabic" w:hint="cs"/>
          <w:sz w:val="32"/>
          <w:szCs w:val="32"/>
          <w:rtl/>
        </w:rPr>
        <w:t xml:space="preserve"> </w:t>
      </w:r>
      <w:r>
        <w:rPr>
          <w:rFonts w:ascii="Times New Roman" w:hAnsi="Times New Roman" w:cs="Traditional Arabic"/>
          <w:sz w:val="32"/>
          <w:szCs w:val="32"/>
        </w:rPr>
        <w:t>)</w:t>
      </w:r>
      <w:r w:rsidRPr="009E2455">
        <w:rPr>
          <w:rFonts w:ascii="Times New Roman" w:hAnsi="Times New Roman" w:cs="Traditional Arabic" w:hint="cs"/>
          <w:sz w:val="28"/>
          <w:szCs w:val="28"/>
          <w:rtl/>
        </w:rPr>
        <w:t>03</w:t>
      </w:r>
      <w:r w:rsidRPr="009E2455">
        <w:rPr>
          <w:rFonts w:ascii="Times New Roman" w:hAnsi="Times New Roman" w:cs="Traditional Arabic"/>
          <w:sz w:val="32"/>
          <w:szCs w:val="32"/>
        </w:rPr>
        <w:t>(</w:t>
      </w:r>
      <w:r w:rsidRPr="00347468">
        <w:rPr>
          <w:rFonts w:ascii="Times New Roman" w:hAnsi="Times New Roman" w:cs="Traditional Arabic" w:hint="cs"/>
          <w:sz w:val="32"/>
          <w:szCs w:val="32"/>
          <w:rtl/>
        </w:rPr>
        <w:t xml:space="preserve"> صفات هي:</w:t>
      </w:r>
      <w:r w:rsidRPr="00347468">
        <w:rPr>
          <w:rStyle w:val="Appelnotedebasdep"/>
          <w:rFonts w:ascii="Times New Roman" w:hAnsi="Times New Roman" w:cs="Traditional Arabic"/>
          <w:b/>
          <w:bCs/>
          <w:sz w:val="32"/>
          <w:szCs w:val="32"/>
          <w:rtl/>
        </w:rPr>
        <w:footnoteReference w:id="54"/>
      </w:r>
      <w:r w:rsidRPr="00347468">
        <w:rPr>
          <w:rFonts w:ascii="Times New Roman" w:hAnsi="Times New Roman" w:cs="Traditional Arabic" w:hint="cs"/>
          <w:sz w:val="32"/>
          <w:szCs w:val="32"/>
          <w:rtl/>
        </w:rPr>
        <w:t xml:space="preserve"> </w:t>
      </w:r>
    </w:p>
    <w:p w:rsidR="008B10B8" w:rsidRPr="00347468" w:rsidRDefault="008B10B8" w:rsidP="008B10B8">
      <w:pPr>
        <w:pStyle w:val="Paragraphedeliste"/>
        <w:numPr>
          <w:ilvl w:val="0"/>
          <w:numId w:val="1"/>
        </w:numPr>
        <w:spacing w:after="0"/>
        <w:jc w:val="both"/>
        <w:rPr>
          <w:rFonts w:ascii="Times New Roman" w:hAnsi="Times New Roman" w:cs="Traditional Arabic"/>
          <w:sz w:val="32"/>
          <w:szCs w:val="32"/>
        </w:rPr>
      </w:pPr>
      <w:r w:rsidRPr="00347468">
        <w:rPr>
          <w:rFonts w:ascii="Times New Roman" w:hAnsi="Times New Roman" w:cs="Traditional Arabic" w:hint="cs"/>
          <w:sz w:val="32"/>
          <w:szCs w:val="32"/>
          <w:rtl/>
        </w:rPr>
        <w:t xml:space="preserve">أن يسمح القيام بوظيفة معينة. </w:t>
      </w:r>
    </w:p>
    <w:p w:rsidR="008B10B8" w:rsidRPr="00347468" w:rsidRDefault="008B10B8" w:rsidP="008B10B8">
      <w:pPr>
        <w:pStyle w:val="Paragraphedeliste"/>
        <w:numPr>
          <w:ilvl w:val="0"/>
          <w:numId w:val="1"/>
        </w:numPr>
        <w:spacing w:after="0"/>
        <w:jc w:val="both"/>
        <w:rPr>
          <w:rFonts w:ascii="Times New Roman" w:hAnsi="Times New Roman" w:cs="Traditional Arabic"/>
          <w:sz w:val="32"/>
          <w:szCs w:val="32"/>
        </w:rPr>
      </w:pPr>
      <w:r w:rsidRPr="00347468">
        <w:rPr>
          <w:rFonts w:ascii="Times New Roman" w:hAnsi="Times New Roman" w:cs="Traditional Arabic" w:hint="cs"/>
          <w:sz w:val="32"/>
          <w:szCs w:val="32"/>
          <w:rtl/>
        </w:rPr>
        <w:t>أن يؤدي إلى التوفير في حالة صنعها بتسلسل</w:t>
      </w:r>
      <w:r>
        <w:rPr>
          <w:rFonts w:ascii="Times New Roman" w:hAnsi="Times New Roman" w:cs="Traditional Arabic" w:hint="cs"/>
          <w:sz w:val="32"/>
          <w:szCs w:val="32"/>
          <w:rtl/>
        </w:rPr>
        <w:t>، مثل صناعة السيارات.</w:t>
      </w:r>
    </w:p>
    <w:p w:rsidR="008B10B8" w:rsidRPr="00347468" w:rsidRDefault="008B10B8" w:rsidP="008B10B8">
      <w:pPr>
        <w:pStyle w:val="Paragraphedeliste"/>
        <w:numPr>
          <w:ilvl w:val="0"/>
          <w:numId w:val="1"/>
        </w:numPr>
        <w:spacing w:after="0"/>
        <w:jc w:val="both"/>
        <w:rPr>
          <w:rFonts w:ascii="Times New Roman" w:hAnsi="Times New Roman" w:cs="Traditional Arabic"/>
          <w:sz w:val="32"/>
          <w:szCs w:val="32"/>
        </w:rPr>
      </w:pPr>
      <w:r w:rsidRPr="00347468">
        <w:rPr>
          <w:rFonts w:ascii="Times New Roman" w:hAnsi="Times New Roman" w:cs="Traditional Arabic" w:hint="cs"/>
          <w:sz w:val="32"/>
          <w:szCs w:val="32"/>
          <w:rtl/>
        </w:rPr>
        <w:t>أن يكون جميل للنظر.</w:t>
      </w:r>
    </w:p>
    <w:p w:rsidR="008B10B8" w:rsidRDefault="008B10B8" w:rsidP="008B10B8">
      <w:pPr>
        <w:bidi/>
        <w:spacing w:after="0"/>
        <w:jc w:val="both"/>
        <w:rPr>
          <w:rFonts w:ascii="Times New Roman" w:hAnsi="Times New Roman" w:cs="Traditional Arabic"/>
          <w:sz w:val="32"/>
          <w:szCs w:val="32"/>
        </w:rPr>
      </w:pPr>
      <w:r w:rsidRPr="00347468">
        <w:rPr>
          <w:rFonts w:ascii="Times New Roman" w:hAnsi="Times New Roman" w:cs="Traditional Arabic" w:hint="cs"/>
          <w:sz w:val="32"/>
          <w:szCs w:val="32"/>
          <w:rtl/>
        </w:rPr>
        <w:t xml:space="preserve">     </w:t>
      </w:r>
      <w:r w:rsidRPr="00347468">
        <w:rPr>
          <w:rFonts w:ascii="Times New Roman" w:hAnsi="Times New Roman" w:cs="Traditional Arabic"/>
          <w:sz w:val="32"/>
          <w:szCs w:val="32"/>
        </w:rPr>
        <w:tab/>
      </w:r>
      <w:r w:rsidRPr="00347468">
        <w:rPr>
          <w:rFonts w:ascii="Times New Roman" w:hAnsi="Times New Roman" w:cs="Traditional Arabic" w:hint="cs"/>
          <w:sz w:val="32"/>
          <w:szCs w:val="32"/>
          <w:rtl/>
        </w:rPr>
        <w:t>إن السؤال الذي يطرح نفسه</w:t>
      </w:r>
      <w:r>
        <w:rPr>
          <w:rFonts w:ascii="Times New Roman" w:hAnsi="Times New Roman" w:cs="Traditional Arabic" w:hint="cs"/>
          <w:sz w:val="32"/>
          <w:szCs w:val="32"/>
          <w:rtl/>
        </w:rPr>
        <w:t>:</w:t>
      </w:r>
      <w:r w:rsidRPr="00347468">
        <w:rPr>
          <w:rFonts w:ascii="Times New Roman" w:hAnsi="Times New Roman" w:cs="Traditional Arabic" w:hint="cs"/>
          <w:sz w:val="32"/>
          <w:szCs w:val="32"/>
          <w:rtl/>
        </w:rPr>
        <w:t xml:space="preserve"> هل ينبغي تطبيق نظام حقوق المؤلف أم نظام الرسوم والنماذج الصناعية متى توافرت شروط تطبيق كل من النظامين؟ أم أن هذا النوع من المنشآت يخضع لحماية مزدوجة؟</w:t>
      </w:r>
    </w:p>
    <w:p w:rsidR="008B10B8" w:rsidRPr="00347468" w:rsidRDefault="008B10B8" w:rsidP="008B10B8">
      <w:pPr>
        <w:bidi/>
        <w:spacing w:after="0"/>
        <w:jc w:val="both"/>
        <w:rPr>
          <w:rFonts w:ascii="Times New Roman" w:hAnsi="Times New Roman" w:cs="Traditional Arabic"/>
          <w:sz w:val="32"/>
          <w:szCs w:val="32"/>
          <w:rtl/>
        </w:rPr>
      </w:pPr>
      <w:r w:rsidRPr="00347468">
        <w:rPr>
          <w:rFonts w:ascii="Times New Roman" w:hAnsi="Times New Roman" w:cs="Traditional Arabic" w:hint="cs"/>
          <w:sz w:val="32"/>
          <w:szCs w:val="32"/>
          <w:rtl/>
        </w:rPr>
        <w:t xml:space="preserve"> </w:t>
      </w:r>
      <w:r>
        <w:rPr>
          <w:rFonts w:ascii="Times New Roman" w:hAnsi="Times New Roman" w:cs="Traditional Arabic"/>
          <w:sz w:val="32"/>
          <w:szCs w:val="32"/>
        </w:rPr>
        <w:tab/>
      </w:r>
      <w:r w:rsidRPr="00347468">
        <w:rPr>
          <w:rFonts w:ascii="Times New Roman" w:hAnsi="Times New Roman" w:cs="Traditional Arabic" w:hint="cs"/>
          <w:sz w:val="32"/>
          <w:szCs w:val="32"/>
          <w:rtl/>
        </w:rPr>
        <w:t xml:space="preserve">تجدر الإشارة إلى القانون الفرنسي فضل التطبيق التشريع الخاص بحقوق المؤلف على منشآت </w:t>
      </w:r>
      <w:r w:rsidRPr="005E2142">
        <w:rPr>
          <w:rFonts w:ascii="Times New Roman" w:hAnsi="Times New Roman" w:cs="Traditional Arabic"/>
          <w:sz w:val="28"/>
          <w:szCs w:val="28"/>
        </w:rPr>
        <w:t>design</w:t>
      </w:r>
      <w:r>
        <w:rPr>
          <w:rFonts w:ascii="Times New Roman" w:hAnsi="Times New Roman" w:cs="Traditional Arabic" w:hint="cs"/>
          <w:sz w:val="28"/>
          <w:szCs w:val="28"/>
          <w:rtl/>
        </w:rPr>
        <w:t>،</w:t>
      </w:r>
      <w:r w:rsidRPr="00347468">
        <w:rPr>
          <w:rFonts w:ascii="Times New Roman" w:hAnsi="Times New Roman" w:cs="Traditional Arabic" w:hint="cs"/>
          <w:sz w:val="32"/>
          <w:szCs w:val="32"/>
          <w:rtl/>
        </w:rPr>
        <w:t xml:space="preserve"> وهذا </w:t>
      </w:r>
      <w:r>
        <w:rPr>
          <w:rFonts w:ascii="Times New Roman" w:hAnsi="Times New Roman" w:cs="Traditional Arabic" w:hint="cs"/>
          <w:sz w:val="32"/>
          <w:szCs w:val="32"/>
          <w:rtl/>
        </w:rPr>
        <w:t>بسبب</w:t>
      </w:r>
      <w:r w:rsidRPr="00347468">
        <w:rPr>
          <w:rFonts w:ascii="Times New Roman" w:hAnsi="Times New Roman" w:cs="Traditional Arabic" w:hint="cs"/>
          <w:sz w:val="32"/>
          <w:szCs w:val="32"/>
          <w:rtl/>
        </w:rPr>
        <w:t xml:space="preserve"> صعوبة تحديد أجزاء الشيء الواجب حمايته بقانون الرسوم والنماذج الصناعية.</w:t>
      </w:r>
    </w:p>
    <w:p w:rsidR="008B10B8" w:rsidRDefault="008B10B8" w:rsidP="008B10B8">
      <w:pPr>
        <w:bidi/>
        <w:spacing w:after="0" w:line="240" w:lineRule="auto"/>
        <w:jc w:val="both"/>
        <w:rPr>
          <w:rFonts w:ascii="Times New Roman" w:hAnsi="Times New Roman" w:cs="Traditional Arabic"/>
          <w:sz w:val="32"/>
          <w:szCs w:val="32"/>
          <w:rtl/>
        </w:rPr>
      </w:pPr>
      <w:r w:rsidRPr="00347468">
        <w:rPr>
          <w:rFonts w:ascii="Times New Roman" w:hAnsi="Times New Roman" w:cs="Traditional Arabic" w:hint="cs"/>
          <w:sz w:val="32"/>
          <w:szCs w:val="32"/>
          <w:rtl/>
        </w:rPr>
        <w:t xml:space="preserve">     </w:t>
      </w:r>
      <w:r w:rsidRPr="00347468">
        <w:rPr>
          <w:rFonts w:ascii="Times New Roman" w:hAnsi="Times New Roman" w:cs="Traditional Arabic"/>
          <w:sz w:val="32"/>
          <w:szCs w:val="32"/>
        </w:rPr>
        <w:tab/>
      </w:r>
      <w:r w:rsidRPr="00347468">
        <w:rPr>
          <w:rFonts w:ascii="Times New Roman" w:hAnsi="Times New Roman" w:cs="Traditional Arabic" w:hint="cs"/>
          <w:sz w:val="32"/>
          <w:szCs w:val="32"/>
          <w:rtl/>
        </w:rPr>
        <w:t>غير أنه في التشريع الجزائري يمكن حماية مبتكرات الألبسة للأزياء والوشاح،</w:t>
      </w:r>
      <w:r>
        <w:rPr>
          <w:rFonts w:ascii="Times New Roman" w:hAnsi="Times New Roman" w:cs="Traditional Arabic" w:hint="cs"/>
          <w:sz w:val="32"/>
          <w:szCs w:val="32"/>
          <w:rtl/>
        </w:rPr>
        <w:t xml:space="preserve"> </w:t>
      </w:r>
      <w:r w:rsidRPr="00347468">
        <w:rPr>
          <w:rFonts w:ascii="Times New Roman" w:hAnsi="Times New Roman" w:cs="Traditional Arabic" w:hint="cs"/>
          <w:sz w:val="32"/>
          <w:szCs w:val="32"/>
          <w:rtl/>
        </w:rPr>
        <w:t>بناءا على نظام</w:t>
      </w:r>
      <w:r>
        <w:rPr>
          <w:rFonts w:ascii="Times New Roman" w:hAnsi="Times New Roman" w:cs="Traditional Arabic" w:hint="cs"/>
          <w:sz w:val="32"/>
          <w:szCs w:val="32"/>
          <w:rtl/>
        </w:rPr>
        <w:t xml:space="preserve"> </w:t>
      </w:r>
      <w:r w:rsidRPr="00347468">
        <w:rPr>
          <w:rFonts w:ascii="Times New Roman" w:hAnsi="Times New Roman" w:cs="Traditional Arabic" w:hint="cs"/>
          <w:sz w:val="32"/>
          <w:szCs w:val="32"/>
          <w:rtl/>
        </w:rPr>
        <w:t>حقوق المؤلف.</w:t>
      </w:r>
      <w:r w:rsidRPr="00347468">
        <w:rPr>
          <w:rStyle w:val="Appelnotedebasdep"/>
          <w:rFonts w:ascii="Times New Roman" w:hAnsi="Times New Roman" w:cs="Traditional Arabic"/>
          <w:b/>
          <w:bCs/>
          <w:sz w:val="32"/>
          <w:szCs w:val="32"/>
          <w:rtl/>
        </w:rPr>
        <w:footnoteReference w:id="55"/>
      </w:r>
      <w:r>
        <w:rPr>
          <w:rFonts w:ascii="Times New Roman" w:hAnsi="Times New Roman" w:cs="Traditional Arabic" w:hint="cs"/>
          <w:sz w:val="32"/>
          <w:szCs w:val="32"/>
          <w:rtl/>
        </w:rPr>
        <w:t xml:space="preserve"> </w:t>
      </w:r>
    </w:p>
    <w:p w:rsidR="008B10B8" w:rsidRPr="00347468" w:rsidRDefault="008B10B8" w:rsidP="008B10B8">
      <w:pPr>
        <w:bidi/>
        <w:spacing w:after="0"/>
        <w:ind w:firstLine="720"/>
        <w:jc w:val="both"/>
        <w:rPr>
          <w:rFonts w:ascii="Times New Roman" w:hAnsi="Times New Roman" w:cs="Traditional Arabic"/>
          <w:sz w:val="32"/>
          <w:szCs w:val="32"/>
          <w:rtl/>
        </w:rPr>
      </w:pPr>
      <w:r>
        <w:rPr>
          <w:rFonts w:ascii="Times New Roman" w:hAnsi="Times New Roman" w:cs="Traditional Arabic" w:hint="cs"/>
          <w:sz w:val="32"/>
          <w:szCs w:val="32"/>
          <w:rtl/>
        </w:rPr>
        <w:t>أما في البلدان التي تفصل بين نطاق تطبيق قانون براءة الاختراع، وقانون الرسوم والنماذج الصناعية، ونظام الملكية الأدبية والفنية، فإنه توجد صعوبة لتحديد ما يخضع منها لحماية خاصة، وغالبا ما يتداخل نطاق تطبيق كل واحد منها، خاصة إذا ارتقى الرسم والنموذج الصناعي في نفس الوقت إلى درجة الفن المجرد.</w:t>
      </w:r>
      <w:r w:rsidRPr="0036713B">
        <w:rPr>
          <w:rStyle w:val="Appelnotedebasdep"/>
          <w:rFonts w:ascii="Times New Roman" w:hAnsi="Times New Roman" w:cs="Traditional Arabic"/>
          <w:b/>
          <w:bCs/>
          <w:sz w:val="32"/>
          <w:szCs w:val="32"/>
          <w:rtl/>
        </w:rPr>
        <w:footnoteReference w:id="56"/>
      </w:r>
    </w:p>
    <w:p w:rsidR="008B10B8" w:rsidRDefault="008B10B8" w:rsidP="008B10B8">
      <w:pPr>
        <w:bidi/>
        <w:spacing w:after="0"/>
        <w:jc w:val="both"/>
        <w:rPr>
          <w:rFonts w:ascii="Times New Roman" w:hAnsi="Times New Roman" w:cs="Traditional Arabic"/>
          <w:sz w:val="32"/>
          <w:szCs w:val="32"/>
          <w:rtl/>
        </w:rPr>
      </w:pPr>
      <w:r w:rsidRPr="00347468">
        <w:rPr>
          <w:rFonts w:ascii="Times New Roman" w:hAnsi="Times New Roman" w:cs="Traditional Arabic" w:hint="cs"/>
          <w:sz w:val="32"/>
          <w:szCs w:val="32"/>
          <w:rtl/>
        </w:rPr>
        <w:t xml:space="preserve">     </w:t>
      </w:r>
      <w:r w:rsidRPr="00347468">
        <w:rPr>
          <w:rFonts w:ascii="Times New Roman" w:hAnsi="Times New Roman" w:cs="Traditional Arabic"/>
          <w:sz w:val="32"/>
          <w:szCs w:val="32"/>
        </w:rPr>
        <w:tab/>
      </w:r>
      <w:r>
        <w:rPr>
          <w:rFonts w:ascii="Times New Roman" w:hAnsi="Times New Roman" w:cs="Traditional Arabic" w:hint="cs"/>
          <w:sz w:val="32"/>
          <w:szCs w:val="32"/>
          <w:rtl/>
        </w:rPr>
        <w:t>يمكن القول،</w:t>
      </w:r>
      <w:r w:rsidRPr="00347468">
        <w:rPr>
          <w:rFonts w:ascii="Times New Roman" w:hAnsi="Times New Roman" w:cs="Traditional Arabic" w:hint="cs"/>
          <w:sz w:val="32"/>
          <w:szCs w:val="32"/>
          <w:rtl/>
        </w:rPr>
        <w:t xml:space="preserve"> أنه يشترط لتطبيق نظام الرسوم والنماذج الصناعية ونظام حقوق المؤلف في آن واحد، أن تتميز المنشآت المطلوب حمايتها بشكلها وليس بوظيفتها</w:t>
      </w:r>
      <w:r>
        <w:rPr>
          <w:rFonts w:ascii="Times New Roman" w:hAnsi="Times New Roman" w:cs="Traditional Arabic" w:hint="cs"/>
          <w:sz w:val="32"/>
          <w:szCs w:val="32"/>
          <w:rtl/>
        </w:rPr>
        <w:t>،</w:t>
      </w:r>
      <w:r w:rsidRPr="00347468">
        <w:rPr>
          <w:rFonts w:ascii="Times New Roman" w:hAnsi="Times New Roman" w:cs="Traditional Arabic" w:hint="cs"/>
          <w:sz w:val="32"/>
          <w:szCs w:val="32"/>
          <w:rtl/>
        </w:rPr>
        <w:t xml:space="preserve"> ثم يجب البحث إذا ما كان يتوافر فيها شرط الابتكار والجدة وقابليتها لل</w:t>
      </w:r>
      <w:r>
        <w:rPr>
          <w:rFonts w:ascii="Times New Roman" w:hAnsi="Times New Roman" w:cs="Traditional Arabic" w:hint="cs"/>
          <w:sz w:val="32"/>
          <w:szCs w:val="32"/>
          <w:rtl/>
        </w:rPr>
        <w:t>تطبيق</w:t>
      </w:r>
      <w:r w:rsidRPr="00347468">
        <w:rPr>
          <w:rFonts w:ascii="Times New Roman" w:hAnsi="Times New Roman" w:cs="Traditional Arabic" w:hint="cs"/>
          <w:sz w:val="32"/>
          <w:szCs w:val="32"/>
          <w:rtl/>
        </w:rPr>
        <w:t xml:space="preserve"> الصناعي</w:t>
      </w:r>
      <w:r>
        <w:rPr>
          <w:rFonts w:ascii="Times New Roman" w:hAnsi="Times New Roman" w:cs="Traditional Arabic" w:hint="cs"/>
          <w:sz w:val="32"/>
          <w:szCs w:val="32"/>
          <w:rtl/>
        </w:rPr>
        <w:t>،</w:t>
      </w:r>
      <w:r w:rsidRPr="00347468">
        <w:rPr>
          <w:rFonts w:ascii="Times New Roman" w:hAnsi="Times New Roman" w:cs="Traditional Arabic" w:hint="cs"/>
          <w:sz w:val="32"/>
          <w:szCs w:val="32"/>
          <w:rtl/>
        </w:rPr>
        <w:t xml:space="preserve"> فلا يمكن تطبيق النظامين</w:t>
      </w:r>
      <w:r>
        <w:rPr>
          <w:rFonts w:ascii="Times New Roman" w:hAnsi="Times New Roman" w:cs="Traditional Arabic" w:hint="cs"/>
          <w:sz w:val="32"/>
          <w:szCs w:val="32"/>
          <w:rtl/>
        </w:rPr>
        <w:t>،</w:t>
      </w:r>
      <w:r w:rsidRPr="00347468">
        <w:rPr>
          <w:rFonts w:ascii="Times New Roman" w:hAnsi="Times New Roman" w:cs="Traditional Arabic" w:hint="cs"/>
          <w:sz w:val="32"/>
          <w:szCs w:val="32"/>
          <w:rtl/>
        </w:rPr>
        <w:t xml:space="preserve"> إلا إذا توافرت الشروط القانونية الخاصة بكل واحد منهما.</w:t>
      </w:r>
      <w:r w:rsidRPr="00BE65C0">
        <w:rPr>
          <w:rStyle w:val="Appelnotedebasdep"/>
          <w:rFonts w:ascii="Times New Roman" w:hAnsi="Times New Roman" w:cs="Traditional Arabic"/>
          <w:b/>
          <w:bCs/>
          <w:sz w:val="32"/>
          <w:szCs w:val="32"/>
          <w:rtl/>
        </w:rPr>
        <w:footnoteReference w:id="57"/>
      </w:r>
      <w:r w:rsidRPr="00347468">
        <w:rPr>
          <w:rFonts w:ascii="Times New Roman" w:hAnsi="Times New Roman" w:cs="Traditional Arabic" w:hint="cs"/>
          <w:sz w:val="32"/>
          <w:szCs w:val="32"/>
          <w:rtl/>
        </w:rPr>
        <w:t xml:space="preserve"> </w:t>
      </w:r>
    </w:p>
    <w:p w:rsidR="000B4802" w:rsidRDefault="000B4802" w:rsidP="00A26F8F">
      <w:pPr>
        <w:bidi/>
        <w:spacing w:before="240" w:after="0"/>
        <w:jc w:val="both"/>
        <w:rPr>
          <w:rFonts w:ascii="Times New Roman" w:hAnsi="Times New Roman" w:cs="Traditional Arabic"/>
          <w:b/>
          <w:bCs/>
          <w:sz w:val="32"/>
          <w:szCs w:val="32"/>
          <w:rtl/>
        </w:rPr>
      </w:pPr>
    </w:p>
    <w:p w:rsidR="000B4802" w:rsidRDefault="000B4802" w:rsidP="000B4802">
      <w:pPr>
        <w:bidi/>
        <w:spacing w:before="240" w:after="0"/>
        <w:jc w:val="both"/>
        <w:rPr>
          <w:rFonts w:ascii="Times New Roman" w:hAnsi="Times New Roman" w:cs="Traditional Arabic"/>
          <w:b/>
          <w:bCs/>
          <w:sz w:val="32"/>
          <w:szCs w:val="32"/>
          <w:rtl/>
        </w:rPr>
      </w:pPr>
    </w:p>
    <w:p w:rsidR="000B4802" w:rsidRDefault="000B4802" w:rsidP="000B4802">
      <w:pPr>
        <w:bidi/>
        <w:spacing w:before="240" w:after="0"/>
        <w:jc w:val="both"/>
        <w:rPr>
          <w:rFonts w:ascii="Times New Roman" w:hAnsi="Times New Roman" w:cs="Traditional Arabic"/>
          <w:b/>
          <w:bCs/>
          <w:sz w:val="32"/>
          <w:szCs w:val="32"/>
          <w:rtl/>
        </w:rPr>
      </w:pPr>
    </w:p>
    <w:p w:rsidR="000B4802" w:rsidRDefault="000B4802" w:rsidP="000B4802">
      <w:pPr>
        <w:bidi/>
        <w:spacing w:before="240" w:after="0"/>
        <w:jc w:val="both"/>
        <w:rPr>
          <w:rFonts w:ascii="Times New Roman" w:hAnsi="Times New Roman" w:cs="Traditional Arabic"/>
          <w:b/>
          <w:bCs/>
          <w:sz w:val="32"/>
          <w:szCs w:val="32"/>
          <w:rtl/>
        </w:rPr>
      </w:pPr>
    </w:p>
    <w:p w:rsidR="000B4802" w:rsidRDefault="000B4802" w:rsidP="000B4802">
      <w:pPr>
        <w:bidi/>
        <w:spacing w:before="240" w:after="0"/>
        <w:jc w:val="both"/>
        <w:rPr>
          <w:rFonts w:ascii="Times New Roman" w:hAnsi="Times New Roman" w:cs="Traditional Arabic"/>
          <w:b/>
          <w:bCs/>
          <w:sz w:val="32"/>
          <w:szCs w:val="32"/>
          <w:rtl/>
        </w:rPr>
      </w:pPr>
    </w:p>
    <w:p w:rsidR="000B4802" w:rsidRDefault="000B4802" w:rsidP="000B4802">
      <w:pPr>
        <w:bidi/>
        <w:spacing w:before="240" w:after="0"/>
        <w:jc w:val="both"/>
        <w:rPr>
          <w:rFonts w:ascii="Times New Roman" w:hAnsi="Times New Roman" w:cs="Traditional Arabic"/>
          <w:b/>
          <w:bCs/>
          <w:sz w:val="32"/>
          <w:szCs w:val="32"/>
          <w:rtl/>
        </w:rPr>
      </w:pPr>
    </w:p>
    <w:p w:rsidR="00C01206" w:rsidRDefault="00C01206" w:rsidP="000B4802">
      <w:pPr>
        <w:bidi/>
        <w:spacing w:before="240" w:after="0"/>
        <w:jc w:val="both"/>
        <w:rPr>
          <w:rFonts w:ascii="Times New Roman" w:hAnsi="Times New Roman" w:cs="Traditional Arabic"/>
          <w:b/>
          <w:bCs/>
          <w:sz w:val="32"/>
          <w:szCs w:val="32"/>
        </w:rPr>
      </w:pPr>
    </w:p>
    <w:p w:rsidR="00C01206" w:rsidRDefault="00C01206" w:rsidP="00C01206">
      <w:pPr>
        <w:bidi/>
        <w:spacing w:before="240" w:after="0"/>
        <w:jc w:val="both"/>
        <w:rPr>
          <w:rFonts w:ascii="Times New Roman" w:hAnsi="Times New Roman" w:cs="Traditional Arabic"/>
          <w:b/>
          <w:bCs/>
          <w:sz w:val="32"/>
          <w:szCs w:val="32"/>
        </w:rPr>
      </w:pPr>
    </w:p>
    <w:p w:rsidR="00A26F8F" w:rsidRPr="00A26F8F" w:rsidRDefault="00A26F8F" w:rsidP="00C01206">
      <w:pPr>
        <w:bidi/>
        <w:spacing w:before="240" w:after="0"/>
        <w:jc w:val="both"/>
        <w:rPr>
          <w:rFonts w:ascii="Times New Roman" w:hAnsi="Times New Roman" w:cs="Traditional Arabic"/>
          <w:sz w:val="32"/>
          <w:szCs w:val="32"/>
          <w:rtl/>
        </w:rPr>
      </w:pPr>
      <w:r w:rsidRPr="00A26F8F">
        <w:rPr>
          <w:rFonts w:ascii="Times New Roman" w:hAnsi="Times New Roman" w:cs="Traditional Arabic" w:hint="cs"/>
          <w:b/>
          <w:bCs/>
          <w:sz w:val="32"/>
          <w:szCs w:val="32"/>
          <w:rtl/>
        </w:rPr>
        <w:t>المبحث الثاني:</w:t>
      </w:r>
      <w:r>
        <w:rPr>
          <w:rFonts w:ascii="Times New Roman" w:hAnsi="Times New Roman" w:cs="Traditional Arabic" w:hint="cs"/>
          <w:b/>
          <w:bCs/>
          <w:sz w:val="32"/>
          <w:szCs w:val="32"/>
          <w:rtl/>
        </w:rPr>
        <w:t xml:space="preserve"> </w:t>
      </w:r>
      <w:r>
        <w:rPr>
          <w:rFonts w:ascii="Times New Roman" w:hAnsi="Times New Roman" w:cs="Traditional Arabic" w:hint="cs"/>
          <w:sz w:val="32"/>
          <w:szCs w:val="32"/>
          <w:rtl/>
        </w:rPr>
        <w:t>الشروط القانونية للحماية</w:t>
      </w:r>
    </w:p>
    <w:p w:rsidR="00A26F8F" w:rsidRDefault="00A26F8F" w:rsidP="00CA76AC">
      <w:pPr>
        <w:bidi/>
        <w:spacing w:before="120" w:after="120"/>
        <w:ind w:firstLine="708"/>
        <w:jc w:val="both"/>
        <w:rPr>
          <w:rFonts w:ascii="Times New Roman" w:hAnsi="Times New Roman" w:cs="Traditional Arabic"/>
          <w:sz w:val="32"/>
          <w:szCs w:val="32"/>
          <w:rtl/>
        </w:rPr>
      </w:pPr>
      <w:r w:rsidRPr="00347468">
        <w:rPr>
          <w:rFonts w:ascii="Times New Roman" w:hAnsi="Times New Roman" w:cs="Traditional Arabic" w:hint="cs"/>
          <w:sz w:val="32"/>
          <w:szCs w:val="32"/>
          <w:rtl/>
        </w:rPr>
        <w:t xml:space="preserve">لا يكون الرسم والنموذج الصناعي محلا للحماية </w:t>
      </w:r>
      <w:r w:rsidRPr="00347468">
        <w:rPr>
          <w:rFonts w:ascii="Times New Roman" w:hAnsi="Times New Roman" w:cs="Traditional Arabic" w:hint="cs"/>
          <w:noProof/>
          <w:sz w:val="32"/>
          <w:szCs w:val="32"/>
          <w:rtl/>
        </w:rPr>
        <w:t>القانونية</w:t>
      </w:r>
      <w:r>
        <w:rPr>
          <w:rFonts w:ascii="Times New Roman" w:hAnsi="Times New Roman" w:cs="Traditional Arabic" w:hint="cs"/>
          <w:noProof/>
          <w:sz w:val="32"/>
          <w:szCs w:val="32"/>
          <w:rtl/>
        </w:rPr>
        <w:t>،</w:t>
      </w:r>
      <w:r w:rsidRPr="00347468">
        <w:rPr>
          <w:rFonts w:ascii="Times New Roman" w:hAnsi="Times New Roman" w:cs="Traditional Arabic" w:hint="cs"/>
          <w:sz w:val="32"/>
          <w:szCs w:val="32"/>
          <w:rtl/>
        </w:rPr>
        <w:t xml:space="preserve"> إلا إذا توفرت فيه عناصر موضوعية </w:t>
      </w:r>
      <w:r>
        <w:rPr>
          <w:rFonts w:ascii="Times New Roman" w:hAnsi="Times New Roman" w:cs="Traditional Arabic" w:hint="cs"/>
          <w:sz w:val="32"/>
          <w:szCs w:val="32"/>
          <w:rtl/>
        </w:rPr>
        <w:t xml:space="preserve">  </w:t>
      </w:r>
      <w:r w:rsidRPr="00F87822">
        <w:rPr>
          <w:rFonts w:ascii="Times New Roman" w:hAnsi="Times New Roman" w:cs="Traditional Arabic" w:hint="cs"/>
          <w:sz w:val="32"/>
          <w:szCs w:val="32"/>
          <w:rtl/>
        </w:rPr>
        <w:t>(ال</w:t>
      </w:r>
      <w:r w:rsidR="00CA76AC">
        <w:rPr>
          <w:rFonts w:ascii="Times New Roman" w:hAnsi="Times New Roman" w:cs="Traditional Arabic" w:hint="cs"/>
          <w:sz w:val="32"/>
          <w:szCs w:val="32"/>
          <w:rtl/>
        </w:rPr>
        <w:t>مطلب</w:t>
      </w:r>
      <w:r w:rsidRPr="00F87822">
        <w:rPr>
          <w:rFonts w:ascii="Times New Roman" w:hAnsi="Times New Roman" w:cs="Traditional Arabic" w:hint="cs"/>
          <w:sz w:val="32"/>
          <w:szCs w:val="32"/>
          <w:rtl/>
        </w:rPr>
        <w:t xml:space="preserve"> الأول)</w:t>
      </w:r>
      <w:r w:rsidRPr="00347468">
        <w:rPr>
          <w:rFonts w:ascii="Times New Roman" w:hAnsi="Times New Roman" w:cs="Traditional Arabic" w:hint="cs"/>
          <w:sz w:val="32"/>
          <w:szCs w:val="32"/>
          <w:rtl/>
        </w:rPr>
        <w:t xml:space="preserve"> وأخرى شكلية </w:t>
      </w:r>
      <w:r w:rsidRPr="00F87822">
        <w:rPr>
          <w:rFonts w:ascii="Times New Roman" w:hAnsi="Times New Roman" w:cs="Traditional Arabic" w:hint="cs"/>
          <w:sz w:val="32"/>
          <w:szCs w:val="32"/>
          <w:rtl/>
        </w:rPr>
        <w:t>(ال</w:t>
      </w:r>
      <w:r w:rsidR="00CA76AC">
        <w:rPr>
          <w:rFonts w:ascii="Times New Roman" w:hAnsi="Times New Roman" w:cs="Traditional Arabic" w:hint="cs"/>
          <w:sz w:val="32"/>
          <w:szCs w:val="32"/>
          <w:rtl/>
        </w:rPr>
        <w:t>مطلب</w:t>
      </w:r>
      <w:r w:rsidRPr="00F87822">
        <w:rPr>
          <w:rFonts w:ascii="Times New Roman" w:hAnsi="Times New Roman" w:cs="Traditional Arabic" w:hint="cs"/>
          <w:sz w:val="32"/>
          <w:szCs w:val="32"/>
          <w:rtl/>
        </w:rPr>
        <w:t xml:space="preserve"> الثاني)</w:t>
      </w:r>
      <w:r w:rsidRPr="00347468">
        <w:rPr>
          <w:rFonts w:ascii="Times New Roman" w:hAnsi="Times New Roman" w:cs="Traditional Arabic" w:hint="cs"/>
          <w:sz w:val="32"/>
          <w:szCs w:val="32"/>
          <w:rtl/>
        </w:rPr>
        <w:t xml:space="preserve"> منصوص عليها قانونا.</w:t>
      </w:r>
    </w:p>
    <w:p w:rsidR="00A26F8F" w:rsidRDefault="00A26F8F" w:rsidP="00A26F8F">
      <w:pPr>
        <w:bidi/>
        <w:spacing w:before="120" w:after="120"/>
        <w:jc w:val="both"/>
        <w:rPr>
          <w:rFonts w:ascii="Times New Roman" w:hAnsi="Times New Roman" w:cs="Traditional Arabic"/>
          <w:sz w:val="32"/>
          <w:szCs w:val="32"/>
          <w:rtl/>
        </w:rPr>
      </w:pPr>
      <w:r w:rsidRPr="00A26F8F">
        <w:rPr>
          <w:rFonts w:ascii="Times New Roman" w:hAnsi="Times New Roman" w:cs="Traditional Arabic" w:hint="cs"/>
          <w:b/>
          <w:bCs/>
          <w:sz w:val="32"/>
          <w:szCs w:val="32"/>
          <w:rtl/>
        </w:rPr>
        <w:t>المطلب الأول</w:t>
      </w:r>
      <w:r>
        <w:rPr>
          <w:rFonts w:ascii="Times New Roman" w:hAnsi="Times New Roman" w:cs="Traditional Arabic" w:hint="cs"/>
          <w:b/>
          <w:bCs/>
          <w:sz w:val="32"/>
          <w:szCs w:val="32"/>
          <w:rtl/>
        </w:rPr>
        <w:t xml:space="preserve">: </w:t>
      </w:r>
      <w:r w:rsidRPr="00A26F8F">
        <w:rPr>
          <w:rFonts w:ascii="Times New Roman" w:hAnsi="Times New Roman" w:cs="Traditional Arabic" w:hint="cs"/>
          <w:sz w:val="32"/>
          <w:szCs w:val="32"/>
          <w:rtl/>
        </w:rPr>
        <w:t>الشروط الموضوعية للحماية القانونية</w:t>
      </w:r>
    </w:p>
    <w:p w:rsidR="00A26F8F" w:rsidRDefault="00A26F8F" w:rsidP="00A26F8F">
      <w:pPr>
        <w:bidi/>
        <w:spacing w:before="120" w:after="120"/>
        <w:ind w:firstLine="708"/>
        <w:jc w:val="both"/>
        <w:rPr>
          <w:rFonts w:ascii="Times New Roman" w:hAnsi="Times New Roman" w:cs="Traditional Arabic"/>
          <w:sz w:val="32"/>
          <w:szCs w:val="32"/>
          <w:rtl/>
        </w:rPr>
      </w:pPr>
      <w:r w:rsidRPr="00347468">
        <w:rPr>
          <w:rFonts w:ascii="Times New Roman" w:hAnsi="Times New Roman" w:cs="Traditional Arabic" w:hint="cs"/>
          <w:sz w:val="32"/>
          <w:szCs w:val="32"/>
          <w:rtl/>
        </w:rPr>
        <w:t xml:space="preserve">يتضح من استقراء نص المادة </w:t>
      </w:r>
      <w:r w:rsidRPr="00426433">
        <w:rPr>
          <w:rFonts w:ascii="Times New Roman" w:hAnsi="Times New Roman" w:cs="Traditional Arabic" w:hint="cs"/>
          <w:sz w:val="28"/>
          <w:szCs w:val="28"/>
          <w:rtl/>
        </w:rPr>
        <w:t>02</w:t>
      </w:r>
      <w:r w:rsidRPr="00347468">
        <w:rPr>
          <w:rFonts w:ascii="Times New Roman" w:hAnsi="Times New Roman" w:cs="Traditional Arabic" w:hint="cs"/>
          <w:sz w:val="32"/>
          <w:szCs w:val="32"/>
          <w:rtl/>
        </w:rPr>
        <w:t xml:space="preserve"> من الأمر</w:t>
      </w:r>
      <w:r w:rsidRPr="00426433">
        <w:rPr>
          <w:rFonts w:ascii="Times New Roman" w:hAnsi="Times New Roman" w:cs="Traditional Arabic" w:hint="cs"/>
          <w:sz w:val="28"/>
          <w:szCs w:val="28"/>
          <w:rtl/>
        </w:rPr>
        <w:t xml:space="preserve"> 66-86</w:t>
      </w:r>
      <w:r>
        <w:rPr>
          <w:rFonts w:ascii="Times New Roman" w:hAnsi="Times New Roman" w:cs="Traditional Arabic" w:hint="cs"/>
          <w:sz w:val="32"/>
          <w:szCs w:val="32"/>
          <w:rtl/>
        </w:rPr>
        <w:t xml:space="preserve"> أنه</w:t>
      </w:r>
      <w:r w:rsidRPr="00347468">
        <w:rPr>
          <w:rFonts w:ascii="Times New Roman" w:hAnsi="Times New Roman" w:cs="Traditional Arabic" w:hint="cs"/>
          <w:sz w:val="32"/>
          <w:szCs w:val="32"/>
          <w:rtl/>
        </w:rPr>
        <w:t xml:space="preserve"> يجب </w:t>
      </w:r>
      <w:r>
        <w:rPr>
          <w:rFonts w:ascii="Times New Roman" w:hAnsi="Times New Roman" w:cs="Traditional Arabic" w:hint="cs"/>
          <w:sz w:val="32"/>
          <w:szCs w:val="32"/>
          <w:rtl/>
        </w:rPr>
        <w:t>توافر</w:t>
      </w:r>
      <w:r w:rsidRPr="00347468">
        <w:rPr>
          <w:rFonts w:ascii="Times New Roman" w:hAnsi="Times New Roman" w:cs="Traditional Arabic" w:hint="cs"/>
          <w:sz w:val="32"/>
          <w:szCs w:val="32"/>
          <w:rtl/>
        </w:rPr>
        <w:t xml:space="preserve"> </w:t>
      </w:r>
      <w:r>
        <w:rPr>
          <w:rFonts w:ascii="Times New Roman" w:hAnsi="Times New Roman" w:cs="Traditional Arabic" w:hint="cs"/>
          <w:sz w:val="32"/>
          <w:szCs w:val="32"/>
          <w:rtl/>
        </w:rPr>
        <w:t>مجموعة من</w:t>
      </w:r>
      <w:r w:rsidRPr="00347468">
        <w:rPr>
          <w:rFonts w:ascii="Times New Roman" w:hAnsi="Times New Roman" w:cs="Traditional Arabic" w:hint="cs"/>
          <w:sz w:val="32"/>
          <w:szCs w:val="32"/>
          <w:rtl/>
        </w:rPr>
        <w:t xml:space="preserve"> </w:t>
      </w:r>
      <w:r>
        <w:rPr>
          <w:rFonts w:ascii="Times New Roman" w:hAnsi="Times New Roman" w:cs="Traditional Arabic" w:hint="cs"/>
          <w:sz w:val="32"/>
          <w:szCs w:val="32"/>
          <w:rtl/>
        </w:rPr>
        <w:t>ال</w:t>
      </w:r>
      <w:r w:rsidRPr="00347468">
        <w:rPr>
          <w:rFonts w:ascii="Times New Roman" w:hAnsi="Times New Roman" w:cs="Traditional Arabic" w:hint="cs"/>
          <w:sz w:val="32"/>
          <w:szCs w:val="32"/>
          <w:rtl/>
        </w:rPr>
        <w:t xml:space="preserve">شروط </w:t>
      </w:r>
      <w:r>
        <w:rPr>
          <w:rFonts w:ascii="Times New Roman" w:hAnsi="Times New Roman" w:cs="Traditional Arabic" w:hint="cs"/>
          <w:sz w:val="32"/>
          <w:szCs w:val="32"/>
          <w:rtl/>
        </w:rPr>
        <w:t>ال</w:t>
      </w:r>
      <w:r w:rsidRPr="00347468">
        <w:rPr>
          <w:rFonts w:ascii="Times New Roman" w:hAnsi="Times New Roman" w:cs="Traditional Arabic" w:hint="cs"/>
          <w:sz w:val="32"/>
          <w:szCs w:val="32"/>
          <w:rtl/>
        </w:rPr>
        <w:t xml:space="preserve">موضوعية في </w:t>
      </w:r>
      <w:r>
        <w:rPr>
          <w:rFonts w:ascii="Times New Roman" w:hAnsi="Times New Roman" w:cs="Traditional Arabic" w:hint="cs"/>
          <w:sz w:val="32"/>
          <w:szCs w:val="32"/>
          <w:rtl/>
        </w:rPr>
        <w:t>المنشآت الصناعية ذات الطابع الفني، وهي:</w:t>
      </w:r>
    </w:p>
    <w:p w:rsidR="00A26F8F" w:rsidRDefault="00A26F8F" w:rsidP="00A26F8F">
      <w:pPr>
        <w:bidi/>
        <w:spacing w:before="120" w:after="120"/>
        <w:jc w:val="both"/>
        <w:rPr>
          <w:rFonts w:ascii="Times New Roman" w:hAnsi="Times New Roman" w:cs="Traditional Arabic"/>
          <w:sz w:val="32"/>
          <w:szCs w:val="32"/>
          <w:rtl/>
        </w:rPr>
      </w:pPr>
      <w:r w:rsidRPr="00811319">
        <w:rPr>
          <w:rFonts w:ascii="Times New Roman" w:hAnsi="Times New Roman" w:cs="Traditional Arabic" w:hint="cs"/>
          <w:b/>
          <w:bCs/>
          <w:sz w:val="32"/>
          <w:szCs w:val="32"/>
          <w:rtl/>
        </w:rPr>
        <w:t>الفرع الأول:</w:t>
      </w:r>
      <w:r>
        <w:rPr>
          <w:rFonts w:ascii="Times New Roman" w:hAnsi="Times New Roman" w:cs="Traditional Arabic" w:hint="cs"/>
          <w:sz w:val="32"/>
          <w:szCs w:val="32"/>
          <w:rtl/>
        </w:rPr>
        <w:t xml:space="preserve"> ال</w:t>
      </w:r>
      <w:r w:rsidR="00811319">
        <w:rPr>
          <w:rFonts w:ascii="Times New Roman" w:hAnsi="Times New Roman" w:cs="Traditional Arabic" w:hint="cs"/>
          <w:sz w:val="32"/>
          <w:szCs w:val="32"/>
          <w:rtl/>
        </w:rPr>
        <w:t>شروط الموضوعية الايجابية</w:t>
      </w:r>
    </w:p>
    <w:p w:rsidR="00C2129F" w:rsidRDefault="00811319" w:rsidP="000B4802">
      <w:pPr>
        <w:bidi/>
        <w:spacing w:before="120" w:after="120"/>
        <w:jc w:val="both"/>
        <w:rPr>
          <w:rFonts w:ascii="Times New Roman" w:hAnsi="Times New Roman" w:cs="Traditional Arabic"/>
          <w:sz w:val="32"/>
          <w:szCs w:val="32"/>
          <w:rtl/>
        </w:rPr>
      </w:pPr>
      <w:r>
        <w:rPr>
          <w:rFonts w:ascii="Times New Roman" w:hAnsi="Times New Roman" w:cs="Traditional Arabic" w:hint="cs"/>
          <w:sz w:val="32"/>
          <w:szCs w:val="32"/>
          <w:rtl/>
        </w:rPr>
        <w:tab/>
      </w:r>
      <w:r w:rsidRPr="00D7063E">
        <w:rPr>
          <w:rFonts w:ascii="Times New Roman" w:hAnsi="Times New Roman" w:cs="Traditional Arabic" w:hint="cs"/>
          <w:sz w:val="32"/>
          <w:szCs w:val="32"/>
          <w:rtl/>
        </w:rPr>
        <w:t>و</w:t>
      </w:r>
      <w:r>
        <w:rPr>
          <w:rFonts w:ascii="Times New Roman" w:hAnsi="Times New Roman" w:cs="Traditional Arabic" w:hint="cs"/>
          <w:sz w:val="32"/>
          <w:szCs w:val="32"/>
          <w:rtl/>
        </w:rPr>
        <w:t>تتمثل في</w:t>
      </w:r>
      <w:r w:rsidRPr="00D7063E">
        <w:rPr>
          <w:rFonts w:ascii="Times New Roman" w:hAnsi="Times New Roman" w:cs="Traditional Arabic" w:hint="cs"/>
          <w:sz w:val="32"/>
          <w:szCs w:val="32"/>
          <w:rtl/>
        </w:rPr>
        <w:t xml:space="preserve"> </w:t>
      </w:r>
      <w:r w:rsidRPr="00347468">
        <w:rPr>
          <w:rFonts w:ascii="Times New Roman" w:hAnsi="Times New Roman" w:cs="Traditional Arabic" w:hint="cs"/>
          <w:sz w:val="32"/>
          <w:szCs w:val="32"/>
          <w:rtl/>
        </w:rPr>
        <w:t>الوجود والتأثير الخارجي، الجدة، والقابلية لتطبيق الصناعي.</w:t>
      </w:r>
    </w:p>
    <w:p w:rsidR="00811319" w:rsidRDefault="00811319" w:rsidP="00811319">
      <w:pPr>
        <w:bidi/>
        <w:spacing w:before="120" w:after="120"/>
        <w:jc w:val="both"/>
        <w:rPr>
          <w:rFonts w:ascii="Times New Roman" w:hAnsi="Times New Roman" w:cs="Traditional Arabic"/>
          <w:b/>
          <w:bCs/>
          <w:sz w:val="32"/>
          <w:szCs w:val="32"/>
          <w:rtl/>
        </w:rPr>
      </w:pPr>
      <w:r w:rsidRPr="00811319">
        <w:rPr>
          <w:rFonts w:ascii="Times New Roman" w:hAnsi="Times New Roman" w:cs="Traditional Arabic" w:hint="cs"/>
          <w:b/>
          <w:bCs/>
          <w:sz w:val="32"/>
          <w:szCs w:val="32"/>
          <w:rtl/>
        </w:rPr>
        <w:t>أ. الوجود والتأثير الخارجي:</w:t>
      </w:r>
      <w:r>
        <w:rPr>
          <w:rFonts w:ascii="Times New Roman" w:hAnsi="Times New Roman" w:cs="Traditional Arabic" w:hint="cs"/>
          <w:b/>
          <w:bCs/>
          <w:sz w:val="32"/>
          <w:szCs w:val="32"/>
          <w:rtl/>
        </w:rPr>
        <w:t xml:space="preserve"> </w:t>
      </w:r>
    </w:p>
    <w:p w:rsidR="00BD50CB" w:rsidRDefault="00811319" w:rsidP="00811319">
      <w:pPr>
        <w:bidi/>
        <w:spacing w:before="120" w:after="120"/>
        <w:jc w:val="both"/>
        <w:rPr>
          <w:rFonts w:ascii="Times New Roman" w:hAnsi="Times New Roman" w:cs="Traditional Arabic"/>
          <w:sz w:val="32"/>
          <w:szCs w:val="32"/>
          <w:rtl/>
        </w:rPr>
      </w:pPr>
      <w:r>
        <w:rPr>
          <w:rFonts w:ascii="Times New Roman" w:hAnsi="Times New Roman" w:cs="Traditional Arabic" w:hint="cs"/>
          <w:b/>
          <w:bCs/>
          <w:sz w:val="32"/>
          <w:szCs w:val="32"/>
          <w:rtl/>
        </w:rPr>
        <w:tab/>
      </w:r>
      <w:r>
        <w:rPr>
          <w:rFonts w:ascii="Times New Roman" w:hAnsi="Times New Roman" w:cs="Traditional Arabic" w:hint="cs"/>
          <w:sz w:val="32"/>
          <w:szCs w:val="32"/>
          <w:rtl/>
        </w:rPr>
        <w:t xml:space="preserve">على الرغم من أن نص المادة </w:t>
      </w:r>
      <w:r w:rsidRPr="009936D4">
        <w:rPr>
          <w:rFonts w:ascii="Times New Roman" w:hAnsi="Times New Roman" w:cs="Traditional Arabic" w:hint="cs"/>
          <w:sz w:val="28"/>
          <w:szCs w:val="28"/>
          <w:rtl/>
        </w:rPr>
        <w:t>02</w:t>
      </w:r>
      <w:r>
        <w:rPr>
          <w:rFonts w:ascii="Times New Roman" w:hAnsi="Times New Roman" w:cs="Traditional Arabic" w:hint="cs"/>
          <w:sz w:val="32"/>
          <w:szCs w:val="32"/>
          <w:rtl/>
        </w:rPr>
        <w:t xml:space="preserve"> من قانون الرسوم والنماذج الصناعية ينص على إيداع الرسم والنموذج، إلا أن المنطق يفرض وجود هذه المنشآت الصناعية قبل إيداعها، لذلك</w:t>
      </w:r>
      <w:r w:rsidRPr="00347468">
        <w:rPr>
          <w:rFonts w:ascii="Times New Roman" w:hAnsi="Times New Roman" w:cs="Traditional Arabic" w:hint="cs"/>
          <w:sz w:val="32"/>
          <w:szCs w:val="32"/>
          <w:rtl/>
        </w:rPr>
        <w:t xml:space="preserve"> يرى بعض الفقهاء أن مصدر الملكية ليس الإيداع كقاعدة عامة</w:t>
      </w:r>
      <w:r>
        <w:rPr>
          <w:rFonts w:ascii="Times New Roman" w:hAnsi="Times New Roman" w:cs="Traditional Arabic" w:hint="cs"/>
          <w:sz w:val="32"/>
          <w:szCs w:val="32"/>
          <w:rtl/>
        </w:rPr>
        <w:t>،</w:t>
      </w:r>
      <w:r>
        <w:rPr>
          <w:rFonts w:ascii="Times New Roman" w:hAnsi="Times New Roman" w:cs="Traditional Arabic"/>
          <w:sz w:val="32"/>
          <w:szCs w:val="32"/>
        </w:rPr>
        <w:t xml:space="preserve"> </w:t>
      </w:r>
      <w:r w:rsidRPr="00347468">
        <w:rPr>
          <w:rFonts w:ascii="Times New Roman" w:hAnsi="Times New Roman" w:cs="Traditional Arabic" w:hint="cs"/>
          <w:sz w:val="32"/>
          <w:szCs w:val="32"/>
          <w:rtl/>
        </w:rPr>
        <w:t>بل وجود الرسم والنموذج الصناعي</w:t>
      </w:r>
      <w:r w:rsidRPr="00347468">
        <w:rPr>
          <w:rStyle w:val="Appelnotedebasdep"/>
          <w:rFonts w:ascii="Times New Roman" w:hAnsi="Times New Roman" w:cs="Traditional Arabic"/>
          <w:b/>
          <w:bCs/>
          <w:sz w:val="32"/>
          <w:szCs w:val="32"/>
          <w:rtl/>
        </w:rPr>
        <w:footnoteReference w:id="58"/>
      </w:r>
      <w:r w:rsidRPr="00347468">
        <w:rPr>
          <w:rFonts w:ascii="Times New Roman" w:hAnsi="Times New Roman" w:cs="Traditional Arabic" w:hint="cs"/>
          <w:sz w:val="32"/>
          <w:szCs w:val="32"/>
          <w:rtl/>
        </w:rPr>
        <w:t xml:space="preserve"> بغض النظر عن إيداعه لدى الجهة المختصة</w:t>
      </w:r>
      <w:r>
        <w:rPr>
          <w:rFonts w:ascii="Times New Roman" w:hAnsi="Times New Roman" w:cs="Traditional Arabic" w:hint="cs"/>
          <w:sz w:val="32"/>
          <w:szCs w:val="32"/>
          <w:rtl/>
        </w:rPr>
        <w:t>.</w:t>
      </w:r>
      <w:r w:rsidRPr="00347468">
        <w:rPr>
          <w:rStyle w:val="Appelnotedebasdep"/>
          <w:rFonts w:ascii="Times New Roman" w:hAnsi="Times New Roman" w:cs="Traditional Arabic"/>
          <w:b/>
          <w:bCs/>
          <w:sz w:val="32"/>
          <w:szCs w:val="32"/>
          <w:rtl/>
        </w:rPr>
        <w:footnoteReference w:id="59"/>
      </w:r>
      <w:r>
        <w:rPr>
          <w:rFonts w:ascii="Times New Roman" w:hAnsi="Times New Roman" w:cs="Traditional Arabic" w:hint="cs"/>
          <w:sz w:val="32"/>
          <w:szCs w:val="32"/>
          <w:rtl/>
        </w:rPr>
        <w:t xml:space="preserve"> و</w:t>
      </w:r>
      <w:r w:rsidRPr="00347468">
        <w:rPr>
          <w:rFonts w:ascii="Times New Roman" w:hAnsi="Times New Roman" w:cs="Traditional Arabic" w:hint="cs"/>
          <w:sz w:val="32"/>
          <w:szCs w:val="32"/>
          <w:rtl/>
        </w:rPr>
        <w:t xml:space="preserve">يمكن </w:t>
      </w:r>
      <w:r w:rsidRPr="00347468">
        <w:rPr>
          <w:rFonts w:ascii="Times New Roman" w:hAnsi="Times New Roman" w:cs="Traditional Arabic" w:hint="cs"/>
          <w:sz w:val="32"/>
          <w:szCs w:val="32"/>
          <w:rtl/>
        </w:rPr>
        <w:lastRenderedPageBreak/>
        <w:t>التمييز بين الرسوم والنماذج الصناعية المبتكرة من جهة والموجودة من جهة أخرى عن طريقة تأثيرها الخارجي في الصناعة، لأن المظهر الجمالي لهذه المنشآت الصناعية هو الذي يؤدي إلى جذب انتباه الجمهور بشكله العام لا بالعناصر المكونة له</w:t>
      </w:r>
      <w:r>
        <w:rPr>
          <w:rFonts w:ascii="Times New Roman" w:hAnsi="Times New Roman" w:cs="Traditional Arabic" w:hint="cs"/>
          <w:sz w:val="32"/>
          <w:szCs w:val="32"/>
          <w:rtl/>
        </w:rPr>
        <w:t>،</w:t>
      </w:r>
      <w:r w:rsidRPr="00347468">
        <w:rPr>
          <w:rFonts w:ascii="Times New Roman" w:hAnsi="Times New Roman" w:cs="Traditional Arabic" w:hint="cs"/>
          <w:sz w:val="32"/>
          <w:szCs w:val="32"/>
          <w:rtl/>
        </w:rPr>
        <w:t xml:space="preserve"> وهذا ما نستنتجه من نص المادة</w:t>
      </w:r>
      <w:r>
        <w:rPr>
          <w:rFonts w:ascii="Times New Roman" w:hAnsi="Times New Roman" w:cs="Traditional Arabic" w:hint="cs"/>
          <w:sz w:val="32"/>
          <w:szCs w:val="32"/>
          <w:rtl/>
        </w:rPr>
        <w:t xml:space="preserve"> </w:t>
      </w:r>
      <w:r w:rsidRPr="006722B8">
        <w:rPr>
          <w:rFonts w:ascii="Times New Roman" w:hAnsi="Times New Roman" w:cs="Traditional Arabic" w:hint="cs"/>
          <w:sz w:val="28"/>
          <w:szCs w:val="28"/>
          <w:rtl/>
        </w:rPr>
        <w:t>01</w:t>
      </w:r>
      <w:r w:rsidRPr="00347468">
        <w:rPr>
          <w:rFonts w:ascii="Times New Roman" w:hAnsi="Times New Roman" w:cs="Traditional Arabic" w:hint="cs"/>
          <w:sz w:val="32"/>
          <w:szCs w:val="32"/>
          <w:rtl/>
        </w:rPr>
        <w:t xml:space="preserve"> من الأمر</w:t>
      </w:r>
      <w:r w:rsidRPr="006722B8">
        <w:rPr>
          <w:rFonts w:ascii="Times New Roman" w:hAnsi="Times New Roman" w:cs="Traditional Arabic" w:hint="cs"/>
          <w:sz w:val="28"/>
          <w:szCs w:val="28"/>
          <w:rtl/>
        </w:rPr>
        <w:t>66-86.</w:t>
      </w:r>
      <w:r w:rsidRPr="00134AF9">
        <w:rPr>
          <w:rFonts w:ascii="Times New Roman" w:hAnsi="Times New Roman" w:cs="Traditional Arabic" w:hint="cs"/>
          <w:sz w:val="32"/>
          <w:szCs w:val="32"/>
          <w:rtl/>
        </w:rPr>
        <w:t xml:space="preserve"> </w:t>
      </w:r>
    </w:p>
    <w:p w:rsidR="00811319" w:rsidRDefault="00811319" w:rsidP="00BD50CB">
      <w:pPr>
        <w:bidi/>
        <w:spacing w:before="120" w:after="120"/>
        <w:ind w:firstLine="708"/>
        <w:jc w:val="both"/>
        <w:rPr>
          <w:rFonts w:ascii="Times New Roman" w:hAnsi="Times New Roman" w:cs="Traditional Arabic"/>
          <w:sz w:val="32"/>
          <w:szCs w:val="32"/>
          <w:rtl/>
        </w:rPr>
      </w:pPr>
      <w:r>
        <w:rPr>
          <w:rFonts w:ascii="Times New Roman" w:hAnsi="Times New Roman" w:cs="Traditional Arabic" w:hint="cs"/>
          <w:sz w:val="32"/>
          <w:szCs w:val="32"/>
          <w:rtl/>
        </w:rPr>
        <w:t>علاوة على ذلك فإن للرسوم والنماذج الصناعية وظيفة فنية، بمعنى أن تكون ظاهرة وأن تجذب نظر المستهلك،</w:t>
      </w:r>
      <w:r w:rsidRPr="00AD0A44">
        <w:rPr>
          <w:rStyle w:val="Appelnotedebasdep"/>
          <w:rFonts w:ascii="Times New Roman" w:hAnsi="Times New Roman" w:cs="Traditional Arabic"/>
          <w:b/>
          <w:bCs/>
          <w:sz w:val="32"/>
          <w:szCs w:val="32"/>
          <w:rtl/>
        </w:rPr>
        <w:footnoteReference w:id="60"/>
      </w:r>
      <w:r>
        <w:rPr>
          <w:rFonts w:ascii="Times New Roman" w:hAnsi="Times New Roman" w:cs="Traditional Arabic" w:hint="cs"/>
          <w:sz w:val="32"/>
          <w:szCs w:val="32"/>
          <w:rtl/>
        </w:rPr>
        <w:t xml:space="preserve"> حيث يفرض المشرع الجزائري أن يكون لهذه المنشآت الصناعية مظهر خاص،</w:t>
      </w:r>
      <w:r>
        <w:rPr>
          <w:rFonts w:ascii="Times New Roman" w:hAnsi="Times New Roman" w:cs="Traditional Arabic"/>
          <w:sz w:val="32"/>
          <w:szCs w:val="32"/>
        </w:rPr>
        <w:t xml:space="preserve"> </w:t>
      </w:r>
      <w:r>
        <w:rPr>
          <w:rFonts w:ascii="Times New Roman" w:hAnsi="Times New Roman" w:cs="Traditional Arabic" w:hint="cs"/>
          <w:sz w:val="32"/>
          <w:szCs w:val="32"/>
          <w:rtl/>
        </w:rPr>
        <w:t xml:space="preserve">فكلما كان الرسم والنموذج الصناعي أكثر رونقا وجمالا، كلما كان أكثر جذابا للجمهور بشكله العام لا بالعناصر الداخلة في تركيبه، وهذا ما نصت عليه المادة الأولى </w:t>
      </w:r>
      <w:r w:rsidRPr="00D42F2F">
        <w:rPr>
          <w:rFonts w:ascii="Times New Roman" w:hAnsi="Times New Roman" w:cs="Traditional Arabic" w:hint="cs"/>
          <w:sz w:val="28"/>
          <w:szCs w:val="28"/>
          <w:rtl/>
        </w:rPr>
        <w:t>01</w:t>
      </w:r>
      <w:r>
        <w:rPr>
          <w:rFonts w:ascii="Times New Roman" w:hAnsi="Times New Roman" w:cs="Traditional Arabic" w:hint="cs"/>
          <w:sz w:val="32"/>
          <w:szCs w:val="32"/>
          <w:rtl/>
        </w:rPr>
        <w:t xml:space="preserve"> من قانون الرسوم والنماذج الصناعية.</w:t>
      </w:r>
    </w:p>
    <w:p w:rsidR="000B4802" w:rsidRDefault="000B4802" w:rsidP="000B4802">
      <w:pPr>
        <w:bidi/>
        <w:spacing w:before="120" w:after="120"/>
        <w:jc w:val="both"/>
        <w:rPr>
          <w:rFonts w:ascii="Times New Roman" w:hAnsi="Times New Roman" w:cs="Traditional Arabic"/>
          <w:sz w:val="32"/>
          <w:szCs w:val="32"/>
          <w:rtl/>
        </w:rPr>
      </w:pPr>
    </w:p>
    <w:p w:rsidR="00811319" w:rsidRDefault="00811319" w:rsidP="00811319">
      <w:pPr>
        <w:bidi/>
        <w:spacing w:before="120" w:after="120"/>
        <w:jc w:val="both"/>
        <w:rPr>
          <w:rFonts w:ascii="Times New Roman" w:hAnsi="Times New Roman" w:cs="Traditional Arabic"/>
          <w:b/>
          <w:bCs/>
          <w:sz w:val="32"/>
          <w:szCs w:val="32"/>
          <w:rtl/>
        </w:rPr>
      </w:pPr>
      <w:r w:rsidRPr="00811319">
        <w:rPr>
          <w:rFonts w:ascii="Times New Roman" w:hAnsi="Times New Roman" w:cs="Traditional Arabic" w:hint="cs"/>
          <w:b/>
          <w:bCs/>
          <w:sz w:val="32"/>
          <w:szCs w:val="32"/>
          <w:rtl/>
        </w:rPr>
        <w:t>ب. الابتكار والجدة</w:t>
      </w:r>
      <w:r>
        <w:rPr>
          <w:rFonts w:ascii="Times New Roman" w:hAnsi="Times New Roman" w:cs="Traditional Arabic" w:hint="cs"/>
          <w:b/>
          <w:bCs/>
          <w:sz w:val="32"/>
          <w:szCs w:val="32"/>
          <w:rtl/>
        </w:rPr>
        <w:t>:</w:t>
      </w:r>
    </w:p>
    <w:p w:rsidR="00811319" w:rsidRDefault="00811319" w:rsidP="00143D70">
      <w:pPr>
        <w:bidi/>
        <w:spacing w:after="0"/>
        <w:jc w:val="both"/>
        <w:rPr>
          <w:rFonts w:ascii="Times New Roman" w:hAnsi="Times New Roman" w:cs="Traditional Arabic"/>
          <w:sz w:val="32"/>
          <w:szCs w:val="32"/>
          <w:rtl/>
        </w:rPr>
      </w:pPr>
      <w:r>
        <w:rPr>
          <w:rFonts w:ascii="Times New Roman" w:hAnsi="Times New Roman" w:cs="Traditional Arabic" w:hint="cs"/>
          <w:b/>
          <w:bCs/>
          <w:sz w:val="32"/>
          <w:szCs w:val="32"/>
          <w:rtl/>
        </w:rPr>
        <w:tab/>
      </w:r>
      <w:r w:rsidRPr="00347468">
        <w:rPr>
          <w:rFonts w:ascii="Times New Roman" w:hAnsi="Times New Roman" w:cs="Traditional Arabic" w:hint="cs"/>
          <w:sz w:val="32"/>
          <w:szCs w:val="32"/>
          <w:rtl/>
        </w:rPr>
        <w:t>يقصد بعنصر الجدة في الرسم والنموذج الصناعي أن يكون له طابعا خاصا يميزه عن غيره من الرسوم والنماذج المماثلة والمعروفة،</w:t>
      </w:r>
      <w:r w:rsidRPr="00347468">
        <w:rPr>
          <w:rFonts w:ascii="Times New Roman" w:hAnsi="Times New Roman" w:cs="Traditional Arabic"/>
          <w:sz w:val="32"/>
          <w:szCs w:val="32"/>
        </w:rPr>
        <w:t xml:space="preserve"> </w:t>
      </w:r>
      <w:r w:rsidRPr="00347468">
        <w:rPr>
          <w:rFonts w:ascii="Times New Roman" w:hAnsi="Times New Roman" w:cs="Traditional Arabic" w:hint="cs"/>
          <w:sz w:val="32"/>
          <w:szCs w:val="32"/>
          <w:rtl/>
        </w:rPr>
        <w:t>فالجدة متصلة بالشكل الذي يميز هذا الرسم عن ذلك الرسم المشابه،</w:t>
      </w:r>
      <w:r w:rsidRPr="00347468">
        <w:rPr>
          <w:rStyle w:val="Appelnotedebasdep"/>
          <w:rFonts w:ascii="Times New Roman" w:hAnsi="Times New Roman" w:cs="Traditional Arabic"/>
          <w:b/>
          <w:bCs/>
          <w:sz w:val="32"/>
          <w:szCs w:val="32"/>
          <w:rtl/>
        </w:rPr>
        <w:footnoteReference w:id="61"/>
      </w:r>
      <w:r w:rsidRPr="00347468">
        <w:rPr>
          <w:rFonts w:ascii="Times New Roman" w:hAnsi="Times New Roman" w:cs="Traditional Arabic" w:hint="cs"/>
          <w:sz w:val="32"/>
          <w:szCs w:val="32"/>
          <w:rtl/>
        </w:rPr>
        <w:t xml:space="preserve"> بحيث لا يكون </w:t>
      </w:r>
      <w:r>
        <w:rPr>
          <w:rFonts w:ascii="Times New Roman" w:hAnsi="Times New Roman" w:cs="Traditional Arabic" w:hint="cs"/>
          <w:sz w:val="32"/>
          <w:szCs w:val="32"/>
          <w:rtl/>
        </w:rPr>
        <w:t>عبارة عن نقل أو تكرار</w:t>
      </w:r>
      <w:r w:rsidRPr="00243207">
        <w:rPr>
          <w:rFonts w:ascii="Times New Roman" w:hAnsi="Times New Roman" w:cs="Traditional Arabic" w:hint="cs"/>
          <w:sz w:val="32"/>
          <w:szCs w:val="32"/>
          <w:rtl/>
        </w:rPr>
        <w:t xml:space="preserve"> </w:t>
      </w:r>
      <w:r w:rsidRPr="00347468">
        <w:rPr>
          <w:rFonts w:ascii="Times New Roman" w:hAnsi="Times New Roman" w:cs="Traditional Arabic" w:hint="cs"/>
          <w:sz w:val="32"/>
          <w:szCs w:val="32"/>
          <w:rtl/>
        </w:rPr>
        <w:t>ل</w:t>
      </w:r>
      <w:r>
        <w:rPr>
          <w:rFonts w:ascii="Times New Roman" w:hAnsi="Times New Roman" w:cs="Traditional Arabic" w:hint="cs"/>
          <w:sz w:val="32"/>
          <w:szCs w:val="32"/>
          <w:rtl/>
        </w:rPr>
        <w:t>رسم</w:t>
      </w:r>
      <w:r w:rsidRPr="00347468">
        <w:rPr>
          <w:rFonts w:ascii="Times New Roman" w:hAnsi="Times New Roman" w:cs="Traditional Arabic" w:hint="cs"/>
          <w:sz w:val="32"/>
          <w:szCs w:val="32"/>
          <w:rtl/>
        </w:rPr>
        <w:t xml:space="preserve"> أو نموذج سابق</w:t>
      </w:r>
      <w:r>
        <w:rPr>
          <w:rFonts w:ascii="Times New Roman" w:hAnsi="Times New Roman" w:cs="Traditional Arabic" w:hint="cs"/>
          <w:sz w:val="32"/>
          <w:szCs w:val="32"/>
          <w:rtl/>
        </w:rPr>
        <w:t>،</w:t>
      </w:r>
      <w:r w:rsidRPr="00347468">
        <w:rPr>
          <w:rStyle w:val="Appelnotedebasdep"/>
          <w:rFonts w:ascii="Times New Roman" w:hAnsi="Times New Roman" w:cs="Traditional Arabic"/>
          <w:b/>
          <w:bCs/>
          <w:sz w:val="32"/>
          <w:szCs w:val="32"/>
          <w:rtl/>
        </w:rPr>
        <w:footnoteReference w:id="62"/>
      </w:r>
      <w:r w:rsidRPr="00347468">
        <w:rPr>
          <w:rFonts w:ascii="Times New Roman" w:hAnsi="Times New Roman" w:cs="Traditional Arabic" w:hint="cs"/>
          <w:sz w:val="32"/>
          <w:szCs w:val="32"/>
          <w:rtl/>
        </w:rPr>
        <w:t xml:space="preserve"> </w:t>
      </w:r>
      <w:r>
        <w:rPr>
          <w:rFonts w:ascii="Times New Roman" w:hAnsi="Times New Roman" w:cs="Traditional Arabic" w:hint="cs"/>
          <w:sz w:val="32"/>
          <w:szCs w:val="32"/>
          <w:rtl/>
        </w:rPr>
        <w:t>لأن الحماية التي يقررها القانون هي جزاء لمن أضاف مجهودا شخصيا، وأبرز في الرسم والنموذج تعبيرا متميزا.</w:t>
      </w:r>
      <w:r w:rsidRPr="003D6C42">
        <w:rPr>
          <w:rStyle w:val="Appelnotedebasdep"/>
          <w:rFonts w:ascii="Times New Roman" w:hAnsi="Times New Roman" w:cs="Traditional Arabic"/>
          <w:b/>
          <w:bCs/>
          <w:sz w:val="32"/>
          <w:szCs w:val="32"/>
          <w:rtl/>
        </w:rPr>
        <w:footnoteReference w:id="63"/>
      </w:r>
      <w:r w:rsidRPr="00811319">
        <w:rPr>
          <w:rFonts w:ascii="Times New Roman" w:hAnsi="Times New Roman" w:cs="Traditional Arabic" w:hint="cs"/>
          <w:sz w:val="32"/>
          <w:szCs w:val="32"/>
          <w:rtl/>
        </w:rPr>
        <w:t xml:space="preserve"> </w:t>
      </w:r>
      <w:r w:rsidRPr="00347468">
        <w:rPr>
          <w:rFonts w:ascii="Times New Roman" w:hAnsi="Times New Roman" w:cs="Traditional Arabic" w:hint="cs"/>
          <w:sz w:val="32"/>
          <w:szCs w:val="32"/>
          <w:rtl/>
        </w:rPr>
        <w:t xml:space="preserve">ومعنى الجدة حسب المشرع الجزائري ينصرف إلى الابتكار على النقيض من المشرع الفرنسي الذي يعتبرهما مختلفان، كما أن طبيعة الاختراعات المحمية تحمي الرسوم والنماذج الجديدة والأشياء الصناعية التي يمكن تمييزها بموجب أشكال مختلفة ويسهل التعرف عليها، والأشياء التي لها مظهرا </w:t>
      </w:r>
      <w:r>
        <w:rPr>
          <w:rFonts w:ascii="Times New Roman" w:hAnsi="Times New Roman" w:cs="Traditional Arabic" w:hint="cs"/>
          <w:sz w:val="32"/>
          <w:szCs w:val="32"/>
          <w:rtl/>
        </w:rPr>
        <w:t>خاصا</w:t>
      </w:r>
      <w:r w:rsidRPr="00347468">
        <w:rPr>
          <w:rFonts w:ascii="Times New Roman" w:hAnsi="Times New Roman" w:cs="Traditional Arabic" w:hint="cs"/>
          <w:sz w:val="32"/>
          <w:szCs w:val="32"/>
          <w:rtl/>
        </w:rPr>
        <w:t xml:space="preserve"> وجديدا والتي تتميز بمؤثرات خارجية.</w:t>
      </w:r>
      <w:r w:rsidRPr="00347468">
        <w:rPr>
          <w:rStyle w:val="Appelnotedebasdep"/>
          <w:rFonts w:ascii="Times New Roman" w:hAnsi="Times New Roman" w:cs="Traditional Arabic"/>
          <w:b/>
          <w:bCs/>
          <w:sz w:val="32"/>
          <w:szCs w:val="32"/>
          <w:rtl/>
        </w:rPr>
        <w:footnoteReference w:id="64"/>
      </w:r>
    </w:p>
    <w:p w:rsidR="00811319" w:rsidRDefault="00811319" w:rsidP="00811319">
      <w:pPr>
        <w:bidi/>
        <w:spacing w:before="120" w:after="120"/>
        <w:jc w:val="both"/>
        <w:rPr>
          <w:rFonts w:ascii="Times New Roman" w:hAnsi="Times New Roman" w:cs="Traditional Arabic"/>
          <w:sz w:val="32"/>
          <w:szCs w:val="32"/>
          <w:rtl/>
        </w:rPr>
      </w:pPr>
      <w:r>
        <w:rPr>
          <w:rFonts w:ascii="Times New Roman" w:hAnsi="Times New Roman" w:cs="Traditional Arabic" w:hint="cs"/>
          <w:sz w:val="32"/>
          <w:szCs w:val="32"/>
          <w:rtl/>
        </w:rPr>
        <w:tab/>
        <w:t xml:space="preserve">ونشير في سياق منفصل، أن </w:t>
      </w:r>
      <w:r w:rsidRPr="00347468">
        <w:rPr>
          <w:rFonts w:ascii="Times New Roman" w:hAnsi="Times New Roman" w:cs="Traditional Arabic" w:hint="cs"/>
          <w:sz w:val="32"/>
          <w:szCs w:val="32"/>
          <w:rtl/>
        </w:rPr>
        <w:t xml:space="preserve">اختصاص </w:t>
      </w:r>
      <w:r>
        <w:rPr>
          <w:rFonts w:ascii="Times New Roman" w:hAnsi="Times New Roman" w:cs="Traditional Arabic" w:hint="cs"/>
          <w:sz w:val="32"/>
          <w:szCs w:val="32"/>
          <w:rtl/>
        </w:rPr>
        <w:t>المعهد الوطني للملكية الصناعية</w:t>
      </w:r>
      <w:r w:rsidRPr="00347468">
        <w:rPr>
          <w:rFonts w:ascii="Times New Roman" w:hAnsi="Times New Roman" w:cs="Traditional Arabic" w:hint="cs"/>
          <w:sz w:val="32"/>
          <w:szCs w:val="32"/>
          <w:rtl/>
        </w:rPr>
        <w:t xml:space="preserve"> يقتصر على فحص طلب تسجيل</w:t>
      </w:r>
      <w:r>
        <w:rPr>
          <w:rFonts w:ascii="Times New Roman" w:hAnsi="Times New Roman" w:cs="Traditional Arabic" w:hint="cs"/>
          <w:sz w:val="32"/>
          <w:szCs w:val="32"/>
          <w:rtl/>
        </w:rPr>
        <w:t xml:space="preserve"> الإيداع </w:t>
      </w:r>
      <w:r w:rsidRPr="00347468">
        <w:rPr>
          <w:rFonts w:ascii="Times New Roman" w:hAnsi="Times New Roman" w:cs="Traditional Arabic" w:hint="cs"/>
          <w:sz w:val="32"/>
          <w:szCs w:val="32"/>
          <w:rtl/>
        </w:rPr>
        <w:t>من حيث استيفا</w:t>
      </w:r>
      <w:r>
        <w:rPr>
          <w:rFonts w:ascii="Times New Roman" w:hAnsi="Times New Roman" w:cs="Traditional Arabic" w:hint="cs"/>
          <w:sz w:val="32"/>
          <w:szCs w:val="32"/>
          <w:rtl/>
        </w:rPr>
        <w:t>ئه</w:t>
      </w:r>
      <w:r w:rsidRPr="00347468">
        <w:rPr>
          <w:rFonts w:ascii="Times New Roman" w:hAnsi="Times New Roman" w:cs="Traditional Arabic" w:hint="cs"/>
          <w:sz w:val="32"/>
          <w:szCs w:val="32"/>
          <w:rtl/>
        </w:rPr>
        <w:t xml:space="preserve"> الشروط الشكلية، </w:t>
      </w:r>
      <w:r>
        <w:rPr>
          <w:rFonts w:ascii="Times New Roman" w:hAnsi="Times New Roman" w:cs="Traditional Arabic" w:hint="cs"/>
          <w:sz w:val="32"/>
          <w:szCs w:val="32"/>
          <w:rtl/>
        </w:rPr>
        <w:t>ومعنى ذلك</w:t>
      </w:r>
      <w:r w:rsidRPr="00347468">
        <w:rPr>
          <w:rFonts w:ascii="Times New Roman" w:hAnsi="Times New Roman" w:cs="Traditional Arabic" w:hint="cs"/>
          <w:sz w:val="32"/>
          <w:szCs w:val="32"/>
          <w:rtl/>
        </w:rPr>
        <w:t xml:space="preserve"> أن</w:t>
      </w:r>
      <w:r>
        <w:rPr>
          <w:rFonts w:ascii="Times New Roman" w:hAnsi="Times New Roman" w:cs="Traditional Arabic" w:hint="cs"/>
          <w:sz w:val="32"/>
          <w:szCs w:val="32"/>
          <w:rtl/>
        </w:rPr>
        <w:t xml:space="preserve"> الإدارة المختصة</w:t>
      </w:r>
      <w:r w:rsidRPr="00347468">
        <w:rPr>
          <w:rFonts w:ascii="Times New Roman" w:hAnsi="Times New Roman" w:cs="Traditional Arabic" w:hint="cs"/>
          <w:sz w:val="32"/>
          <w:szCs w:val="32"/>
          <w:rtl/>
        </w:rPr>
        <w:t xml:space="preserve"> ليس</w:t>
      </w:r>
      <w:r>
        <w:rPr>
          <w:rFonts w:ascii="Times New Roman" w:hAnsi="Times New Roman" w:cs="Traditional Arabic" w:hint="cs"/>
          <w:sz w:val="32"/>
          <w:szCs w:val="32"/>
          <w:rtl/>
        </w:rPr>
        <w:t>ت</w:t>
      </w:r>
      <w:r w:rsidRPr="00347468">
        <w:rPr>
          <w:rFonts w:ascii="Times New Roman" w:hAnsi="Times New Roman" w:cs="Traditional Arabic" w:hint="cs"/>
          <w:sz w:val="32"/>
          <w:szCs w:val="32"/>
          <w:rtl/>
        </w:rPr>
        <w:t xml:space="preserve"> له</w:t>
      </w:r>
      <w:r>
        <w:rPr>
          <w:rFonts w:ascii="Times New Roman" w:hAnsi="Times New Roman" w:cs="Traditional Arabic" w:hint="cs"/>
          <w:sz w:val="32"/>
          <w:szCs w:val="32"/>
          <w:rtl/>
        </w:rPr>
        <w:t>ا</w:t>
      </w:r>
      <w:r w:rsidRPr="00347468">
        <w:rPr>
          <w:rFonts w:ascii="Times New Roman" w:hAnsi="Times New Roman" w:cs="Traditional Arabic" w:hint="cs"/>
          <w:sz w:val="32"/>
          <w:szCs w:val="32"/>
          <w:rtl/>
        </w:rPr>
        <w:t xml:space="preserve"> سلطة فحص الإيداع للتحقق من جدة الرسم والنموذج ومن ملكية </w:t>
      </w:r>
      <w:r>
        <w:rPr>
          <w:rFonts w:ascii="Times New Roman" w:hAnsi="Times New Roman" w:cs="Traditional Arabic" w:hint="cs"/>
          <w:sz w:val="32"/>
          <w:szCs w:val="32"/>
          <w:rtl/>
        </w:rPr>
        <w:t>المودع له</w:t>
      </w:r>
      <w:r w:rsidRPr="00347468">
        <w:rPr>
          <w:rFonts w:ascii="Times New Roman" w:hAnsi="Times New Roman" w:cs="Traditional Arabic" w:hint="cs"/>
          <w:sz w:val="32"/>
          <w:szCs w:val="32"/>
          <w:rtl/>
        </w:rPr>
        <w:t xml:space="preserve">، بل </w:t>
      </w:r>
      <w:r>
        <w:rPr>
          <w:rFonts w:ascii="Times New Roman" w:hAnsi="Times New Roman" w:cs="Traditional Arabic" w:hint="cs"/>
          <w:sz w:val="32"/>
          <w:szCs w:val="32"/>
          <w:rtl/>
        </w:rPr>
        <w:t>تتمثل</w:t>
      </w:r>
      <w:r w:rsidRPr="00347468">
        <w:rPr>
          <w:rFonts w:ascii="Times New Roman" w:hAnsi="Times New Roman" w:cs="Traditional Arabic" w:hint="cs"/>
          <w:sz w:val="32"/>
          <w:szCs w:val="32"/>
          <w:rtl/>
        </w:rPr>
        <w:t xml:space="preserve"> </w:t>
      </w:r>
      <w:r>
        <w:rPr>
          <w:rFonts w:ascii="Times New Roman" w:hAnsi="Times New Roman" w:cs="Traditional Arabic" w:hint="cs"/>
          <w:sz w:val="32"/>
          <w:szCs w:val="32"/>
          <w:rtl/>
        </w:rPr>
        <w:t>صلاحياتها</w:t>
      </w:r>
      <w:r w:rsidRPr="00347468">
        <w:rPr>
          <w:rFonts w:ascii="Times New Roman" w:hAnsi="Times New Roman" w:cs="Traditional Arabic" w:hint="cs"/>
          <w:sz w:val="32"/>
          <w:szCs w:val="32"/>
          <w:rtl/>
        </w:rPr>
        <w:t xml:space="preserve"> في التأكد من كون </w:t>
      </w:r>
      <w:r>
        <w:rPr>
          <w:rFonts w:ascii="Times New Roman" w:hAnsi="Times New Roman" w:cs="Traditional Arabic" w:hint="cs"/>
          <w:sz w:val="32"/>
          <w:szCs w:val="32"/>
          <w:rtl/>
        </w:rPr>
        <w:t xml:space="preserve">هذا </w:t>
      </w:r>
      <w:r>
        <w:rPr>
          <w:rFonts w:ascii="Times New Roman" w:hAnsi="Times New Roman" w:cs="Traditional Arabic" w:hint="cs"/>
          <w:sz w:val="32"/>
          <w:szCs w:val="32"/>
          <w:rtl/>
        </w:rPr>
        <w:lastRenderedPageBreak/>
        <w:t>الأخير</w:t>
      </w:r>
      <w:r w:rsidRPr="00347468">
        <w:rPr>
          <w:rFonts w:ascii="Times New Roman" w:hAnsi="Times New Roman" w:cs="Traditional Arabic" w:hint="cs"/>
          <w:sz w:val="32"/>
          <w:szCs w:val="32"/>
          <w:rtl/>
        </w:rPr>
        <w:t xml:space="preserve"> قد قام بجميع إجراءات المنصوص عليها قانونا وأن الإيداع صحيح بتضمنه كافة المستندات الإجبارية</w:t>
      </w:r>
      <w:r>
        <w:rPr>
          <w:rFonts w:ascii="Times New Roman" w:hAnsi="Times New Roman" w:cs="Traditional Arabic" w:hint="cs"/>
          <w:sz w:val="32"/>
          <w:szCs w:val="32"/>
          <w:rtl/>
        </w:rPr>
        <w:t xml:space="preserve">، </w:t>
      </w:r>
      <w:r w:rsidRPr="00347468">
        <w:rPr>
          <w:rFonts w:ascii="Times New Roman" w:hAnsi="Times New Roman" w:cs="Traditional Arabic" w:hint="cs"/>
          <w:sz w:val="32"/>
          <w:szCs w:val="32"/>
          <w:rtl/>
        </w:rPr>
        <w:t>لأن الإيداع مصرح للحقوق وليس منشأ لها</w:t>
      </w:r>
      <w:r>
        <w:rPr>
          <w:rFonts w:ascii="Times New Roman" w:hAnsi="Times New Roman" w:cs="Traditional Arabic" w:hint="cs"/>
          <w:sz w:val="32"/>
          <w:szCs w:val="32"/>
          <w:rtl/>
        </w:rPr>
        <w:t>،</w:t>
      </w:r>
      <w:r w:rsidRPr="00347468">
        <w:rPr>
          <w:rStyle w:val="Appelnotedebasdep"/>
          <w:rFonts w:ascii="Times New Roman" w:hAnsi="Times New Roman" w:cs="Traditional Arabic"/>
          <w:b/>
          <w:bCs/>
          <w:sz w:val="32"/>
          <w:szCs w:val="32"/>
          <w:rtl/>
        </w:rPr>
        <w:footnoteReference w:id="65"/>
      </w:r>
    </w:p>
    <w:p w:rsidR="00811319" w:rsidRDefault="00811319" w:rsidP="00811319">
      <w:pPr>
        <w:bidi/>
        <w:spacing w:before="120" w:after="120"/>
        <w:jc w:val="both"/>
        <w:rPr>
          <w:rFonts w:ascii="Times New Roman" w:hAnsi="Times New Roman" w:cs="Traditional Arabic"/>
          <w:b/>
          <w:bCs/>
          <w:sz w:val="32"/>
          <w:szCs w:val="32"/>
          <w:rtl/>
        </w:rPr>
      </w:pPr>
      <w:r w:rsidRPr="00811319">
        <w:rPr>
          <w:rFonts w:ascii="Times New Roman" w:hAnsi="Times New Roman" w:cs="Traditional Arabic" w:hint="cs"/>
          <w:b/>
          <w:bCs/>
          <w:sz w:val="32"/>
          <w:szCs w:val="32"/>
          <w:rtl/>
        </w:rPr>
        <w:t>ج. استخدام الرسم والنموذج في المجال الصناعي</w:t>
      </w:r>
      <w:r>
        <w:rPr>
          <w:rFonts w:ascii="Times New Roman" w:hAnsi="Times New Roman" w:cs="Traditional Arabic" w:hint="cs"/>
          <w:b/>
          <w:bCs/>
          <w:sz w:val="32"/>
          <w:szCs w:val="32"/>
          <w:rtl/>
        </w:rPr>
        <w:t>:</w:t>
      </w:r>
    </w:p>
    <w:p w:rsidR="00811319" w:rsidRPr="00347468" w:rsidRDefault="00811319" w:rsidP="00811319">
      <w:pPr>
        <w:bidi/>
        <w:spacing w:after="0"/>
        <w:ind w:firstLine="720"/>
        <w:jc w:val="both"/>
        <w:rPr>
          <w:rFonts w:ascii="Times New Roman" w:hAnsi="Times New Roman" w:cs="Traditional Arabic"/>
          <w:sz w:val="32"/>
          <w:szCs w:val="32"/>
          <w:rtl/>
        </w:rPr>
      </w:pPr>
      <w:r w:rsidRPr="00347468">
        <w:rPr>
          <w:rFonts w:ascii="Times New Roman" w:hAnsi="Times New Roman" w:cs="Traditional Arabic" w:hint="cs"/>
          <w:sz w:val="32"/>
          <w:szCs w:val="32"/>
          <w:rtl/>
        </w:rPr>
        <w:t xml:space="preserve">نص المشرع الجزائري على هذا الشرط الموضوعي في نص المادة </w:t>
      </w:r>
      <w:r w:rsidRPr="00B93A21">
        <w:rPr>
          <w:rFonts w:ascii="Times New Roman" w:hAnsi="Times New Roman" w:cs="Traditional Arabic" w:hint="cs"/>
          <w:sz w:val="28"/>
          <w:szCs w:val="28"/>
          <w:rtl/>
        </w:rPr>
        <w:t>01</w:t>
      </w:r>
      <w:r w:rsidRPr="00347468">
        <w:rPr>
          <w:rFonts w:ascii="Times New Roman" w:hAnsi="Times New Roman" w:cs="Traditional Arabic" w:hint="cs"/>
          <w:sz w:val="32"/>
          <w:szCs w:val="32"/>
          <w:rtl/>
        </w:rPr>
        <w:t xml:space="preserve"> من الأمر</w:t>
      </w:r>
      <w:r w:rsidRPr="00B93A21">
        <w:rPr>
          <w:rFonts w:ascii="Times New Roman" w:hAnsi="Times New Roman" w:cs="Traditional Arabic" w:hint="cs"/>
          <w:sz w:val="28"/>
          <w:szCs w:val="28"/>
          <w:rtl/>
        </w:rPr>
        <w:t>66-86</w:t>
      </w:r>
      <w:r w:rsidRPr="00347468">
        <w:rPr>
          <w:rFonts w:ascii="Times New Roman" w:hAnsi="Times New Roman" w:cs="Traditional Arabic" w:hint="cs"/>
          <w:sz w:val="32"/>
          <w:szCs w:val="32"/>
          <w:rtl/>
        </w:rPr>
        <w:t xml:space="preserve"> بقوله</w:t>
      </w:r>
      <w:r>
        <w:rPr>
          <w:rFonts w:ascii="Times New Roman" w:hAnsi="Times New Roman" w:cs="Traditional Arabic" w:hint="cs"/>
          <w:sz w:val="32"/>
          <w:szCs w:val="32"/>
          <w:rtl/>
        </w:rPr>
        <w:t>:</w:t>
      </w:r>
      <w:r w:rsidRPr="00347468">
        <w:rPr>
          <w:rFonts w:ascii="Times New Roman" w:hAnsi="Times New Roman" w:cs="Traditional Arabic" w:hint="cs"/>
          <w:sz w:val="32"/>
          <w:szCs w:val="32"/>
          <w:rtl/>
        </w:rPr>
        <w:t>"يعتبر رسما كل تركيب خطوط أو ألوان يقصد به إعطاء مظهر خاص لشيء صناعي أو خاص بالصناعة التقليدية، ويعتبر نموذجا كل شكل قابل للتشكيل، ومركب بألوان أو بدونها، أو كل شيء صناعي أو خاص بالصناعة التقليدية، يمكن استعماله كصورة أصلية لصنع وحدات أخرى ويمتاز عن النماذج المشابهة له بشكله الخارجي."</w:t>
      </w:r>
    </w:p>
    <w:p w:rsidR="00811319" w:rsidRDefault="00811319" w:rsidP="00811319">
      <w:pPr>
        <w:bidi/>
        <w:spacing w:after="0"/>
        <w:jc w:val="both"/>
        <w:rPr>
          <w:rFonts w:ascii="Times New Roman" w:hAnsi="Times New Roman" w:cs="Traditional Arabic"/>
          <w:sz w:val="32"/>
          <w:szCs w:val="32"/>
          <w:rtl/>
        </w:rPr>
      </w:pPr>
      <w:r w:rsidRPr="00347468">
        <w:rPr>
          <w:rFonts w:ascii="Times New Roman" w:hAnsi="Times New Roman" w:cs="Traditional Arabic" w:hint="cs"/>
          <w:sz w:val="32"/>
          <w:szCs w:val="32"/>
          <w:rtl/>
        </w:rPr>
        <w:t xml:space="preserve">     </w:t>
      </w:r>
      <w:r w:rsidRPr="00347468">
        <w:rPr>
          <w:rFonts w:ascii="Times New Roman" w:hAnsi="Times New Roman" w:cs="Traditional Arabic"/>
          <w:sz w:val="32"/>
          <w:szCs w:val="32"/>
        </w:rPr>
        <w:tab/>
      </w:r>
      <w:r w:rsidRPr="00347468">
        <w:rPr>
          <w:rFonts w:ascii="Times New Roman" w:hAnsi="Times New Roman" w:cs="Traditional Arabic" w:hint="cs"/>
          <w:sz w:val="32"/>
          <w:szCs w:val="32"/>
          <w:rtl/>
        </w:rPr>
        <w:t>من الملاحظ</w:t>
      </w:r>
      <w:r>
        <w:rPr>
          <w:rFonts w:ascii="Times New Roman" w:hAnsi="Times New Roman" w:cs="Traditional Arabic" w:hint="cs"/>
          <w:sz w:val="32"/>
          <w:szCs w:val="32"/>
          <w:rtl/>
        </w:rPr>
        <w:t>،</w:t>
      </w:r>
      <w:r w:rsidRPr="00347468">
        <w:rPr>
          <w:rFonts w:ascii="Times New Roman" w:hAnsi="Times New Roman" w:cs="Traditional Arabic" w:hint="cs"/>
          <w:sz w:val="32"/>
          <w:szCs w:val="32"/>
          <w:rtl/>
        </w:rPr>
        <w:t xml:space="preserve"> أن المشرع استبعد من مجال تطبيق النص الرسوم والنماذج التي ليست قابلة للاستغلال الصناعي، هذا ما يمكن استنتاجه من تكرار عبارة الصناعة، ذلك أننا لسنا في مجال الملكية الفنية بل نحن في مجال الملكية الصناعية، والتي من </w:t>
      </w:r>
      <w:r>
        <w:rPr>
          <w:rFonts w:ascii="Times New Roman" w:hAnsi="Times New Roman" w:cs="Traditional Arabic" w:hint="cs"/>
          <w:sz w:val="32"/>
          <w:szCs w:val="32"/>
          <w:rtl/>
        </w:rPr>
        <w:t>المفروض</w:t>
      </w:r>
      <w:r w:rsidRPr="00347468">
        <w:rPr>
          <w:rFonts w:ascii="Times New Roman" w:hAnsi="Times New Roman" w:cs="Traditional Arabic" w:hint="cs"/>
          <w:sz w:val="32"/>
          <w:szCs w:val="32"/>
          <w:rtl/>
        </w:rPr>
        <w:t xml:space="preserve"> أن تأتي في شكل أفكار مجسدة صناعيا في منتجات قابلة لاستخدامها في المجال الصناعي</w:t>
      </w:r>
      <w:r>
        <w:rPr>
          <w:rFonts w:ascii="Times New Roman" w:hAnsi="Times New Roman" w:cs="Traditional Arabic" w:hint="cs"/>
          <w:sz w:val="32"/>
          <w:szCs w:val="32"/>
          <w:rtl/>
        </w:rPr>
        <w:t>،</w:t>
      </w:r>
      <w:r w:rsidRPr="00347468">
        <w:rPr>
          <w:rFonts w:ascii="Times New Roman" w:hAnsi="Times New Roman" w:cs="Traditional Arabic" w:hint="cs"/>
          <w:sz w:val="32"/>
          <w:szCs w:val="32"/>
          <w:rtl/>
        </w:rPr>
        <w:t xml:space="preserve"> وتعني </w:t>
      </w:r>
      <w:r>
        <w:rPr>
          <w:rFonts w:ascii="Times New Roman" w:hAnsi="Times New Roman" w:cs="Traditional Arabic" w:hint="cs"/>
          <w:sz w:val="32"/>
          <w:szCs w:val="32"/>
          <w:rtl/>
        </w:rPr>
        <w:t>ال</w:t>
      </w:r>
      <w:r w:rsidRPr="00347468">
        <w:rPr>
          <w:rFonts w:ascii="Times New Roman" w:hAnsi="Times New Roman" w:cs="Traditional Arabic" w:hint="cs"/>
          <w:sz w:val="32"/>
          <w:szCs w:val="32"/>
          <w:rtl/>
        </w:rPr>
        <w:t>قابلية الرسم والنموذج للتصنيع أن يكون قد تم ابتكاره ليصبح جزءا مكونا السلعة أو ليكون شكلا للسلعة ذاتها</w:t>
      </w:r>
      <w:r>
        <w:rPr>
          <w:rFonts w:ascii="Times New Roman" w:hAnsi="Times New Roman" w:cs="Traditional Arabic" w:hint="cs"/>
          <w:sz w:val="32"/>
          <w:szCs w:val="32"/>
          <w:rtl/>
        </w:rPr>
        <w:t>.</w:t>
      </w:r>
      <w:r w:rsidRPr="00347468">
        <w:rPr>
          <w:rStyle w:val="Appelnotedebasdep"/>
          <w:rFonts w:ascii="Times New Roman" w:hAnsi="Times New Roman" w:cs="Traditional Arabic"/>
          <w:b/>
          <w:bCs/>
          <w:sz w:val="32"/>
          <w:szCs w:val="32"/>
          <w:rtl/>
        </w:rPr>
        <w:footnoteReference w:id="66"/>
      </w:r>
      <w:r w:rsidRPr="00347468">
        <w:rPr>
          <w:rFonts w:ascii="Times New Roman" w:hAnsi="Times New Roman" w:cs="Traditional Arabic" w:hint="cs"/>
          <w:sz w:val="32"/>
          <w:szCs w:val="32"/>
          <w:rtl/>
        </w:rPr>
        <w:t xml:space="preserve"> </w:t>
      </w:r>
    </w:p>
    <w:p w:rsidR="00811319" w:rsidRDefault="00811319" w:rsidP="000B4802">
      <w:pPr>
        <w:bidi/>
        <w:spacing w:after="0"/>
        <w:jc w:val="both"/>
        <w:rPr>
          <w:rFonts w:ascii="Times New Roman" w:hAnsi="Times New Roman" w:cs="Traditional Arabic"/>
          <w:sz w:val="32"/>
          <w:szCs w:val="32"/>
          <w:rtl/>
        </w:rPr>
      </w:pPr>
      <w:r w:rsidRPr="00811319">
        <w:rPr>
          <w:rFonts w:ascii="Times New Roman" w:hAnsi="Times New Roman" w:cs="Traditional Arabic" w:hint="cs"/>
          <w:b/>
          <w:bCs/>
          <w:sz w:val="32"/>
          <w:szCs w:val="32"/>
          <w:rtl/>
        </w:rPr>
        <w:t>الفرع الثاني:</w:t>
      </w:r>
      <w:r>
        <w:rPr>
          <w:rFonts w:ascii="Times New Roman" w:hAnsi="Times New Roman" w:cs="Traditional Arabic" w:hint="cs"/>
          <w:sz w:val="32"/>
          <w:szCs w:val="32"/>
          <w:rtl/>
        </w:rPr>
        <w:t xml:space="preserve"> </w:t>
      </w:r>
      <w:r w:rsidRPr="000B4802">
        <w:rPr>
          <w:rFonts w:ascii="Times New Roman" w:hAnsi="Times New Roman" w:cs="Traditional Arabic" w:hint="cs"/>
          <w:b/>
          <w:bCs/>
          <w:sz w:val="32"/>
          <w:szCs w:val="32"/>
          <w:rtl/>
        </w:rPr>
        <w:t>الشروط الموضوعية السلبية</w:t>
      </w:r>
      <w:r>
        <w:rPr>
          <w:rFonts w:ascii="Times New Roman" w:hAnsi="Times New Roman" w:cs="Traditional Arabic" w:hint="cs"/>
          <w:sz w:val="32"/>
          <w:szCs w:val="32"/>
          <w:rtl/>
        </w:rPr>
        <w:t xml:space="preserve"> </w:t>
      </w:r>
    </w:p>
    <w:p w:rsidR="00811319" w:rsidRDefault="00811319" w:rsidP="006525A9">
      <w:pPr>
        <w:bidi/>
        <w:spacing w:after="0"/>
        <w:jc w:val="both"/>
        <w:rPr>
          <w:rFonts w:ascii="Times New Roman" w:hAnsi="Times New Roman" w:cs="Traditional Arabic"/>
          <w:b/>
          <w:bCs/>
          <w:sz w:val="32"/>
          <w:szCs w:val="32"/>
          <w:rtl/>
        </w:rPr>
      </w:pPr>
      <w:r w:rsidRPr="00811319">
        <w:rPr>
          <w:rFonts w:ascii="Times New Roman" w:hAnsi="Times New Roman" w:cs="Traditional Arabic" w:hint="cs"/>
          <w:b/>
          <w:bCs/>
          <w:sz w:val="32"/>
          <w:szCs w:val="32"/>
          <w:rtl/>
        </w:rPr>
        <w:t>أ. أن لا يرتبط النموذج بالجانب الوظيفي للمنتوج:</w:t>
      </w:r>
    </w:p>
    <w:p w:rsidR="00811319" w:rsidRDefault="00811319" w:rsidP="00811319">
      <w:pPr>
        <w:bidi/>
        <w:spacing w:after="0"/>
        <w:jc w:val="both"/>
        <w:rPr>
          <w:rFonts w:ascii="Times New Roman" w:hAnsi="Times New Roman" w:cs="Traditional Arabic"/>
          <w:sz w:val="32"/>
          <w:szCs w:val="32"/>
          <w:rtl/>
        </w:rPr>
      </w:pPr>
      <w:r>
        <w:rPr>
          <w:rFonts w:ascii="Times New Roman" w:hAnsi="Times New Roman" w:cs="Traditional Arabic" w:hint="cs"/>
          <w:b/>
          <w:bCs/>
          <w:sz w:val="32"/>
          <w:szCs w:val="32"/>
          <w:rtl/>
        </w:rPr>
        <w:tab/>
      </w:r>
      <w:r w:rsidRPr="00347468">
        <w:rPr>
          <w:rFonts w:ascii="Times New Roman" w:hAnsi="Times New Roman" w:cs="Traditional Arabic" w:hint="cs"/>
          <w:sz w:val="32"/>
          <w:szCs w:val="32"/>
          <w:rtl/>
        </w:rPr>
        <w:t>تقتصر الحماية القانونية على الناحية الجمالية للرسم والنموذج الصناعي، ولا يجوز حماية المنشآت الشكلية التي ترتبط بالوظيفة التقنية للمنتج، فعلى سبيل المثال لا يمكن تسجيل الشكل الانسيابي للطائرة كون هذا الشكل يعد ضروريا لعملية الطيران.</w:t>
      </w:r>
      <w:r w:rsidRPr="003F5D64">
        <w:rPr>
          <w:rStyle w:val="Appelnotedebasdep"/>
          <w:rFonts w:ascii="Times New Roman" w:hAnsi="Times New Roman" w:cs="Traditional Arabic"/>
          <w:b/>
          <w:bCs/>
          <w:sz w:val="32"/>
          <w:szCs w:val="32"/>
          <w:rtl/>
        </w:rPr>
        <w:footnoteReference w:id="67"/>
      </w:r>
    </w:p>
    <w:p w:rsidR="00811319" w:rsidRDefault="00811319" w:rsidP="006525A9">
      <w:pPr>
        <w:bidi/>
        <w:spacing w:after="0"/>
        <w:jc w:val="both"/>
        <w:rPr>
          <w:rFonts w:ascii="Times New Roman" w:hAnsi="Times New Roman" w:cs="Traditional Arabic"/>
          <w:b/>
          <w:bCs/>
          <w:sz w:val="32"/>
          <w:szCs w:val="32"/>
          <w:rtl/>
        </w:rPr>
      </w:pPr>
      <w:r w:rsidRPr="00811319">
        <w:rPr>
          <w:rFonts w:ascii="Times New Roman" w:hAnsi="Times New Roman" w:cs="Traditional Arabic" w:hint="cs"/>
          <w:b/>
          <w:bCs/>
          <w:sz w:val="32"/>
          <w:szCs w:val="32"/>
          <w:rtl/>
        </w:rPr>
        <w:t>ب. ألا يكون الرسم والنموذج الصناعي مخفيا في الشيء المصنوع:</w:t>
      </w:r>
    </w:p>
    <w:p w:rsidR="004E5FBC" w:rsidRDefault="004E5FBC" w:rsidP="004E5FBC">
      <w:pPr>
        <w:bidi/>
        <w:spacing w:after="0"/>
        <w:jc w:val="both"/>
        <w:rPr>
          <w:rFonts w:ascii="Times New Roman" w:hAnsi="Times New Roman" w:cs="Traditional Arabic"/>
          <w:sz w:val="32"/>
          <w:szCs w:val="32"/>
          <w:rtl/>
        </w:rPr>
      </w:pPr>
      <w:r>
        <w:rPr>
          <w:rFonts w:ascii="Times New Roman" w:hAnsi="Times New Roman" w:cs="Traditional Arabic" w:hint="cs"/>
          <w:b/>
          <w:bCs/>
          <w:sz w:val="32"/>
          <w:szCs w:val="32"/>
          <w:rtl/>
        </w:rPr>
        <w:tab/>
      </w:r>
      <w:r w:rsidRPr="005845F6">
        <w:rPr>
          <w:rFonts w:ascii="Times New Roman" w:hAnsi="Times New Roman" w:cs="Traditional Arabic" w:hint="cs"/>
          <w:sz w:val="32"/>
          <w:szCs w:val="32"/>
          <w:rtl/>
        </w:rPr>
        <w:t>هذا ما</w:t>
      </w:r>
      <w:r>
        <w:rPr>
          <w:rFonts w:ascii="Times New Roman" w:hAnsi="Times New Roman" w:cs="Traditional Arabic" w:hint="cs"/>
          <w:b/>
          <w:bCs/>
          <w:sz w:val="36"/>
          <w:szCs w:val="36"/>
          <w:rtl/>
        </w:rPr>
        <w:t xml:space="preserve"> </w:t>
      </w:r>
      <w:r>
        <w:rPr>
          <w:rFonts w:ascii="Times New Roman" w:hAnsi="Times New Roman" w:cs="Traditional Arabic" w:hint="cs"/>
          <w:sz w:val="32"/>
          <w:szCs w:val="32"/>
          <w:rtl/>
        </w:rPr>
        <w:t>أكده المشرع الفرنسي بوضوح عندما تطرق إلى المنشآت المركبة، حيث قام باستبعاد القطع المكونة لها من الحماية القانونية، إذا كانت غير مرئية في حالة الاستعمال العادي للمنتج من طرف المستخدم النهائي، إذ لابد أن تبقى القطعة المدرجة ضمن منتج مركب مرئية للمستعمل الأخير أثناء الاستعمال العادي للمنتج.</w:t>
      </w:r>
    </w:p>
    <w:p w:rsidR="004E5FBC" w:rsidRDefault="004E5FBC" w:rsidP="006525A9">
      <w:pPr>
        <w:bidi/>
        <w:spacing w:after="0"/>
        <w:jc w:val="both"/>
        <w:rPr>
          <w:rFonts w:ascii="Times New Roman" w:hAnsi="Times New Roman" w:cs="Traditional Arabic"/>
          <w:b/>
          <w:bCs/>
          <w:sz w:val="32"/>
          <w:szCs w:val="32"/>
          <w:rtl/>
        </w:rPr>
      </w:pPr>
      <w:r w:rsidRPr="004E5FBC">
        <w:rPr>
          <w:rFonts w:ascii="Times New Roman" w:hAnsi="Times New Roman" w:cs="Traditional Arabic" w:hint="cs"/>
          <w:sz w:val="32"/>
          <w:szCs w:val="32"/>
          <w:rtl/>
        </w:rPr>
        <w:lastRenderedPageBreak/>
        <w:t xml:space="preserve">ج. </w:t>
      </w:r>
      <w:r w:rsidRPr="004E5FBC">
        <w:rPr>
          <w:rFonts w:ascii="Times New Roman" w:hAnsi="Times New Roman" w:cs="Traditional Arabic" w:hint="cs"/>
          <w:b/>
          <w:bCs/>
          <w:sz w:val="32"/>
          <w:szCs w:val="32"/>
          <w:rtl/>
        </w:rPr>
        <w:t>ألا يكون في الرسم والنموذج الصناعي إخلال بالآداب أو النظام العام</w:t>
      </w:r>
    </w:p>
    <w:p w:rsidR="004E5FBC" w:rsidRDefault="004E5FBC" w:rsidP="006525A9">
      <w:pPr>
        <w:bidi/>
        <w:spacing w:after="0"/>
        <w:jc w:val="both"/>
        <w:rPr>
          <w:rFonts w:ascii="Times New Roman" w:hAnsi="Times New Roman" w:cs="Traditional Arabic"/>
          <w:sz w:val="32"/>
          <w:szCs w:val="32"/>
          <w:rtl/>
        </w:rPr>
      </w:pPr>
      <w:r>
        <w:rPr>
          <w:rFonts w:ascii="Times New Roman" w:hAnsi="Times New Roman" w:cs="Traditional Arabic" w:hint="cs"/>
          <w:b/>
          <w:bCs/>
          <w:sz w:val="32"/>
          <w:szCs w:val="32"/>
          <w:rtl/>
        </w:rPr>
        <w:tab/>
      </w:r>
      <w:r w:rsidRPr="00347468">
        <w:rPr>
          <w:rFonts w:ascii="Times New Roman" w:hAnsi="Times New Roman" w:cs="Traditional Arabic" w:hint="cs"/>
          <w:sz w:val="32"/>
          <w:szCs w:val="32"/>
          <w:rtl/>
        </w:rPr>
        <w:t>نص المشرع الجزائري صراحة على أنه يرفض كل طلب يتضمن أشياء تحتوي على طابع رسم أو نموذج غير مطابق للمعنى الوارد في هذا الأمر أو تمس بالآداب العامة.</w:t>
      </w:r>
      <w:r w:rsidRPr="00347468">
        <w:rPr>
          <w:rStyle w:val="Appelnotedebasdep"/>
          <w:rFonts w:ascii="Times New Roman" w:hAnsi="Times New Roman" w:cs="Traditional Arabic"/>
          <w:b/>
          <w:bCs/>
          <w:sz w:val="32"/>
          <w:szCs w:val="32"/>
          <w:rtl/>
        </w:rPr>
        <w:footnoteReference w:id="68"/>
      </w:r>
      <w:r w:rsidRPr="00347468">
        <w:rPr>
          <w:rFonts w:ascii="Times New Roman" w:hAnsi="Times New Roman" w:cs="Traditional Arabic" w:hint="cs"/>
          <w:sz w:val="32"/>
          <w:szCs w:val="32"/>
          <w:rtl/>
        </w:rPr>
        <w:t xml:space="preserve"> و</w:t>
      </w:r>
      <w:r>
        <w:rPr>
          <w:rFonts w:ascii="Times New Roman" w:hAnsi="Times New Roman" w:cs="Traditional Arabic" w:hint="cs"/>
          <w:sz w:val="32"/>
          <w:szCs w:val="32"/>
          <w:rtl/>
        </w:rPr>
        <w:t>ل</w:t>
      </w:r>
      <w:r w:rsidRPr="00347468">
        <w:rPr>
          <w:rFonts w:ascii="Times New Roman" w:hAnsi="Times New Roman" w:cs="Traditional Arabic" w:hint="cs"/>
          <w:sz w:val="32"/>
          <w:szCs w:val="32"/>
          <w:rtl/>
        </w:rPr>
        <w:t xml:space="preserve">ذلك يجب استبعاد </w:t>
      </w:r>
      <w:r>
        <w:rPr>
          <w:rFonts w:ascii="Times New Roman" w:hAnsi="Times New Roman" w:cs="Traditional Arabic" w:hint="cs"/>
          <w:sz w:val="32"/>
          <w:szCs w:val="32"/>
          <w:rtl/>
        </w:rPr>
        <w:t>المنشآت</w:t>
      </w:r>
      <w:r w:rsidRPr="00347468">
        <w:rPr>
          <w:rFonts w:ascii="Times New Roman" w:hAnsi="Times New Roman" w:cs="Traditional Arabic" w:hint="cs"/>
          <w:sz w:val="32"/>
          <w:szCs w:val="32"/>
          <w:rtl/>
        </w:rPr>
        <w:t xml:space="preserve"> المخلة بالآداب العامة والأخلاق الحسنة خصوصا في الجزائر</w:t>
      </w:r>
      <w:r>
        <w:rPr>
          <w:rFonts w:ascii="Times New Roman" w:hAnsi="Times New Roman" w:cs="Traditional Arabic" w:hint="cs"/>
          <w:sz w:val="32"/>
          <w:szCs w:val="32"/>
          <w:rtl/>
        </w:rPr>
        <w:t xml:space="preserve">، </w:t>
      </w:r>
      <w:r w:rsidRPr="00347468">
        <w:rPr>
          <w:rFonts w:ascii="Times New Roman" w:hAnsi="Times New Roman" w:cs="Traditional Arabic" w:hint="cs"/>
          <w:sz w:val="32"/>
          <w:szCs w:val="32"/>
          <w:rtl/>
        </w:rPr>
        <w:t>التي لا تقبل بعض الرسوم أو النماذج المقبولة في الدول الأوروبية وغير الإسلامية</w:t>
      </w:r>
      <w:r w:rsidRPr="00216F80">
        <w:rPr>
          <w:rFonts w:ascii="Times New Roman" w:hAnsi="Times New Roman" w:cs="Traditional Arabic" w:hint="cs"/>
          <w:sz w:val="32"/>
          <w:szCs w:val="32"/>
          <w:rtl/>
        </w:rPr>
        <w:t xml:space="preserve"> </w:t>
      </w:r>
      <w:r w:rsidRPr="00347468">
        <w:rPr>
          <w:rFonts w:ascii="Times New Roman" w:hAnsi="Times New Roman" w:cs="Traditional Arabic" w:hint="cs"/>
          <w:sz w:val="32"/>
          <w:szCs w:val="32"/>
          <w:rtl/>
        </w:rPr>
        <w:t>باعتبار</w:t>
      </w:r>
      <w:r>
        <w:rPr>
          <w:rFonts w:ascii="Times New Roman" w:hAnsi="Times New Roman" w:cs="Traditional Arabic" w:hint="cs"/>
          <w:sz w:val="32"/>
          <w:szCs w:val="32"/>
          <w:rtl/>
        </w:rPr>
        <w:t xml:space="preserve"> الإسلام دين الدول،</w:t>
      </w:r>
      <w:r w:rsidRPr="00347468">
        <w:rPr>
          <w:rStyle w:val="Appelnotedebasdep"/>
          <w:rFonts w:ascii="Times New Roman" w:hAnsi="Times New Roman" w:cs="Traditional Arabic"/>
          <w:b/>
          <w:bCs/>
          <w:sz w:val="32"/>
          <w:szCs w:val="32"/>
          <w:rtl/>
        </w:rPr>
        <w:footnoteReference w:id="69"/>
      </w:r>
      <w:r w:rsidRPr="00347468">
        <w:rPr>
          <w:rFonts w:ascii="Times New Roman" w:hAnsi="Times New Roman" w:cs="Traditional Arabic" w:hint="cs"/>
          <w:sz w:val="32"/>
          <w:szCs w:val="32"/>
          <w:rtl/>
        </w:rPr>
        <w:t xml:space="preserve"> كنماذج شرب الخمور أو الرسوم الخلاعية التي دوما ما تكون مقبولة في التشريعات الغريبة وتحض بالحماية</w:t>
      </w:r>
      <w:r>
        <w:rPr>
          <w:rFonts w:ascii="Times New Roman" w:hAnsi="Times New Roman" w:cs="Traditional Arabic" w:hint="cs"/>
          <w:sz w:val="32"/>
          <w:szCs w:val="32"/>
          <w:rtl/>
        </w:rPr>
        <w:t>،</w:t>
      </w:r>
      <w:r w:rsidRPr="00347468">
        <w:rPr>
          <w:rStyle w:val="Appelnotedebasdep"/>
          <w:rFonts w:ascii="Times New Roman" w:hAnsi="Times New Roman" w:cs="Traditional Arabic"/>
          <w:b/>
          <w:bCs/>
          <w:sz w:val="32"/>
          <w:szCs w:val="32"/>
          <w:rtl/>
        </w:rPr>
        <w:footnoteReference w:id="70"/>
      </w:r>
      <w:r w:rsidRPr="00347468">
        <w:rPr>
          <w:rFonts w:ascii="Times New Roman" w:hAnsi="Times New Roman" w:cs="Traditional Arabic" w:hint="cs"/>
          <w:sz w:val="32"/>
          <w:szCs w:val="32"/>
          <w:rtl/>
        </w:rPr>
        <w:t xml:space="preserve"> حتى وإن لم يكن الرسم</w:t>
      </w:r>
      <w:r>
        <w:rPr>
          <w:rFonts w:ascii="Times New Roman" w:hAnsi="Times New Roman" w:cs="Traditional Arabic" w:hint="cs"/>
          <w:sz w:val="32"/>
          <w:szCs w:val="32"/>
          <w:rtl/>
        </w:rPr>
        <w:t xml:space="preserve"> أو النموذج</w:t>
      </w:r>
      <w:r w:rsidRPr="00347468">
        <w:rPr>
          <w:rFonts w:ascii="Times New Roman" w:hAnsi="Times New Roman" w:cs="Traditional Arabic" w:hint="cs"/>
          <w:sz w:val="32"/>
          <w:szCs w:val="32"/>
          <w:rtl/>
        </w:rPr>
        <w:t xml:space="preserve"> يخالف الآداب العامة من حيث الشكل بل يخالفها من حيث المعنى</w:t>
      </w:r>
      <w:r>
        <w:rPr>
          <w:rFonts w:ascii="Times New Roman" w:hAnsi="Times New Roman" w:cs="Traditional Arabic" w:hint="cs"/>
          <w:sz w:val="32"/>
          <w:szCs w:val="32"/>
          <w:rtl/>
        </w:rPr>
        <w:t xml:space="preserve"> أيضا.</w:t>
      </w:r>
      <w:r w:rsidRPr="00347468">
        <w:rPr>
          <w:rStyle w:val="Appelnotedebasdep"/>
          <w:rFonts w:ascii="Times New Roman" w:hAnsi="Times New Roman" w:cs="Traditional Arabic"/>
          <w:b/>
          <w:bCs/>
          <w:sz w:val="32"/>
          <w:szCs w:val="32"/>
          <w:rtl/>
        </w:rPr>
        <w:footnoteReference w:id="71"/>
      </w:r>
    </w:p>
    <w:p w:rsidR="004E5FBC" w:rsidRDefault="004E5FBC" w:rsidP="00D60080">
      <w:pPr>
        <w:bidi/>
        <w:spacing w:before="240" w:after="0"/>
        <w:jc w:val="both"/>
        <w:rPr>
          <w:rFonts w:ascii="Times New Roman" w:hAnsi="Times New Roman" w:cs="Traditional Arabic"/>
          <w:b/>
          <w:bCs/>
          <w:sz w:val="32"/>
          <w:szCs w:val="32"/>
          <w:rtl/>
        </w:rPr>
      </w:pPr>
      <w:r w:rsidRPr="004E5FBC">
        <w:rPr>
          <w:rFonts w:ascii="Times New Roman" w:hAnsi="Times New Roman" w:cs="Traditional Arabic" w:hint="cs"/>
          <w:b/>
          <w:bCs/>
          <w:sz w:val="32"/>
          <w:szCs w:val="32"/>
          <w:rtl/>
        </w:rPr>
        <w:t>المطلب الثاني: الشروط الشكلية للحماية القانونية</w:t>
      </w:r>
    </w:p>
    <w:p w:rsidR="004E5FBC" w:rsidRDefault="004E5FBC" w:rsidP="004E5FBC">
      <w:pPr>
        <w:bidi/>
        <w:spacing w:after="0"/>
        <w:ind w:firstLine="708"/>
        <w:jc w:val="both"/>
        <w:rPr>
          <w:rFonts w:ascii="Times New Roman" w:hAnsi="Times New Roman" w:cs="Traditional Arabic"/>
          <w:sz w:val="32"/>
          <w:szCs w:val="32"/>
          <w:rtl/>
        </w:rPr>
      </w:pPr>
      <w:r w:rsidRPr="00347468">
        <w:rPr>
          <w:rFonts w:ascii="Times New Roman" w:hAnsi="Times New Roman" w:cs="Traditional Arabic" w:hint="cs"/>
          <w:sz w:val="32"/>
          <w:szCs w:val="32"/>
          <w:rtl/>
        </w:rPr>
        <w:t>يجب على صاحب الرسم أو النموذج الصناعي أن يقوم بإجراءات الإيداع والتسجيل</w:t>
      </w:r>
      <w:r>
        <w:rPr>
          <w:rFonts w:ascii="Times New Roman" w:hAnsi="Times New Roman" w:cs="Traditional Arabic" w:hint="cs"/>
          <w:sz w:val="32"/>
          <w:szCs w:val="32"/>
          <w:rtl/>
        </w:rPr>
        <w:t xml:space="preserve"> </w:t>
      </w:r>
      <w:r w:rsidRPr="00347468">
        <w:rPr>
          <w:rFonts w:ascii="Times New Roman" w:hAnsi="Times New Roman" w:cs="Traditional Arabic" w:hint="cs"/>
          <w:sz w:val="32"/>
          <w:szCs w:val="32"/>
          <w:rtl/>
        </w:rPr>
        <w:t>والنشر</w:t>
      </w:r>
      <w:r>
        <w:rPr>
          <w:rFonts w:ascii="Times New Roman" w:hAnsi="Times New Roman" w:cs="Traditional Arabic" w:hint="cs"/>
          <w:sz w:val="32"/>
          <w:szCs w:val="32"/>
          <w:rtl/>
        </w:rPr>
        <w:t>.</w:t>
      </w:r>
      <w:r w:rsidRPr="00037C18">
        <w:rPr>
          <w:rStyle w:val="Appelnotedebasdep"/>
          <w:rFonts w:ascii="Times New Roman" w:hAnsi="Times New Roman" w:cs="Traditional Arabic"/>
          <w:b/>
          <w:bCs/>
          <w:sz w:val="32"/>
          <w:szCs w:val="32"/>
          <w:rtl/>
        </w:rPr>
        <w:footnoteReference w:id="72"/>
      </w:r>
    </w:p>
    <w:p w:rsidR="004E5FBC" w:rsidRDefault="004E5FBC" w:rsidP="004E5FBC">
      <w:pPr>
        <w:bidi/>
        <w:spacing w:after="0"/>
        <w:jc w:val="both"/>
        <w:rPr>
          <w:rFonts w:ascii="Times New Roman" w:hAnsi="Times New Roman" w:cs="Traditional Arabic"/>
          <w:sz w:val="32"/>
          <w:szCs w:val="32"/>
          <w:rtl/>
        </w:rPr>
      </w:pPr>
      <w:r w:rsidRPr="004E5FBC">
        <w:rPr>
          <w:rFonts w:ascii="Times New Roman" w:hAnsi="Times New Roman" w:cs="Traditional Arabic" w:hint="cs"/>
          <w:b/>
          <w:bCs/>
          <w:sz w:val="32"/>
          <w:szCs w:val="32"/>
          <w:rtl/>
        </w:rPr>
        <w:t>الفرع الأول</w:t>
      </w:r>
      <w:r>
        <w:rPr>
          <w:rFonts w:ascii="Times New Roman" w:hAnsi="Times New Roman" w:cs="Traditional Arabic" w:hint="cs"/>
          <w:b/>
          <w:bCs/>
          <w:sz w:val="32"/>
          <w:szCs w:val="32"/>
          <w:rtl/>
        </w:rPr>
        <w:t xml:space="preserve">: </w:t>
      </w:r>
      <w:r w:rsidRPr="004E5FBC">
        <w:rPr>
          <w:rFonts w:ascii="Times New Roman" w:hAnsi="Times New Roman" w:cs="Traditional Arabic" w:hint="cs"/>
          <w:sz w:val="32"/>
          <w:szCs w:val="32"/>
          <w:rtl/>
        </w:rPr>
        <w:t>شرط الإيداع</w:t>
      </w:r>
    </w:p>
    <w:p w:rsidR="004E5FBC" w:rsidRDefault="004E5FBC" w:rsidP="004E5FBC">
      <w:pPr>
        <w:bidi/>
        <w:spacing w:after="0"/>
        <w:ind w:firstLine="708"/>
        <w:jc w:val="both"/>
        <w:rPr>
          <w:rFonts w:ascii="Times New Roman" w:hAnsi="Times New Roman" w:cs="Traditional Arabic"/>
          <w:sz w:val="32"/>
          <w:szCs w:val="32"/>
        </w:rPr>
      </w:pPr>
      <w:r>
        <w:rPr>
          <w:rFonts w:ascii="Times New Roman" w:hAnsi="Times New Roman" w:cs="Traditional Arabic" w:hint="cs"/>
          <w:sz w:val="32"/>
          <w:szCs w:val="32"/>
          <w:rtl/>
        </w:rPr>
        <w:t>إن</w:t>
      </w:r>
      <w:r w:rsidRPr="00347468">
        <w:rPr>
          <w:rFonts w:ascii="Times New Roman" w:hAnsi="Times New Roman" w:cs="Traditional Arabic" w:hint="cs"/>
          <w:sz w:val="32"/>
          <w:szCs w:val="32"/>
          <w:rtl/>
        </w:rPr>
        <w:t xml:space="preserve"> الإيداع</w:t>
      </w:r>
      <w:r>
        <w:rPr>
          <w:rFonts w:ascii="Times New Roman" w:hAnsi="Times New Roman" w:cs="Traditional Arabic" w:hint="cs"/>
          <w:sz w:val="32"/>
          <w:szCs w:val="32"/>
          <w:rtl/>
        </w:rPr>
        <w:t xml:space="preserve"> المنصوص عليه كشرط</w:t>
      </w:r>
      <w:r w:rsidRPr="00347468">
        <w:rPr>
          <w:rFonts w:ascii="Times New Roman" w:hAnsi="Times New Roman" w:cs="Traditional Arabic" w:hint="cs"/>
          <w:sz w:val="32"/>
          <w:szCs w:val="32"/>
          <w:rtl/>
        </w:rPr>
        <w:t xml:space="preserve"> </w:t>
      </w:r>
      <w:r>
        <w:rPr>
          <w:rFonts w:ascii="Times New Roman" w:hAnsi="Times New Roman" w:cs="Traditional Arabic" w:hint="cs"/>
          <w:sz w:val="32"/>
          <w:szCs w:val="32"/>
          <w:rtl/>
        </w:rPr>
        <w:t>لحماية</w:t>
      </w:r>
      <w:r w:rsidRPr="00347468">
        <w:rPr>
          <w:rFonts w:ascii="Times New Roman" w:hAnsi="Times New Roman" w:cs="Traditional Arabic" w:hint="cs"/>
          <w:sz w:val="32"/>
          <w:szCs w:val="32"/>
          <w:rtl/>
        </w:rPr>
        <w:t xml:space="preserve"> الرسوم والنماذج الصناعية </w:t>
      </w:r>
      <w:r>
        <w:rPr>
          <w:rFonts w:ascii="Times New Roman" w:hAnsi="Times New Roman" w:cs="Traditional Arabic" w:hint="cs"/>
          <w:sz w:val="32"/>
          <w:szCs w:val="32"/>
          <w:rtl/>
        </w:rPr>
        <w:t xml:space="preserve">لا يختلف </w:t>
      </w:r>
      <w:r w:rsidRPr="00347468">
        <w:rPr>
          <w:rFonts w:ascii="Times New Roman" w:hAnsi="Times New Roman" w:cs="Traditional Arabic" w:hint="cs"/>
          <w:sz w:val="32"/>
          <w:szCs w:val="32"/>
          <w:rtl/>
        </w:rPr>
        <w:t>عن</w:t>
      </w:r>
      <w:r>
        <w:rPr>
          <w:rFonts w:ascii="Times New Roman" w:hAnsi="Times New Roman" w:cs="Traditional Arabic" w:hint="cs"/>
          <w:sz w:val="32"/>
          <w:szCs w:val="32"/>
          <w:rtl/>
        </w:rPr>
        <w:t xml:space="preserve"> الإيداع</w:t>
      </w:r>
      <w:r w:rsidRPr="00347468">
        <w:rPr>
          <w:rFonts w:ascii="Times New Roman" w:hAnsi="Times New Roman" w:cs="Traditional Arabic" w:hint="cs"/>
          <w:sz w:val="32"/>
          <w:szCs w:val="32"/>
          <w:rtl/>
        </w:rPr>
        <w:t xml:space="preserve"> </w:t>
      </w:r>
      <w:r>
        <w:rPr>
          <w:rFonts w:ascii="Times New Roman" w:hAnsi="Times New Roman" w:cs="Traditional Arabic" w:hint="cs"/>
          <w:sz w:val="32"/>
          <w:szCs w:val="32"/>
          <w:rtl/>
        </w:rPr>
        <w:t xml:space="preserve">في </w:t>
      </w:r>
      <w:r w:rsidRPr="00347468">
        <w:rPr>
          <w:rFonts w:ascii="Times New Roman" w:hAnsi="Times New Roman" w:cs="Traditional Arabic" w:hint="cs"/>
          <w:sz w:val="32"/>
          <w:szCs w:val="32"/>
          <w:rtl/>
        </w:rPr>
        <w:t xml:space="preserve">باقي </w:t>
      </w:r>
      <w:r>
        <w:rPr>
          <w:rFonts w:ascii="Times New Roman" w:hAnsi="Times New Roman" w:cs="Traditional Arabic" w:hint="cs"/>
          <w:sz w:val="32"/>
          <w:szCs w:val="32"/>
          <w:rtl/>
        </w:rPr>
        <w:t xml:space="preserve">عناصر </w:t>
      </w:r>
      <w:r w:rsidRPr="00347468">
        <w:rPr>
          <w:rFonts w:ascii="Times New Roman" w:hAnsi="Times New Roman" w:cs="Traditional Arabic" w:hint="cs"/>
          <w:sz w:val="32"/>
          <w:szCs w:val="32"/>
          <w:rtl/>
        </w:rPr>
        <w:t>الملكية الصناعية والتجارية،</w:t>
      </w:r>
      <w:r w:rsidRPr="00347468">
        <w:rPr>
          <w:rStyle w:val="Appelnotedebasdep"/>
          <w:rFonts w:ascii="Times New Roman" w:hAnsi="Times New Roman" w:cs="Traditional Arabic"/>
          <w:b/>
          <w:bCs/>
          <w:sz w:val="32"/>
          <w:szCs w:val="32"/>
          <w:rtl/>
        </w:rPr>
        <w:footnoteReference w:id="73"/>
      </w:r>
      <w:r w:rsidRPr="00347468">
        <w:rPr>
          <w:rFonts w:ascii="Times New Roman" w:hAnsi="Times New Roman" w:cs="Traditional Arabic" w:hint="cs"/>
          <w:sz w:val="32"/>
          <w:szCs w:val="32"/>
          <w:rtl/>
        </w:rPr>
        <w:t xml:space="preserve"> و</w:t>
      </w:r>
      <w:r>
        <w:rPr>
          <w:rFonts w:ascii="Times New Roman" w:hAnsi="Times New Roman" w:cs="Traditional Arabic" w:hint="cs"/>
          <w:sz w:val="32"/>
          <w:szCs w:val="32"/>
          <w:rtl/>
        </w:rPr>
        <w:t>هو يعد</w:t>
      </w:r>
      <w:r w:rsidRPr="00347468">
        <w:rPr>
          <w:rFonts w:ascii="Times New Roman" w:hAnsi="Times New Roman" w:cs="Traditional Arabic" w:hint="cs"/>
          <w:sz w:val="32"/>
          <w:szCs w:val="32"/>
          <w:rtl/>
        </w:rPr>
        <w:t xml:space="preserve"> </w:t>
      </w:r>
      <w:r>
        <w:rPr>
          <w:rFonts w:ascii="Times New Roman" w:hAnsi="Times New Roman" w:cs="Traditional Arabic" w:hint="cs"/>
          <w:sz w:val="32"/>
          <w:szCs w:val="32"/>
          <w:rtl/>
        </w:rPr>
        <w:t>الركيزة الأساسية للمطالبة بالحماية الجزائية</w:t>
      </w:r>
      <w:r w:rsidRPr="00347468">
        <w:rPr>
          <w:rFonts w:ascii="Times New Roman" w:hAnsi="Times New Roman" w:cs="Traditional Arabic" w:hint="cs"/>
          <w:sz w:val="32"/>
          <w:szCs w:val="32"/>
          <w:rtl/>
        </w:rPr>
        <w:t xml:space="preserve">، أي أن صاحب </w:t>
      </w:r>
      <w:r>
        <w:rPr>
          <w:rFonts w:ascii="Times New Roman" w:hAnsi="Times New Roman" w:cs="Traditional Arabic" w:hint="cs"/>
          <w:sz w:val="32"/>
          <w:szCs w:val="32"/>
          <w:rtl/>
        </w:rPr>
        <w:t>الحق</w:t>
      </w:r>
      <w:r w:rsidRPr="00347468">
        <w:rPr>
          <w:rFonts w:ascii="Times New Roman" w:hAnsi="Times New Roman" w:cs="Traditional Arabic" w:hint="cs"/>
          <w:sz w:val="32"/>
          <w:szCs w:val="32"/>
          <w:rtl/>
        </w:rPr>
        <w:t xml:space="preserve"> لا يستطيع</w:t>
      </w:r>
      <w:r>
        <w:rPr>
          <w:rFonts w:ascii="Times New Roman" w:hAnsi="Times New Roman" w:cs="Traditional Arabic" w:hint="cs"/>
          <w:sz w:val="32"/>
          <w:szCs w:val="32"/>
          <w:rtl/>
        </w:rPr>
        <w:t xml:space="preserve"> رفع</w:t>
      </w:r>
      <w:r w:rsidRPr="00347468">
        <w:rPr>
          <w:rFonts w:ascii="Times New Roman" w:hAnsi="Times New Roman" w:cs="Traditional Arabic" w:hint="cs"/>
          <w:sz w:val="32"/>
          <w:szCs w:val="32"/>
          <w:rtl/>
        </w:rPr>
        <w:t xml:space="preserve"> </w:t>
      </w:r>
      <w:r>
        <w:rPr>
          <w:rFonts w:ascii="Times New Roman" w:hAnsi="Times New Roman" w:cs="Traditional Arabic" w:hint="cs"/>
          <w:sz w:val="32"/>
          <w:szCs w:val="32"/>
          <w:rtl/>
        </w:rPr>
        <w:t>الدعوى الجزائية</w:t>
      </w:r>
      <w:r w:rsidRPr="00347468">
        <w:rPr>
          <w:rFonts w:ascii="Times New Roman" w:hAnsi="Times New Roman" w:cs="Traditional Arabic" w:hint="cs"/>
          <w:sz w:val="32"/>
          <w:szCs w:val="32"/>
          <w:rtl/>
        </w:rPr>
        <w:t xml:space="preserve"> </w:t>
      </w:r>
      <w:r>
        <w:rPr>
          <w:rFonts w:ascii="Times New Roman" w:hAnsi="Times New Roman" w:cs="Traditional Arabic" w:hint="cs"/>
          <w:sz w:val="32"/>
          <w:szCs w:val="32"/>
          <w:rtl/>
        </w:rPr>
        <w:t>التي تتعلق</w:t>
      </w:r>
      <w:r w:rsidRPr="00347468">
        <w:rPr>
          <w:rFonts w:ascii="Times New Roman" w:hAnsi="Times New Roman" w:cs="Traditional Arabic" w:hint="cs"/>
          <w:sz w:val="32"/>
          <w:szCs w:val="32"/>
          <w:rtl/>
        </w:rPr>
        <w:t xml:space="preserve"> بالتقليد، إلا </w:t>
      </w:r>
      <w:r>
        <w:rPr>
          <w:rFonts w:ascii="Times New Roman" w:hAnsi="Times New Roman" w:cs="Traditional Arabic" w:hint="cs"/>
          <w:sz w:val="32"/>
          <w:szCs w:val="32"/>
          <w:rtl/>
        </w:rPr>
        <w:t>ب</w:t>
      </w:r>
      <w:r w:rsidRPr="00347468">
        <w:rPr>
          <w:rFonts w:ascii="Times New Roman" w:hAnsi="Times New Roman" w:cs="Traditional Arabic" w:hint="cs"/>
          <w:sz w:val="32"/>
          <w:szCs w:val="32"/>
          <w:rtl/>
        </w:rPr>
        <w:t xml:space="preserve">إتمام إجراءات الإيداع، </w:t>
      </w:r>
      <w:r>
        <w:rPr>
          <w:rFonts w:ascii="Times New Roman" w:hAnsi="Times New Roman" w:cs="Traditional Arabic" w:hint="cs"/>
          <w:sz w:val="32"/>
          <w:szCs w:val="32"/>
          <w:rtl/>
        </w:rPr>
        <w:t>بمعنى أدق</w:t>
      </w:r>
      <w:r w:rsidRPr="00347468">
        <w:rPr>
          <w:rFonts w:ascii="Times New Roman" w:hAnsi="Times New Roman" w:cs="Traditional Arabic" w:hint="cs"/>
          <w:sz w:val="32"/>
          <w:szCs w:val="32"/>
          <w:rtl/>
        </w:rPr>
        <w:t xml:space="preserve"> سقوط دعوى التقليد بتخلف </w:t>
      </w:r>
      <w:r>
        <w:rPr>
          <w:rFonts w:ascii="Times New Roman" w:hAnsi="Times New Roman" w:cs="Traditional Arabic" w:hint="cs"/>
          <w:sz w:val="32"/>
          <w:szCs w:val="32"/>
          <w:rtl/>
        </w:rPr>
        <w:lastRenderedPageBreak/>
        <w:t>شرط</w:t>
      </w:r>
      <w:r w:rsidRPr="00347468">
        <w:rPr>
          <w:rFonts w:ascii="Times New Roman" w:hAnsi="Times New Roman" w:cs="Traditional Arabic" w:hint="cs"/>
          <w:sz w:val="32"/>
          <w:szCs w:val="32"/>
          <w:rtl/>
        </w:rPr>
        <w:t xml:space="preserve"> الإيداع</w:t>
      </w:r>
      <w:r>
        <w:rPr>
          <w:rFonts w:ascii="Times New Roman" w:hAnsi="Times New Roman" w:cs="Traditional Arabic" w:hint="cs"/>
          <w:sz w:val="32"/>
          <w:szCs w:val="32"/>
          <w:rtl/>
        </w:rPr>
        <w:t>.</w:t>
      </w:r>
      <w:r w:rsidRPr="00347468">
        <w:rPr>
          <w:rFonts w:ascii="Times New Roman" w:hAnsi="Times New Roman" w:cs="Traditional Arabic" w:hint="cs"/>
          <w:sz w:val="32"/>
          <w:szCs w:val="32"/>
          <w:rtl/>
        </w:rPr>
        <w:t xml:space="preserve"> و</w:t>
      </w:r>
      <w:r>
        <w:rPr>
          <w:rFonts w:ascii="Times New Roman" w:hAnsi="Times New Roman" w:cs="Traditional Arabic" w:hint="cs"/>
          <w:sz w:val="32"/>
          <w:szCs w:val="32"/>
          <w:rtl/>
        </w:rPr>
        <w:t xml:space="preserve">تجدر الإشارة </w:t>
      </w:r>
      <w:r w:rsidRPr="00347468">
        <w:rPr>
          <w:rFonts w:ascii="Times New Roman" w:hAnsi="Times New Roman" w:cs="Traditional Arabic" w:hint="cs"/>
          <w:sz w:val="32"/>
          <w:szCs w:val="32"/>
          <w:rtl/>
        </w:rPr>
        <w:t>أن المشرع الجزائري لم يحدد أي مهلة زمنية للقيام بإجراءات الإيداع</w:t>
      </w:r>
      <w:r>
        <w:rPr>
          <w:rFonts w:ascii="Times New Roman" w:hAnsi="Times New Roman" w:cs="Traditional Arabic" w:hint="cs"/>
          <w:sz w:val="32"/>
          <w:szCs w:val="32"/>
          <w:rtl/>
        </w:rPr>
        <w:t>،</w:t>
      </w:r>
      <w:r w:rsidRPr="00347468">
        <w:rPr>
          <w:rStyle w:val="Appelnotedebasdep"/>
          <w:rFonts w:ascii="Times New Roman" w:hAnsi="Times New Roman" w:cs="Traditional Arabic"/>
          <w:b/>
          <w:bCs/>
          <w:sz w:val="32"/>
          <w:szCs w:val="32"/>
          <w:rtl/>
        </w:rPr>
        <w:footnoteReference w:id="74"/>
      </w:r>
      <w:r w:rsidRPr="00347468">
        <w:rPr>
          <w:rFonts w:ascii="Times New Roman" w:hAnsi="Times New Roman" w:cs="Traditional Arabic" w:hint="cs"/>
          <w:sz w:val="32"/>
          <w:szCs w:val="32"/>
          <w:rtl/>
        </w:rPr>
        <w:t xml:space="preserve"> كما أن هذا الشرط يسمح للمودع أن يستفيد من قرينة ملكية الرسم أو النموذج الصناعي وهي قرينة تقبل </w:t>
      </w:r>
      <w:r>
        <w:rPr>
          <w:rFonts w:ascii="Times New Roman" w:hAnsi="Times New Roman" w:cs="Traditional Arabic" w:hint="cs"/>
          <w:sz w:val="32"/>
          <w:szCs w:val="32"/>
          <w:rtl/>
        </w:rPr>
        <w:t>إ</w:t>
      </w:r>
      <w:r w:rsidRPr="00347468">
        <w:rPr>
          <w:rFonts w:ascii="Times New Roman" w:hAnsi="Times New Roman" w:cs="Traditional Arabic" w:hint="cs"/>
          <w:sz w:val="32"/>
          <w:szCs w:val="32"/>
          <w:rtl/>
        </w:rPr>
        <w:t>ثبات العكس</w:t>
      </w:r>
      <w:r>
        <w:rPr>
          <w:rFonts w:ascii="Times New Roman" w:hAnsi="Times New Roman" w:cs="Traditional Arabic" w:hint="cs"/>
          <w:sz w:val="32"/>
          <w:szCs w:val="32"/>
          <w:rtl/>
        </w:rPr>
        <w:t>.</w:t>
      </w:r>
      <w:r w:rsidRPr="00347468">
        <w:rPr>
          <w:rStyle w:val="Appelnotedebasdep"/>
          <w:rFonts w:ascii="Times New Roman" w:hAnsi="Times New Roman" w:cs="Traditional Arabic"/>
          <w:b/>
          <w:bCs/>
          <w:sz w:val="32"/>
          <w:szCs w:val="32"/>
          <w:rtl/>
        </w:rPr>
        <w:footnoteReference w:id="75"/>
      </w:r>
    </w:p>
    <w:p w:rsidR="00014338" w:rsidRDefault="00014338" w:rsidP="00014338">
      <w:pPr>
        <w:bidi/>
        <w:spacing w:after="0"/>
        <w:ind w:firstLine="708"/>
        <w:jc w:val="both"/>
        <w:rPr>
          <w:rFonts w:ascii="Times New Roman" w:hAnsi="Times New Roman" w:cs="Traditional Arabic"/>
          <w:b/>
          <w:bCs/>
          <w:sz w:val="32"/>
          <w:szCs w:val="32"/>
        </w:rPr>
      </w:pPr>
      <w:r w:rsidRPr="00347468">
        <w:rPr>
          <w:rFonts w:ascii="Times New Roman" w:hAnsi="Times New Roman" w:cs="Traditional Arabic" w:hint="cs"/>
          <w:sz w:val="32"/>
          <w:szCs w:val="32"/>
          <w:rtl/>
        </w:rPr>
        <w:t xml:space="preserve">غير أن السؤال الذي يمكن طرحه في هذا المجال: </w:t>
      </w:r>
      <w:r w:rsidRPr="006010DE">
        <w:rPr>
          <w:rFonts w:ascii="Times New Roman" w:hAnsi="Times New Roman" w:cs="Traditional Arabic" w:hint="cs"/>
          <w:sz w:val="32"/>
          <w:szCs w:val="32"/>
          <w:rtl/>
        </w:rPr>
        <w:t>من هم الأشخاص الذين لهم الحق في الإيداع</w:t>
      </w:r>
      <w:r w:rsidRPr="00347468">
        <w:rPr>
          <w:rFonts w:ascii="Times New Roman" w:hAnsi="Times New Roman" w:cs="Traditional Arabic" w:hint="cs"/>
          <w:b/>
          <w:bCs/>
          <w:sz w:val="32"/>
          <w:szCs w:val="32"/>
          <w:rtl/>
        </w:rPr>
        <w:t>؟</w:t>
      </w:r>
    </w:p>
    <w:p w:rsidR="00014338" w:rsidRDefault="00014338" w:rsidP="00D60080">
      <w:pPr>
        <w:bidi/>
        <w:spacing w:before="240" w:after="0"/>
        <w:jc w:val="both"/>
        <w:rPr>
          <w:rFonts w:ascii="Times New Roman" w:hAnsi="Times New Roman" w:cs="Traditional Arabic"/>
          <w:b/>
          <w:bCs/>
          <w:sz w:val="32"/>
          <w:szCs w:val="32"/>
          <w:rtl/>
          <w:lang w:bidi="ar-DZ"/>
        </w:rPr>
      </w:pPr>
      <w:r>
        <w:rPr>
          <w:rFonts w:ascii="Times New Roman" w:hAnsi="Times New Roman" w:cs="Traditional Arabic" w:hint="cs"/>
          <w:b/>
          <w:bCs/>
          <w:sz w:val="32"/>
          <w:szCs w:val="32"/>
          <w:rtl/>
          <w:lang w:bidi="ar-DZ"/>
        </w:rPr>
        <w:t xml:space="preserve">أ. </w:t>
      </w:r>
      <w:r w:rsidR="00673902">
        <w:rPr>
          <w:rFonts w:ascii="Times New Roman" w:hAnsi="Times New Roman" w:cs="Traditional Arabic" w:hint="cs"/>
          <w:b/>
          <w:bCs/>
          <w:sz w:val="32"/>
          <w:szCs w:val="32"/>
          <w:rtl/>
          <w:lang w:bidi="ar-DZ"/>
        </w:rPr>
        <w:t>أشخاص الإيداع:</w:t>
      </w:r>
    </w:p>
    <w:p w:rsidR="00673902" w:rsidRDefault="00673902" w:rsidP="00673902">
      <w:pPr>
        <w:bidi/>
        <w:spacing w:after="0"/>
        <w:ind w:firstLine="708"/>
        <w:jc w:val="both"/>
        <w:rPr>
          <w:rFonts w:ascii="Times New Roman" w:hAnsi="Times New Roman" w:cs="Traditional Arabic"/>
          <w:b/>
          <w:bCs/>
          <w:sz w:val="32"/>
          <w:szCs w:val="32"/>
          <w:rtl/>
        </w:rPr>
      </w:pPr>
      <w:r w:rsidRPr="00347468">
        <w:rPr>
          <w:rFonts w:ascii="Times New Roman" w:hAnsi="Times New Roman" w:cs="Traditional Arabic" w:hint="cs"/>
          <w:sz w:val="32"/>
          <w:szCs w:val="32"/>
          <w:rtl/>
        </w:rPr>
        <w:t>يتضمن تصريح الإيداع بيانات إلزامية منها اسم وعنوان صاحب الحق في الحماية، أما إذا كانت هذه المنشآت الصناعية موضوعة من قبل عدة أشخاص، فيجب ذكر أسمائهم كل على حد</w:t>
      </w:r>
      <w:r>
        <w:rPr>
          <w:rFonts w:ascii="Times New Roman" w:hAnsi="Times New Roman" w:cs="Traditional Arabic" w:hint="cs"/>
          <w:sz w:val="32"/>
          <w:szCs w:val="32"/>
          <w:rtl/>
        </w:rPr>
        <w:t>ا</w:t>
      </w:r>
      <w:r w:rsidRPr="00347468">
        <w:rPr>
          <w:rFonts w:ascii="Times New Roman" w:hAnsi="Times New Roman" w:cs="Traditional Arabic" w:hint="cs"/>
          <w:sz w:val="32"/>
          <w:szCs w:val="32"/>
          <w:rtl/>
        </w:rPr>
        <w:t xml:space="preserve"> ولقبه ومسكنه وجنسيته، أما إذا تعلق الأمر بمؤسسة صناعية يجب ذكر اسمها وعنوان مقرها، وإذا كان المودع </w:t>
      </w:r>
      <w:r w:rsidRPr="00B5113E">
        <w:rPr>
          <w:rFonts w:ascii="Times New Roman" w:hAnsi="Times New Roman" w:cs="Traditional Arabic" w:hint="cs"/>
          <w:sz w:val="32"/>
          <w:szCs w:val="32"/>
          <w:rtl/>
        </w:rPr>
        <w:t>(شخص معنوي أو طبيعي)</w:t>
      </w:r>
      <w:r w:rsidRPr="00347468">
        <w:rPr>
          <w:rFonts w:ascii="Times New Roman" w:hAnsi="Times New Roman" w:cs="Traditional Arabic" w:hint="cs"/>
          <w:sz w:val="32"/>
          <w:szCs w:val="32"/>
          <w:rtl/>
        </w:rPr>
        <w:t xml:space="preserve"> يمثله وكيل في الإيداع يلتزم هذا الأخير بتقديم وكالة ممضاة بخط اليد مع ذكر اسمه وعنوانه.</w:t>
      </w:r>
      <w:r w:rsidRPr="00347468">
        <w:rPr>
          <w:rStyle w:val="Appelnotedebasdep"/>
          <w:rFonts w:ascii="Times New Roman" w:hAnsi="Times New Roman" w:cs="Traditional Arabic"/>
          <w:b/>
          <w:bCs/>
          <w:sz w:val="32"/>
          <w:szCs w:val="32"/>
          <w:rtl/>
        </w:rPr>
        <w:footnoteReference w:id="76"/>
      </w:r>
      <w:r w:rsidRPr="00347468">
        <w:rPr>
          <w:rFonts w:ascii="Times New Roman" w:hAnsi="Times New Roman" w:cs="Traditional Arabic" w:hint="cs"/>
          <w:b/>
          <w:bCs/>
          <w:sz w:val="32"/>
          <w:szCs w:val="32"/>
          <w:rtl/>
        </w:rPr>
        <w:t xml:space="preserve"> </w:t>
      </w:r>
    </w:p>
    <w:p w:rsidR="00673902" w:rsidRDefault="00673902" w:rsidP="00673902">
      <w:pPr>
        <w:bidi/>
        <w:spacing w:after="0"/>
        <w:jc w:val="both"/>
        <w:rPr>
          <w:rFonts w:ascii="Times New Roman" w:hAnsi="Times New Roman" w:cs="Traditional Arabic"/>
          <w:b/>
          <w:bCs/>
          <w:sz w:val="32"/>
          <w:szCs w:val="32"/>
          <w:rtl/>
        </w:rPr>
      </w:pPr>
      <w:r>
        <w:rPr>
          <w:rFonts w:ascii="Times New Roman" w:hAnsi="Times New Roman" w:cs="Traditional Arabic" w:hint="cs"/>
          <w:b/>
          <w:bCs/>
          <w:sz w:val="32"/>
          <w:szCs w:val="32"/>
          <w:rtl/>
        </w:rPr>
        <w:t>ب. تاريخ الإيداع:</w:t>
      </w:r>
    </w:p>
    <w:p w:rsidR="00673902" w:rsidRDefault="00673902" w:rsidP="00673902">
      <w:pPr>
        <w:bidi/>
        <w:spacing w:after="0"/>
        <w:jc w:val="both"/>
        <w:rPr>
          <w:rFonts w:ascii="Times New Roman" w:hAnsi="Times New Roman" w:cs="Traditional Arabic"/>
          <w:sz w:val="32"/>
          <w:szCs w:val="32"/>
          <w:rtl/>
        </w:rPr>
      </w:pPr>
      <w:r w:rsidRPr="00347468">
        <w:rPr>
          <w:rFonts w:ascii="Times New Roman" w:hAnsi="Times New Roman" w:cs="Traditional Arabic"/>
          <w:sz w:val="32"/>
          <w:szCs w:val="32"/>
        </w:rPr>
        <w:tab/>
      </w:r>
      <w:r>
        <w:rPr>
          <w:rFonts w:ascii="Times New Roman" w:hAnsi="Times New Roman" w:cs="Traditional Arabic" w:hint="cs"/>
          <w:sz w:val="32"/>
          <w:szCs w:val="32"/>
          <w:rtl/>
        </w:rPr>
        <w:t xml:space="preserve">إن نشر الرسوم والنماذج الصناعية قبل إيداعها لا يفقدها كل الضمانات القانونية، لأن </w:t>
      </w:r>
      <w:r w:rsidRPr="00347468">
        <w:rPr>
          <w:rFonts w:ascii="Times New Roman" w:hAnsi="Times New Roman" w:cs="Traditional Arabic" w:hint="cs"/>
          <w:sz w:val="32"/>
          <w:szCs w:val="32"/>
          <w:rtl/>
        </w:rPr>
        <w:t>الأحكام</w:t>
      </w:r>
      <w:r>
        <w:rPr>
          <w:rFonts w:ascii="Times New Roman" w:hAnsi="Times New Roman" w:cs="Traditional Arabic" w:hint="cs"/>
          <w:sz w:val="32"/>
          <w:szCs w:val="32"/>
          <w:rtl/>
        </w:rPr>
        <w:t xml:space="preserve"> القانونية</w:t>
      </w:r>
      <w:r w:rsidRPr="00347468">
        <w:rPr>
          <w:rFonts w:ascii="Times New Roman" w:hAnsi="Times New Roman" w:cs="Traditional Arabic" w:hint="cs"/>
          <w:sz w:val="32"/>
          <w:szCs w:val="32"/>
          <w:rtl/>
        </w:rPr>
        <w:t xml:space="preserve"> صريحة في هذا الشأن</w:t>
      </w:r>
      <w:r>
        <w:rPr>
          <w:rFonts w:ascii="Times New Roman" w:hAnsi="Times New Roman" w:cs="Traditional Arabic" w:hint="cs"/>
          <w:sz w:val="32"/>
          <w:szCs w:val="32"/>
          <w:rtl/>
        </w:rPr>
        <w:t>،</w:t>
      </w:r>
      <w:r w:rsidRPr="00347468">
        <w:rPr>
          <w:rFonts w:ascii="Times New Roman" w:hAnsi="Times New Roman" w:cs="Traditional Arabic" w:hint="cs"/>
          <w:sz w:val="32"/>
          <w:szCs w:val="32"/>
          <w:rtl/>
        </w:rPr>
        <w:t xml:space="preserve"> </w:t>
      </w:r>
      <w:r>
        <w:rPr>
          <w:rFonts w:ascii="Times New Roman" w:hAnsi="Times New Roman" w:cs="Traditional Arabic" w:hint="cs"/>
          <w:sz w:val="32"/>
          <w:szCs w:val="32"/>
          <w:rtl/>
        </w:rPr>
        <w:t>حيث يرى المشرع الجزائري</w:t>
      </w:r>
      <w:r w:rsidRPr="00347468">
        <w:rPr>
          <w:rFonts w:ascii="Times New Roman" w:hAnsi="Times New Roman" w:cs="Traditional Arabic" w:hint="cs"/>
          <w:sz w:val="32"/>
          <w:szCs w:val="32"/>
          <w:rtl/>
        </w:rPr>
        <w:t xml:space="preserve"> أن النشر الذي خص به رسم أو نموذج قبل إيداعه، لا يترتب عليه سقوط أي حق ملكية ولا الحماية الممنوحة بموجب هذا الأمر بالنسبة لكل ما يتعلق بالأعمال الواقعة بعد الإيداع.</w:t>
      </w:r>
      <w:r w:rsidRPr="00347468">
        <w:rPr>
          <w:rStyle w:val="Appelnotedebasdep"/>
          <w:rFonts w:ascii="Times New Roman" w:hAnsi="Times New Roman" w:cs="Traditional Arabic"/>
          <w:b/>
          <w:bCs/>
          <w:sz w:val="32"/>
          <w:szCs w:val="32"/>
          <w:rtl/>
        </w:rPr>
        <w:footnoteReference w:id="77"/>
      </w:r>
    </w:p>
    <w:p w:rsidR="00673902" w:rsidRDefault="00673902" w:rsidP="00673902">
      <w:pPr>
        <w:bidi/>
        <w:spacing w:after="0"/>
        <w:jc w:val="both"/>
        <w:rPr>
          <w:rFonts w:ascii="Times New Roman" w:hAnsi="Times New Roman" w:cs="Traditional Arabic"/>
          <w:b/>
          <w:bCs/>
          <w:sz w:val="32"/>
          <w:szCs w:val="32"/>
          <w:rtl/>
        </w:rPr>
      </w:pPr>
      <w:r w:rsidRPr="00673902">
        <w:rPr>
          <w:rFonts w:ascii="Times New Roman" w:hAnsi="Times New Roman" w:cs="Traditional Arabic" w:hint="cs"/>
          <w:b/>
          <w:bCs/>
          <w:sz w:val="32"/>
          <w:szCs w:val="32"/>
          <w:rtl/>
        </w:rPr>
        <w:t>الفرع الثاني:</w:t>
      </w:r>
      <w:r w:rsidRPr="00673902">
        <w:rPr>
          <w:rFonts w:ascii="Times New Roman" w:hAnsi="Times New Roman" w:cs="Traditional Arabic" w:hint="cs"/>
          <w:b/>
          <w:bCs/>
          <w:sz w:val="36"/>
          <w:szCs w:val="36"/>
          <w:rtl/>
        </w:rPr>
        <w:t xml:space="preserve"> </w:t>
      </w:r>
      <w:r w:rsidRPr="00673902">
        <w:rPr>
          <w:rFonts w:ascii="Times New Roman" w:hAnsi="Times New Roman" w:cs="Traditional Arabic" w:hint="cs"/>
          <w:b/>
          <w:bCs/>
          <w:sz w:val="32"/>
          <w:szCs w:val="32"/>
          <w:rtl/>
        </w:rPr>
        <w:t>تسجيل الإيداع</w:t>
      </w:r>
    </w:p>
    <w:p w:rsidR="00673902" w:rsidRDefault="00673902" w:rsidP="00673902">
      <w:pPr>
        <w:bidi/>
        <w:spacing w:after="0"/>
        <w:jc w:val="both"/>
        <w:rPr>
          <w:rFonts w:ascii="Times New Roman" w:hAnsi="Times New Roman" w:cs="Traditional Arabic"/>
          <w:b/>
          <w:bCs/>
          <w:sz w:val="32"/>
          <w:szCs w:val="32"/>
          <w:rtl/>
        </w:rPr>
      </w:pPr>
      <w:r>
        <w:rPr>
          <w:rFonts w:ascii="Times New Roman" w:hAnsi="Times New Roman" w:cs="Traditional Arabic" w:hint="cs"/>
          <w:b/>
          <w:bCs/>
          <w:sz w:val="32"/>
          <w:szCs w:val="32"/>
          <w:rtl/>
        </w:rPr>
        <w:t>أ. تعريف التسجيل:</w:t>
      </w:r>
    </w:p>
    <w:p w:rsidR="00673902" w:rsidRDefault="00673902" w:rsidP="00673902">
      <w:pPr>
        <w:bidi/>
        <w:spacing w:before="120" w:after="0"/>
        <w:ind w:firstLine="708"/>
        <w:jc w:val="both"/>
        <w:rPr>
          <w:rFonts w:ascii="Times New Roman" w:hAnsi="Times New Roman" w:cs="Traditional Arabic"/>
          <w:sz w:val="32"/>
          <w:szCs w:val="32"/>
          <w:rtl/>
        </w:rPr>
      </w:pPr>
      <w:r w:rsidRPr="005C5919">
        <w:rPr>
          <w:rFonts w:ascii="Times New Roman" w:hAnsi="Times New Roman" w:cs="Traditional Arabic" w:hint="cs"/>
          <w:sz w:val="32"/>
          <w:szCs w:val="32"/>
          <w:rtl/>
        </w:rPr>
        <w:t xml:space="preserve">يقصد </w:t>
      </w:r>
      <w:r>
        <w:rPr>
          <w:rFonts w:ascii="Times New Roman" w:hAnsi="Times New Roman" w:cs="Traditional Arabic" w:hint="cs"/>
          <w:sz w:val="32"/>
          <w:szCs w:val="32"/>
          <w:rtl/>
        </w:rPr>
        <w:t>بالتسجيل القرار الذي يتخذه مدير المعهد الوطني للملكية الصناعية والذي يؤدي إلى قيد الرسم والنموذج الصناعي في السجل الخاص بها لدى المعهد، والذي تقيد فيه هذه المنشآت الصناعية وجميع التصرفات الواردة عليها.</w:t>
      </w:r>
    </w:p>
    <w:p w:rsidR="00673902" w:rsidRPr="009860EF" w:rsidRDefault="00673902" w:rsidP="00673902">
      <w:pPr>
        <w:bidi/>
        <w:spacing w:after="0"/>
        <w:jc w:val="both"/>
        <w:rPr>
          <w:rFonts w:ascii="Times New Roman" w:hAnsi="Times New Roman" w:cs="Traditional Arabic"/>
          <w:b/>
          <w:bCs/>
          <w:sz w:val="36"/>
          <w:szCs w:val="36"/>
          <w:rtl/>
        </w:rPr>
      </w:pPr>
      <w:r>
        <w:rPr>
          <w:rFonts w:ascii="Times New Roman" w:hAnsi="Times New Roman" w:cs="Traditional Arabic" w:hint="cs"/>
          <w:b/>
          <w:bCs/>
          <w:sz w:val="32"/>
          <w:szCs w:val="32"/>
          <w:rtl/>
        </w:rPr>
        <w:t xml:space="preserve">ب. </w:t>
      </w:r>
      <w:r w:rsidRPr="00673902">
        <w:rPr>
          <w:rFonts w:ascii="Times New Roman" w:hAnsi="Times New Roman" w:cs="Traditional Arabic" w:hint="cs"/>
          <w:b/>
          <w:bCs/>
          <w:sz w:val="32"/>
          <w:szCs w:val="32"/>
          <w:rtl/>
        </w:rPr>
        <w:t>وضع دفتر للرسوم والنماذج الصناعية</w:t>
      </w:r>
    </w:p>
    <w:p w:rsidR="001F054A" w:rsidRDefault="00673902" w:rsidP="00CE6E3D">
      <w:pPr>
        <w:bidi/>
        <w:spacing w:after="0"/>
        <w:jc w:val="both"/>
        <w:rPr>
          <w:rFonts w:ascii="Times New Roman" w:hAnsi="Times New Roman" w:cs="Traditional Arabic"/>
          <w:sz w:val="32"/>
          <w:szCs w:val="32"/>
          <w:rtl/>
        </w:rPr>
      </w:pPr>
      <w:r w:rsidRPr="00347468">
        <w:rPr>
          <w:rFonts w:ascii="Times New Roman" w:hAnsi="Times New Roman" w:cs="Traditional Arabic" w:hint="cs"/>
          <w:sz w:val="32"/>
          <w:szCs w:val="32"/>
          <w:rtl/>
        </w:rPr>
        <w:lastRenderedPageBreak/>
        <w:t xml:space="preserve">      </w:t>
      </w:r>
      <w:r w:rsidRPr="00347468">
        <w:rPr>
          <w:rFonts w:ascii="Times New Roman" w:hAnsi="Times New Roman" w:cs="Traditional Arabic"/>
          <w:sz w:val="32"/>
          <w:szCs w:val="32"/>
        </w:rPr>
        <w:tab/>
      </w:r>
      <w:r w:rsidRPr="00347468">
        <w:rPr>
          <w:rFonts w:ascii="Times New Roman" w:hAnsi="Times New Roman" w:cs="Traditional Arabic" w:hint="cs"/>
          <w:sz w:val="32"/>
          <w:szCs w:val="32"/>
          <w:rtl/>
        </w:rPr>
        <w:t>وتقوم الإدارة المختصة بعد التأكد من صحة الإيداع بتحرير دفتر للرسوم والنماذج الموجودة لديها وتذكر فيه ساعة وتاريخ تسليم المستندات أو الظرف الذي يتضمنها، وتضع له تسلسلا في الدفتر المذكور وتختم كل من نظائر التصريح والصندوق وتضع على كل منها رقم تسجيل ودمغة المصلحة المختصة، ثم تسلم إلى المودع نسخة من التصريح المختوم</w:t>
      </w:r>
      <w:r w:rsidRPr="00347468">
        <w:rPr>
          <w:rStyle w:val="Appelnotedebasdep"/>
          <w:rFonts w:ascii="Times New Roman" w:hAnsi="Times New Roman" w:cs="Traditional Arabic"/>
          <w:b/>
          <w:bCs/>
          <w:sz w:val="32"/>
          <w:szCs w:val="32"/>
          <w:rtl/>
        </w:rPr>
        <w:footnoteReference w:id="78"/>
      </w:r>
      <w:r w:rsidRPr="00347468">
        <w:rPr>
          <w:rFonts w:ascii="Times New Roman" w:hAnsi="Times New Roman" w:cs="Traditional Arabic" w:hint="cs"/>
          <w:sz w:val="32"/>
          <w:szCs w:val="32"/>
          <w:rtl/>
        </w:rPr>
        <w:t xml:space="preserve"> يكون بمثابة شهادة تسجيل الرسم أو النموذج الصناعي</w:t>
      </w:r>
      <w:r>
        <w:rPr>
          <w:rFonts w:ascii="Times New Roman" w:hAnsi="Times New Roman" w:cs="Traditional Arabic" w:hint="cs"/>
          <w:sz w:val="32"/>
          <w:szCs w:val="32"/>
          <w:rtl/>
        </w:rPr>
        <w:t>،</w:t>
      </w:r>
      <w:r w:rsidRPr="00347468">
        <w:rPr>
          <w:rFonts w:ascii="Times New Roman" w:hAnsi="Times New Roman" w:cs="Traditional Arabic" w:hint="cs"/>
          <w:sz w:val="32"/>
          <w:szCs w:val="32"/>
          <w:rtl/>
        </w:rPr>
        <w:t xml:space="preserve"> أو تقدمها إلى وكيله إن وجد</w:t>
      </w:r>
      <w:r>
        <w:rPr>
          <w:rFonts w:ascii="Times New Roman" w:hAnsi="Times New Roman" w:cs="Traditional Arabic" w:hint="cs"/>
          <w:sz w:val="32"/>
          <w:szCs w:val="32"/>
          <w:rtl/>
        </w:rPr>
        <w:t>.</w:t>
      </w:r>
      <w:r w:rsidRPr="00347468">
        <w:rPr>
          <w:rStyle w:val="Appelnotedebasdep"/>
          <w:rFonts w:ascii="Times New Roman" w:hAnsi="Times New Roman" w:cs="Traditional Arabic"/>
          <w:b/>
          <w:bCs/>
          <w:sz w:val="32"/>
          <w:szCs w:val="32"/>
          <w:rtl/>
        </w:rPr>
        <w:footnoteReference w:id="79"/>
      </w:r>
    </w:p>
    <w:p w:rsidR="000B4802" w:rsidRDefault="000B4802" w:rsidP="000B4802">
      <w:pPr>
        <w:bidi/>
        <w:spacing w:after="0"/>
        <w:jc w:val="both"/>
        <w:rPr>
          <w:rFonts w:ascii="Times New Roman" w:hAnsi="Times New Roman" w:cs="Traditional Arabic"/>
          <w:sz w:val="32"/>
          <w:szCs w:val="32"/>
          <w:rtl/>
        </w:rPr>
      </w:pPr>
    </w:p>
    <w:p w:rsidR="000B4802" w:rsidRDefault="000B4802" w:rsidP="000B4802">
      <w:pPr>
        <w:bidi/>
        <w:spacing w:after="0"/>
        <w:jc w:val="both"/>
        <w:rPr>
          <w:rFonts w:ascii="Times New Roman" w:hAnsi="Times New Roman" w:cs="Traditional Arabic"/>
          <w:sz w:val="32"/>
          <w:szCs w:val="32"/>
          <w:rtl/>
        </w:rPr>
      </w:pPr>
    </w:p>
    <w:p w:rsidR="000B4802" w:rsidRDefault="000B4802" w:rsidP="000B4802">
      <w:pPr>
        <w:bidi/>
        <w:spacing w:after="0"/>
        <w:jc w:val="both"/>
        <w:rPr>
          <w:rFonts w:ascii="Times New Roman" w:hAnsi="Times New Roman" w:cs="Traditional Arabic"/>
          <w:sz w:val="32"/>
          <w:szCs w:val="32"/>
          <w:rtl/>
        </w:rPr>
      </w:pPr>
    </w:p>
    <w:p w:rsidR="000B4802" w:rsidRDefault="000B4802" w:rsidP="000B4802">
      <w:pPr>
        <w:bidi/>
        <w:spacing w:after="0"/>
        <w:jc w:val="both"/>
        <w:rPr>
          <w:rFonts w:ascii="Times New Roman" w:hAnsi="Times New Roman" w:cs="Traditional Arabic"/>
          <w:sz w:val="32"/>
          <w:szCs w:val="32"/>
          <w:rtl/>
        </w:rPr>
      </w:pPr>
    </w:p>
    <w:p w:rsidR="00673902" w:rsidRDefault="00673902" w:rsidP="008F335D">
      <w:pPr>
        <w:bidi/>
        <w:spacing w:after="0" w:line="240" w:lineRule="auto"/>
        <w:jc w:val="both"/>
        <w:rPr>
          <w:rFonts w:ascii="Times New Roman" w:hAnsi="Times New Roman" w:cs="Traditional Arabic"/>
          <w:b/>
          <w:bCs/>
          <w:sz w:val="32"/>
          <w:szCs w:val="32"/>
          <w:rtl/>
        </w:rPr>
      </w:pPr>
      <w:r w:rsidRPr="00673902">
        <w:rPr>
          <w:rFonts w:ascii="Times New Roman" w:hAnsi="Times New Roman" w:cs="Traditional Arabic" w:hint="cs"/>
          <w:b/>
          <w:bCs/>
          <w:sz w:val="32"/>
          <w:szCs w:val="32"/>
          <w:rtl/>
        </w:rPr>
        <w:t>الفرع الثالث:</w:t>
      </w:r>
      <w:r w:rsidR="008A191B">
        <w:rPr>
          <w:rFonts w:ascii="Times New Roman" w:hAnsi="Times New Roman" w:cs="Traditional Arabic"/>
          <w:b/>
          <w:bCs/>
          <w:sz w:val="32"/>
          <w:szCs w:val="32"/>
        </w:rPr>
        <w:t xml:space="preserve"> </w:t>
      </w:r>
      <w:r w:rsidR="008A191B" w:rsidRPr="008F335D">
        <w:rPr>
          <w:rFonts w:ascii="Times New Roman" w:eastAsia="Calibri" w:hAnsi="Times New Roman" w:cs="Traditional Arabic" w:hint="cs"/>
          <w:b/>
          <w:bCs/>
          <w:sz w:val="32"/>
          <w:szCs w:val="32"/>
          <w:rtl/>
        </w:rPr>
        <w:t xml:space="preserve">مدة الإيداع </w:t>
      </w:r>
      <w:r w:rsidR="008F335D" w:rsidRPr="008F335D">
        <w:rPr>
          <w:rFonts w:ascii="Times New Roman" w:hAnsi="Times New Roman" w:cs="Traditional Arabic" w:hint="cs"/>
          <w:b/>
          <w:bCs/>
          <w:sz w:val="32"/>
          <w:szCs w:val="32"/>
          <w:rtl/>
        </w:rPr>
        <w:t>وطابعه</w:t>
      </w:r>
      <w:r w:rsidR="008F335D">
        <w:rPr>
          <w:rFonts w:ascii="Times New Roman" w:hAnsi="Times New Roman" w:cs="Traditional Arabic"/>
          <w:b/>
          <w:bCs/>
          <w:sz w:val="32"/>
          <w:szCs w:val="32"/>
        </w:rPr>
        <w:t xml:space="preserve"> </w:t>
      </w:r>
    </w:p>
    <w:p w:rsidR="008F335D" w:rsidRPr="009860EF" w:rsidRDefault="008F335D" w:rsidP="008F335D">
      <w:pPr>
        <w:bidi/>
        <w:spacing w:after="0" w:line="240" w:lineRule="auto"/>
        <w:jc w:val="both"/>
        <w:rPr>
          <w:rFonts w:ascii="Times New Roman" w:eastAsia="Calibri" w:hAnsi="Times New Roman" w:cs="Traditional Arabic"/>
          <w:b/>
          <w:bCs/>
          <w:sz w:val="36"/>
          <w:szCs w:val="36"/>
          <w:rtl/>
        </w:rPr>
      </w:pPr>
      <w:r>
        <w:rPr>
          <w:rFonts w:ascii="Times New Roman" w:hAnsi="Times New Roman" w:cs="Traditional Arabic" w:hint="cs"/>
          <w:b/>
          <w:bCs/>
          <w:sz w:val="32"/>
          <w:szCs w:val="32"/>
          <w:rtl/>
        </w:rPr>
        <w:t xml:space="preserve">أ. </w:t>
      </w:r>
      <w:r w:rsidRPr="009860EF">
        <w:rPr>
          <w:rFonts w:ascii="Times New Roman" w:eastAsia="Calibri" w:hAnsi="Times New Roman" w:cs="Traditional Arabic" w:hint="cs"/>
          <w:b/>
          <w:bCs/>
          <w:sz w:val="36"/>
          <w:szCs w:val="36"/>
          <w:rtl/>
        </w:rPr>
        <w:t>مدة الإيداع</w:t>
      </w:r>
    </w:p>
    <w:p w:rsidR="008F335D" w:rsidRDefault="008F335D" w:rsidP="008F335D">
      <w:pPr>
        <w:bidi/>
        <w:spacing w:after="0"/>
        <w:jc w:val="both"/>
        <w:rPr>
          <w:rFonts w:ascii="Times New Roman" w:hAnsi="Times New Roman" w:cs="Traditional Arabic"/>
          <w:sz w:val="32"/>
          <w:szCs w:val="32"/>
          <w:rtl/>
        </w:rPr>
      </w:pPr>
      <w:r w:rsidRPr="00347468">
        <w:rPr>
          <w:rFonts w:ascii="Times New Roman" w:eastAsia="Calibri" w:hAnsi="Times New Roman" w:cs="Traditional Arabic" w:hint="cs"/>
          <w:sz w:val="32"/>
          <w:szCs w:val="32"/>
          <w:rtl/>
        </w:rPr>
        <w:t xml:space="preserve">    </w:t>
      </w:r>
      <w:r w:rsidRPr="00347468">
        <w:rPr>
          <w:rFonts w:ascii="Times New Roman" w:eastAsia="Calibri" w:hAnsi="Times New Roman" w:cs="Traditional Arabic" w:hint="cs"/>
          <w:sz w:val="32"/>
          <w:szCs w:val="32"/>
          <w:rtl/>
        </w:rPr>
        <w:tab/>
        <w:t xml:space="preserve">باستقراء </w:t>
      </w:r>
      <w:r>
        <w:rPr>
          <w:rFonts w:ascii="Times New Roman" w:eastAsia="Calibri" w:hAnsi="Times New Roman" w:cs="Traditional Arabic" w:hint="cs"/>
          <w:sz w:val="32"/>
          <w:szCs w:val="32"/>
          <w:rtl/>
        </w:rPr>
        <w:t xml:space="preserve">نص </w:t>
      </w:r>
      <w:r w:rsidRPr="00347468">
        <w:rPr>
          <w:rFonts w:ascii="Times New Roman" w:eastAsia="Calibri" w:hAnsi="Times New Roman" w:cs="Traditional Arabic" w:hint="cs"/>
          <w:sz w:val="32"/>
          <w:szCs w:val="32"/>
          <w:rtl/>
        </w:rPr>
        <w:t xml:space="preserve">المادة </w:t>
      </w:r>
      <w:r w:rsidRPr="007A4128">
        <w:rPr>
          <w:rFonts w:ascii="Times New Roman" w:eastAsia="Calibri" w:hAnsi="Times New Roman" w:cs="Traditional Arabic" w:hint="cs"/>
          <w:sz w:val="28"/>
          <w:szCs w:val="28"/>
          <w:rtl/>
        </w:rPr>
        <w:t>13</w:t>
      </w:r>
      <w:r w:rsidRPr="00347468">
        <w:rPr>
          <w:rFonts w:ascii="Times New Roman" w:eastAsia="Calibri" w:hAnsi="Times New Roman" w:cs="Traditional Arabic" w:hint="cs"/>
          <w:sz w:val="32"/>
          <w:szCs w:val="32"/>
          <w:rtl/>
        </w:rPr>
        <w:t xml:space="preserve"> من الأمر </w:t>
      </w:r>
      <w:r w:rsidRPr="007A4128">
        <w:rPr>
          <w:rFonts w:ascii="Times New Roman" w:eastAsia="Calibri" w:hAnsi="Times New Roman" w:cs="Traditional Arabic" w:hint="cs"/>
          <w:sz w:val="28"/>
          <w:szCs w:val="28"/>
          <w:rtl/>
        </w:rPr>
        <w:t>66</w:t>
      </w:r>
      <w:r w:rsidRPr="00347468">
        <w:rPr>
          <w:rFonts w:ascii="Times New Roman" w:eastAsia="Calibri" w:hAnsi="Times New Roman" w:cs="Traditional Arabic" w:hint="cs"/>
          <w:sz w:val="32"/>
          <w:szCs w:val="32"/>
          <w:rtl/>
        </w:rPr>
        <w:t>-</w:t>
      </w:r>
      <w:r w:rsidRPr="007A4128">
        <w:rPr>
          <w:rFonts w:ascii="Times New Roman" w:eastAsia="Calibri" w:hAnsi="Times New Roman" w:cs="Traditional Arabic" w:hint="cs"/>
          <w:sz w:val="28"/>
          <w:szCs w:val="28"/>
          <w:rtl/>
        </w:rPr>
        <w:t>86</w:t>
      </w:r>
      <w:r w:rsidRPr="00347468">
        <w:rPr>
          <w:rFonts w:ascii="Times New Roman" w:eastAsia="Calibri" w:hAnsi="Times New Roman" w:cs="Traditional Arabic" w:hint="cs"/>
          <w:sz w:val="32"/>
          <w:szCs w:val="32"/>
          <w:rtl/>
        </w:rPr>
        <w:t xml:space="preserve"> </w:t>
      </w:r>
      <w:r>
        <w:rPr>
          <w:rFonts w:ascii="Times New Roman" w:eastAsia="Calibri" w:hAnsi="Times New Roman" w:cs="Traditional Arabic" w:hint="cs"/>
          <w:sz w:val="32"/>
          <w:szCs w:val="32"/>
          <w:rtl/>
        </w:rPr>
        <w:t>الذي ي</w:t>
      </w:r>
      <w:r w:rsidRPr="00347468">
        <w:rPr>
          <w:rFonts w:ascii="Times New Roman" w:eastAsia="Calibri" w:hAnsi="Times New Roman" w:cs="Traditional Arabic" w:hint="cs"/>
          <w:sz w:val="32"/>
          <w:szCs w:val="32"/>
          <w:rtl/>
        </w:rPr>
        <w:t>تعلق بالرسوم والنماذج</w:t>
      </w:r>
      <w:r>
        <w:rPr>
          <w:rFonts w:ascii="Times New Roman" w:eastAsia="Calibri" w:hAnsi="Times New Roman" w:cs="Traditional Arabic" w:hint="cs"/>
          <w:sz w:val="32"/>
          <w:szCs w:val="32"/>
          <w:rtl/>
        </w:rPr>
        <w:t xml:space="preserve"> الصناعية</w:t>
      </w:r>
      <w:r w:rsidRPr="00347468">
        <w:rPr>
          <w:rFonts w:ascii="Times New Roman" w:eastAsia="Calibri" w:hAnsi="Times New Roman" w:cs="Traditional Arabic" w:hint="cs"/>
          <w:sz w:val="32"/>
          <w:szCs w:val="32"/>
          <w:rtl/>
        </w:rPr>
        <w:t xml:space="preserve"> فإن مدة الحماية تبلغ عشرة سنوات تبدأ من تاريخ الإيداع، وتنقسم هذه المدة إلى فترتين إحداها من سنة واحدة والأخرى من </w:t>
      </w:r>
      <w:r w:rsidRPr="007A4128">
        <w:rPr>
          <w:rFonts w:ascii="Times New Roman" w:eastAsia="Calibri" w:hAnsi="Times New Roman" w:cs="Traditional Arabic" w:hint="cs"/>
          <w:sz w:val="28"/>
          <w:szCs w:val="28"/>
          <w:rtl/>
        </w:rPr>
        <w:t>09</w:t>
      </w:r>
      <w:r w:rsidRPr="00CB566B">
        <w:rPr>
          <w:rFonts w:ascii="Times New Roman" w:eastAsia="Calibri" w:hAnsi="Times New Roman" w:cs="Traditional Arabic" w:hint="cs"/>
          <w:sz w:val="32"/>
          <w:szCs w:val="32"/>
          <w:rtl/>
        </w:rPr>
        <w:t xml:space="preserve"> </w:t>
      </w:r>
      <w:r w:rsidRPr="00347468">
        <w:rPr>
          <w:rFonts w:ascii="Times New Roman" w:eastAsia="Calibri" w:hAnsi="Times New Roman" w:cs="Traditional Arabic" w:hint="cs"/>
          <w:sz w:val="32"/>
          <w:szCs w:val="32"/>
          <w:rtl/>
        </w:rPr>
        <w:t>سنوات</w:t>
      </w:r>
      <w:r>
        <w:rPr>
          <w:rFonts w:ascii="Times New Roman" w:eastAsia="Calibri" w:hAnsi="Times New Roman" w:cs="Traditional Arabic" w:hint="cs"/>
          <w:sz w:val="32"/>
          <w:szCs w:val="32"/>
          <w:rtl/>
        </w:rPr>
        <w:t>،</w:t>
      </w:r>
      <w:r w:rsidRPr="00347468">
        <w:rPr>
          <w:rFonts w:ascii="Times New Roman" w:eastAsia="Calibri" w:hAnsi="Times New Roman" w:cs="Traditional Arabic" w:hint="cs"/>
          <w:sz w:val="32"/>
          <w:szCs w:val="32"/>
          <w:rtl/>
        </w:rPr>
        <w:t xml:space="preserve"> </w:t>
      </w:r>
      <w:r>
        <w:rPr>
          <w:rFonts w:ascii="Times New Roman" w:eastAsia="Calibri" w:hAnsi="Times New Roman" w:cs="Traditional Arabic" w:hint="cs"/>
          <w:sz w:val="32"/>
          <w:szCs w:val="32"/>
          <w:rtl/>
        </w:rPr>
        <w:t xml:space="preserve">ولتمديد الحماية إلى </w:t>
      </w:r>
      <w:r w:rsidRPr="00EB3CA9">
        <w:rPr>
          <w:rFonts w:ascii="Times New Roman" w:eastAsia="Calibri" w:hAnsi="Times New Roman" w:cs="Traditional Arabic" w:hint="cs"/>
          <w:sz w:val="28"/>
          <w:szCs w:val="28"/>
          <w:rtl/>
        </w:rPr>
        <w:t>10</w:t>
      </w:r>
      <w:r>
        <w:rPr>
          <w:rFonts w:ascii="Times New Roman" w:eastAsia="Calibri" w:hAnsi="Times New Roman" w:cs="Traditional Arabic" w:hint="cs"/>
          <w:sz w:val="32"/>
          <w:szCs w:val="32"/>
          <w:rtl/>
        </w:rPr>
        <w:t xml:space="preserve"> سنوات يتعين على المودع دفع رسوم محددة.</w:t>
      </w:r>
      <w:r w:rsidRPr="00347468">
        <w:rPr>
          <w:rStyle w:val="Appelnotedebasdep"/>
          <w:rFonts w:ascii="Times New Roman" w:eastAsia="Calibri" w:hAnsi="Times New Roman" w:cs="Traditional Arabic"/>
          <w:b/>
          <w:bCs/>
          <w:sz w:val="32"/>
          <w:szCs w:val="32"/>
          <w:rtl/>
        </w:rPr>
        <w:footnoteReference w:id="80"/>
      </w:r>
    </w:p>
    <w:p w:rsidR="008F335D" w:rsidRPr="00347468" w:rsidRDefault="008F335D" w:rsidP="008F335D">
      <w:pPr>
        <w:bidi/>
        <w:spacing w:after="0"/>
        <w:ind w:firstLine="708"/>
        <w:jc w:val="both"/>
        <w:rPr>
          <w:rFonts w:ascii="Times New Roman" w:eastAsia="Calibri" w:hAnsi="Times New Roman" w:cs="Traditional Arabic"/>
          <w:sz w:val="32"/>
          <w:szCs w:val="32"/>
          <w:rtl/>
        </w:rPr>
      </w:pPr>
      <w:r>
        <w:rPr>
          <w:rFonts w:ascii="Times New Roman" w:eastAsia="Calibri" w:hAnsi="Times New Roman" w:cs="Traditional Arabic" w:hint="cs"/>
          <w:sz w:val="32"/>
          <w:szCs w:val="32"/>
          <w:rtl/>
        </w:rPr>
        <w:t>و</w:t>
      </w:r>
      <w:r w:rsidRPr="00347468">
        <w:rPr>
          <w:rFonts w:ascii="Times New Roman" w:eastAsia="Calibri" w:hAnsi="Times New Roman" w:cs="Traditional Arabic" w:hint="cs"/>
          <w:sz w:val="32"/>
          <w:szCs w:val="32"/>
          <w:rtl/>
        </w:rPr>
        <w:t xml:space="preserve">تمنح الحماية في التشريع الجزائري في حالة عدم بيان إرادة صاحب الرسم أو النموذج لمدة سنة، وإذا أراد المعنى بالأمر تمديد </w:t>
      </w:r>
      <w:r>
        <w:rPr>
          <w:rFonts w:ascii="Times New Roman" w:eastAsia="Calibri" w:hAnsi="Times New Roman" w:cs="Traditional Arabic" w:hint="cs"/>
          <w:sz w:val="32"/>
          <w:szCs w:val="32"/>
          <w:rtl/>
        </w:rPr>
        <w:t>م</w:t>
      </w:r>
      <w:r w:rsidRPr="00347468">
        <w:rPr>
          <w:rFonts w:ascii="Times New Roman" w:eastAsia="Calibri" w:hAnsi="Times New Roman" w:cs="Traditional Arabic" w:hint="cs"/>
          <w:sz w:val="32"/>
          <w:szCs w:val="32"/>
          <w:rtl/>
        </w:rPr>
        <w:t xml:space="preserve">دة </w:t>
      </w:r>
      <w:r w:rsidRPr="00182D76">
        <w:rPr>
          <w:rFonts w:ascii="Times New Roman" w:eastAsia="Calibri" w:hAnsi="Times New Roman" w:cs="Traditional Arabic" w:hint="cs"/>
          <w:sz w:val="32"/>
          <w:szCs w:val="32"/>
          <w:rtl/>
        </w:rPr>
        <w:t>الحماية</w:t>
      </w:r>
      <w:r w:rsidRPr="00347468">
        <w:rPr>
          <w:rFonts w:ascii="Times New Roman" w:eastAsia="Calibri" w:hAnsi="Times New Roman" w:cs="Traditional Arabic" w:hint="cs"/>
          <w:sz w:val="32"/>
          <w:szCs w:val="32"/>
          <w:rtl/>
        </w:rPr>
        <w:t xml:space="preserve"> فيجب عليه تقديم طلب إلى المعهد الوطني للملكية الصناعية</w:t>
      </w:r>
      <w:r>
        <w:rPr>
          <w:rFonts w:ascii="Times New Roman" w:eastAsia="Calibri" w:hAnsi="Times New Roman" w:cs="Traditional Arabic" w:hint="cs"/>
          <w:sz w:val="32"/>
          <w:szCs w:val="32"/>
          <w:rtl/>
        </w:rPr>
        <w:t>،</w:t>
      </w:r>
      <w:r w:rsidRPr="00347468">
        <w:rPr>
          <w:rFonts w:ascii="Times New Roman" w:eastAsia="Calibri" w:hAnsi="Times New Roman" w:cs="Traditional Arabic" w:hint="cs"/>
          <w:sz w:val="32"/>
          <w:szCs w:val="32"/>
          <w:rtl/>
        </w:rPr>
        <w:t xml:space="preserve"> ويقدم</w:t>
      </w:r>
      <w:r>
        <w:rPr>
          <w:rFonts w:ascii="Times New Roman" w:eastAsia="Calibri" w:hAnsi="Times New Roman" w:cs="Traditional Arabic" w:hint="cs"/>
          <w:sz w:val="32"/>
          <w:szCs w:val="32"/>
          <w:rtl/>
        </w:rPr>
        <w:t xml:space="preserve"> </w:t>
      </w:r>
      <w:r w:rsidRPr="00347468">
        <w:rPr>
          <w:rFonts w:ascii="Times New Roman" w:eastAsia="Calibri" w:hAnsi="Times New Roman" w:cs="Traditional Arabic" w:hint="cs"/>
          <w:sz w:val="32"/>
          <w:szCs w:val="32"/>
          <w:rtl/>
        </w:rPr>
        <w:t>الطلب قبل انتهاء الفترة الحماية الأولى مع دفع الرسم الواجب أداؤه</w:t>
      </w:r>
      <w:r>
        <w:rPr>
          <w:rFonts w:ascii="Times New Roman" w:eastAsia="Calibri" w:hAnsi="Times New Roman" w:cs="Traditional Arabic" w:hint="cs"/>
          <w:sz w:val="32"/>
          <w:szCs w:val="32"/>
          <w:rtl/>
        </w:rPr>
        <w:t>،</w:t>
      </w:r>
      <w:r w:rsidRPr="00347468">
        <w:rPr>
          <w:rStyle w:val="Appelnotedebasdep"/>
          <w:rFonts w:ascii="Times New Roman" w:eastAsia="Calibri" w:hAnsi="Times New Roman" w:cs="Traditional Arabic"/>
          <w:b/>
          <w:bCs/>
          <w:sz w:val="32"/>
          <w:szCs w:val="32"/>
          <w:rtl/>
        </w:rPr>
        <w:footnoteReference w:id="81"/>
      </w:r>
      <w:r>
        <w:rPr>
          <w:rFonts w:ascii="Times New Roman" w:eastAsia="Calibri" w:hAnsi="Times New Roman" w:cs="Traditional Arabic" w:hint="cs"/>
          <w:sz w:val="32"/>
          <w:szCs w:val="32"/>
          <w:rtl/>
        </w:rPr>
        <w:t xml:space="preserve"> أي رسم الاحتفاظ.</w:t>
      </w:r>
    </w:p>
    <w:p w:rsidR="008F335D" w:rsidRPr="00347468" w:rsidRDefault="008F335D" w:rsidP="008F335D">
      <w:pPr>
        <w:bidi/>
        <w:spacing w:before="120" w:after="0"/>
        <w:ind w:firstLine="720"/>
        <w:jc w:val="both"/>
        <w:rPr>
          <w:rFonts w:ascii="Times New Roman" w:eastAsia="Calibri" w:hAnsi="Times New Roman" w:cs="Traditional Arabic"/>
          <w:sz w:val="32"/>
          <w:szCs w:val="32"/>
          <w:rtl/>
        </w:rPr>
      </w:pPr>
      <w:r w:rsidRPr="00347468">
        <w:rPr>
          <w:rFonts w:ascii="Times New Roman" w:eastAsia="Calibri" w:hAnsi="Times New Roman" w:cs="Traditional Arabic" w:hint="cs"/>
          <w:sz w:val="32"/>
          <w:szCs w:val="32"/>
          <w:rtl/>
        </w:rPr>
        <w:t>ويجب تقديم طلب تمديد الحماية إلى عشر</w:t>
      </w:r>
      <w:r>
        <w:rPr>
          <w:rFonts w:ascii="Times New Roman" w:eastAsia="Calibri" w:hAnsi="Times New Roman" w:cs="Traditional Arabic" w:hint="cs"/>
          <w:sz w:val="32"/>
          <w:szCs w:val="32"/>
          <w:rtl/>
        </w:rPr>
        <w:t xml:space="preserve"> (</w:t>
      </w:r>
      <w:r w:rsidRPr="004803D8">
        <w:rPr>
          <w:rFonts w:ascii="Times New Roman" w:eastAsia="Calibri" w:hAnsi="Times New Roman" w:cs="Traditional Arabic" w:hint="cs"/>
          <w:sz w:val="28"/>
          <w:szCs w:val="28"/>
          <w:rtl/>
        </w:rPr>
        <w:t>10</w:t>
      </w:r>
      <w:r>
        <w:rPr>
          <w:rFonts w:ascii="Times New Roman" w:eastAsia="Calibri" w:hAnsi="Times New Roman" w:cs="Traditional Arabic" w:hint="cs"/>
          <w:sz w:val="32"/>
          <w:szCs w:val="32"/>
          <w:rtl/>
        </w:rPr>
        <w:t>)</w:t>
      </w:r>
      <w:r w:rsidRPr="00347468">
        <w:rPr>
          <w:rFonts w:ascii="Times New Roman" w:eastAsia="Calibri" w:hAnsi="Times New Roman" w:cs="Traditional Arabic" w:hint="cs"/>
          <w:sz w:val="32"/>
          <w:szCs w:val="32"/>
          <w:rtl/>
        </w:rPr>
        <w:t xml:space="preserve"> سنوات</w:t>
      </w:r>
      <w:r>
        <w:rPr>
          <w:rFonts w:ascii="Times New Roman" w:eastAsia="Calibri" w:hAnsi="Times New Roman" w:cs="Traditional Arabic" w:hint="cs"/>
          <w:sz w:val="32"/>
          <w:szCs w:val="32"/>
          <w:rtl/>
        </w:rPr>
        <w:t>،</w:t>
      </w:r>
      <w:r w:rsidRPr="00347468">
        <w:rPr>
          <w:rFonts w:ascii="Times New Roman" w:eastAsia="Calibri" w:hAnsi="Times New Roman" w:cs="Traditional Arabic" w:hint="cs"/>
          <w:sz w:val="32"/>
          <w:szCs w:val="32"/>
          <w:rtl/>
        </w:rPr>
        <w:t xml:space="preserve"> إما في التصريح الإيداع مع طلب النشر، وإما قبل انتهاء سنة</w:t>
      </w:r>
      <w:r>
        <w:rPr>
          <w:rFonts w:ascii="Times New Roman" w:eastAsia="Calibri" w:hAnsi="Times New Roman" w:cs="Traditional Arabic" w:hint="cs"/>
          <w:sz w:val="32"/>
          <w:szCs w:val="32"/>
          <w:rtl/>
        </w:rPr>
        <w:t>،</w:t>
      </w:r>
      <w:r w:rsidRPr="00347468">
        <w:rPr>
          <w:rFonts w:ascii="Times New Roman" w:eastAsia="Calibri" w:hAnsi="Times New Roman" w:cs="Traditional Arabic" w:hint="cs"/>
          <w:sz w:val="32"/>
          <w:szCs w:val="32"/>
          <w:rtl/>
        </w:rPr>
        <w:t xml:space="preserve"> وإما خلال ستة أشهر الموالية لهذه المدة.</w:t>
      </w:r>
      <w:r w:rsidRPr="00347468">
        <w:rPr>
          <w:rStyle w:val="Appelnotedebasdep"/>
          <w:rFonts w:ascii="Times New Roman" w:eastAsia="Calibri" w:hAnsi="Times New Roman" w:cs="Traditional Arabic"/>
          <w:b/>
          <w:bCs/>
          <w:sz w:val="32"/>
          <w:szCs w:val="32"/>
          <w:rtl/>
        </w:rPr>
        <w:footnoteReference w:id="82"/>
      </w:r>
      <w:r w:rsidRPr="00347468">
        <w:rPr>
          <w:rFonts w:ascii="Times New Roman" w:eastAsia="Calibri" w:hAnsi="Times New Roman" w:cs="Traditional Arabic" w:hint="cs"/>
          <w:sz w:val="32"/>
          <w:szCs w:val="32"/>
          <w:rtl/>
        </w:rPr>
        <w:t xml:space="preserve"> </w:t>
      </w:r>
    </w:p>
    <w:p w:rsidR="008F335D" w:rsidRDefault="008F335D" w:rsidP="008F335D">
      <w:pPr>
        <w:bidi/>
        <w:spacing w:after="0"/>
        <w:jc w:val="both"/>
        <w:rPr>
          <w:rFonts w:ascii="Times New Roman" w:eastAsia="Calibri" w:hAnsi="Times New Roman" w:cs="Traditional Arabic"/>
          <w:sz w:val="32"/>
          <w:szCs w:val="32"/>
          <w:rtl/>
        </w:rPr>
      </w:pPr>
      <w:r w:rsidRPr="00347468">
        <w:rPr>
          <w:rFonts w:ascii="Times New Roman" w:eastAsia="Calibri" w:hAnsi="Times New Roman" w:cs="Traditional Arabic" w:hint="cs"/>
          <w:sz w:val="32"/>
          <w:szCs w:val="32"/>
          <w:rtl/>
        </w:rPr>
        <w:t xml:space="preserve">      </w:t>
      </w:r>
      <w:r w:rsidRPr="00347468">
        <w:rPr>
          <w:rFonts w:ascii="Times New Roman" w:eastAsia="Calibri" w:hAnsi="Times New Roman" w:cs="Traditional Arabic"/>
          <w:sz w:val="32"/>
          <w:szCs w:val="32"/>
        </w:rPr>
        <w:tab/>
      </w:r>
      <w:r w:rsidRPr="00347468">
        <w:rPr>
          <w:rFonts w:ascii="Times New Roman" w:eastAsia="Calibri" w:hAnsi="Times New Roman" w:cs="Traditional Arabic" w:hint="cs"/>
          <w:sz w:val="32"/>
          <w:szCs w:val="32"/>
          <w:rtl/>
        </w:rPr>
        <w:t>وتنتهي الحماية بانتهاء الفترة الأولى البالغة عاما واحدا، وذلك إذا لم تجر المطالبة بتمديد مدة الحماية أو إذا لم يتم دفع الرسم.</w:t>
      </w:r>
      <w:r w:rsidRPr="00347468">
        <w:rPr>
          <w:rStyle w:val="Appelnotedebasdep"/>
          <w:rFonts w:ascii="Times New Roman" w:eastAsia="Calibri" w:hAnsi="Times New Roman" w:cs="Traditional Arabic"/>
          <w:b/>
          <w:bCs/>
          <w:sz w:val="32"/>
          <w:szCs w:val="32"/>
          <w:rtl/>
        </w:rPr>
        <w:footnoteReference w:id="83"/>
      </w:r>
    </w:p>
    <w:p w:rsidR="008F335D" w:rsidRDefault="008F335D" w:rsidP="00DB1114">
      <w:pPr>
        <w:bidi/>
        <w:spacing w:before="240" w:after="0"/>
        <w:jc w:val="both"/>
        <w:rPr>
          <w:rFonts w:ascii="Times New Roman" w:hAnsi="Times New Roman" w:cs="Traditional Arabic"/>
          <w:b/>
          <w:bCs/>
          <w:sz w:val="32"/>
          <w:szCs w:val="32"/>
          <w:rtl/>
        </w:rPr>
      </w:pPr>
      <w:r w:rsidRPr="008F335D">
        <w:rPr>
          <w:rFonts w:ascii="Times New Roman" w:hAnsi="Times New Roman" w:cs="Traditional Arabic" w:hint="cs"/>
          <w:b/>
          <w:bCs/>
          <w:sz w:val="32"/>
          <w:szCs w:val="32"/>
          <w:rtl/>
        </w:rPr>
        <w:lastRenderedPageBreak/>
        <w:t>ب. طابع الإيداع</w:t>
      </w:r>
    </w:p>
    <w:p w:rsidR="001F054A" w:rsidRPr="00CE6E3D" w:rsidRDefault="008F335D" w:rsidP="00CE6E3D">
      <w:pPr>
        <w:bidi/>
        <w:spacing w:after="0"/>
        <w:jc w:val="both"/>
        <w:rPr>
          <w:rFonts w:ascii="Times New Roman" w:eastAsia="Calibri" w:hAnsi="Times New Roman" w:cs="Traditional Arabic"/>
          <w:b/>
          <w:bCs/>
          <w:sz w:val="32"/>
          <w:szCs w:val="32"/>
          <w:rtl/>
        </w:rPr>
      </w:pPr>
      <w:r>
        <w:rPr>
          <w:rFonts w:ascii="Times New Roman" w:hAnsi="Times New Roman" w:cs="Traditional Arabic" w:hint="cs"/>
          <w:b/>
          <w:bCs/>
          <w:sz w:val="32"/>
          <w:szCs w:val="32"/>
          <w:rtl/>
        </w:rPr>
        <w:tab/>
      </w:r>
      <w:r w:rsidRPr="00347468">
        <w:rPr>
          <w:rFonts w:ascii="Times New Roman" w:eastAsia="Calibri" w:hAnsi="Times New Roman" w:cs="Traditional Arabic" w:hint="cs"/>
          <w:sz w:val="32"/>
          <w:szCs w:val="32"/>
          <w:rtl/>
        </w:rPr>
        <w:t xml:space="preserve">يتضح من النصوص القانونية أن حماية الإيداع تنقسم إلى مدتين: الأولى من سنة والثانية من </w:t>
      </w:r>
      <w:r w:rsidRPr="005D6A45">
        <w:rPr>
          <w:rFonts w:ascii="Times New Roman" w:eastAsia="Calibri" w:hAnsi="Times New Roman" w:cs="Traditional Arabic" w:hint="cs"/>
          <w:sz w:val="28"/>
          <w:szCs w:val="28"/>
          <w:rtl/>
        </w:rPr>
        <w:t>09</w:t>
      </w:r>
      <w:r w:rsidRPr="00347468">
        <w:rPr>
          <w:rFonts w:ascii="Times New Roman" w:eastAsia="Calibri" w:hAnsi="Times New Roman" w:cs="Traditional Arabic" w:hint="cs"/>
          <w:sz w:val="32"/>
          <w:szCs w:val="32"/>
          <w:rtl/>
        </w:rPr>
        <w:t xml:space="preserve"> سنوات مرتبطة بدفع </w:t>
      </w:r>
      <w:r>
        <w:rPr>
          <w:rFonts w:ascii="Times New Roman" w:eastAsia="Calibri" w:hAnsi="Times New Roman" w:cs="Traditional Arabic" w:hint="cs"/>
          <w:sz w:val="32"/>
          <w:szCs w:val="32"/>
          <w:rtl/>
        </w:rPr>
        <w:t>رسوم معينة (</w:t>
      </w:r>
      <w:r w:rsidRPr="00347468">
        <w:rPr>
          <w:rFonts w:ascii="Times New Roman" w:eastAsia="Calibri" w:hAnsi="Times New Roman" w:cs="Traditional Arabic" w:hint="cs"/>
          <w:sz w:val="32"/>
          <w:szCs w:val="32"/>
          <w:rtl/>
        </w:rPr>
        <w:t>رسوم الاحتفاظ</w:t>
      </w:r>
      <w:r>
        <w:rPr>
          <w:rFonts w:ascii="Times New Roman" w:eastAsia="Calibri" w:hAnsi="Times New Roman" w:cs="Traditional Arabic" w:hint="cs"/>
          <w:sz w:val="32"/>
          <w:szCs w:val="32"/>
          <w:rtl/>
        </w:rPr>
        <w:t>)</w:t>
      </w:r>
      <w:r w:rsidRPr="00347468">
        <w:rPr>
          <w:rStyle w:val="Appelnotedebasdep"/>
          <w:rFonts w:ascii="Times New Roman" w:eastAsia="Calibri" w:hAnsi="Times New Roman" w:cs="Traditional Arabic"/>
          <w:b/>
          <w:bCs/>
          <w:sz w:val="32"/>
          <w:szCs w:val="32"/>
          <w:rtl/>
        </w:rPr>
        <w:footnoteReference w:id="84"/>
      </w:r>
      <w:r w:rsidRPr="00347468">
        <w:rPr>
          <w:rFonts w:ascii="Times New Roman" w:eastAsia="Calibri" w:hAnsi="Times New Roman" w:cs="Traditional Arabic" w:hint="cs"/>
          <w:sz w:val="32"/>
          <w:szCs w:val="32"/>
          <w:rtl/>
        </w:rPr>
        <w:t xml:space="preserve"> وعليه يتمتع الإيداع بطابع سري وتارة بطابع علني، وهذا ما يدفعنا إلى طرح السؤال التالي: </w:t>
      </w:r>
      <w:r w:rsidRPr="006B1EFD">
        <w:rPr>
          <w:rFonts w:ascii="Times New Roman" w:eastAsia="Calibri" w:hAnsi="Times New Roman" w:cs="Traditional Arabic" w:hint="cs"/>
          <w:sz w:val="32"/>
          <w:szCs w:val="32"/>
          <w:rtl/>
        </w:rPr>
        <w:t>ما هي الحالات التي تستوجب نشر الإيداع والإجراءات الواجب إتباعها في هذا المجال</w:t>
      </w:r>
      <w:r w:rsidRPr="00347468">
        <w:rPr>
          <w:rFonts w:ascii="Times New Roman" w:eastAsia="Calibri" w:hAnsi="Times New Roman" w:cs="Traditional Arabic" w:hint="cs"/>
          <w:b/>
          <w:bCs/>
          <w:sz w:val="32"/>
          <w:szCs w:val="32"/>
          <w:rtl/>
        </w:rPr>
        <w:t>؟</w:t>
      </w:r>
    </w:p>
    <w:p w:rsidR="008F335D" w:rsidRPr="008F335D" w:rsidRDefault="008F335D" w:rsidP="00DB1114">
      <w:pPr>
        <w:bidi/>
        <w:spacing w:after="0"/>
        <w:jc w:val="both"/>
        <w:rPr>
          <w:rFonts w:ascii="Times New Roman" w:eastAsia="Calibri" w:hAnsi="Times New Roman" w:cs="Traditional Arabic"/>
          <w:sz w:val="32"/>
          <w:szCs w:val="32"/>
        </w:rPr>
      </w:pPr>
      <w:r>
        <w:rPr>
          <w:rFonts w:ascii="Times New Roman" w:hAnsi="Times New Roman" w:cs="Traditional Arabic" w:hint="cs"/>
          <w:b/>
          <w:bCs/>
          <w:sz w:val="32"/>
          <w:szCs w:val="32"/>
          <w:rtl/>
        </w:rPr>
        <w:t>1</w:t>
      </w:r>
      <w:r w:rsidRPr="008F335D">
        <w:rPr>
          <w:rFonts w:ascii="Times New Roman" w:hAnsi="Times New Roman" w:cs="Traditional Arabic" w:hint="cs"/>
          <w:b/>
          <w:bCs/>
          <w:sz w:val="32"/>
          <w:szCs w:val="32"/>
          <w:rtl/>
        </w:rPr>
        <w:t xml:space="preserve">- </w:t>
      </w:r>
      <w:r w:rsidRPr="008F335D">
        <w:rPr>
          <w:rFonts w:ascii="Times New Roman" w:eastAsia="Calibri" w:hAnsi="Times New Roman" w:cs="Traditional Arabic" w:hint="cs"/>
          <w:b/>
          <w:bCs/>
          <w:sz w:val="32"/>
          <w:szCs w:val="32"/>
          <w:rtl/>
        </w:rPr>
        <w:t>حالات نشر الإيداع</w:t>
      </w:r>
      <w:r w:rsidRPr="008F335D">
        <w:rPr>
          <w:rFonts w:ascii="Times New Roman" w:eastAsia="Calibri" w:hAnsi="Times New Roman" w:cs="Traditional Arabic" w:hint="cs"/>
          <w:sz w:val="32"/>
          <w:szCs w:val="32"/>
          <w:rtl/>
        </w:rPr>
        <w:t xml:space="preserve"> </w:t>
      </w:r>
    </w:p>
    <w:p w:rsidR="008F335D" w:rsidRPr="00347468" w:rsidRDefault="008F335D" w:rsidP="008F335D">
      <w:pPr>
        <w:bidi/>
        <w:spacing w:after="0"/>
        <w:jc w:val="both"/>
        <w:rPr>
          <w:rFonts w:ascii="Times New Roman" w:eastAsia="Calibri" w:hAnsi="Times New Roman" w:cs="Traditional Arabic"/>
          <w:sz w:val="32"/>
          <w:szCs w:val="32"/>
          <w:rtl/>
        </w:rPr>
      </w:pPr>
      <w:r>
        <w:rPr>
          <w:rFonts w:ascii="Times New Roman" w:eastAsia="Calibri" w:hAnsi="Times New Roman" w:cs="Traditional Arabic" w:hint="cs"/>
          <w:sz w:val="32"/>
          <w:szCs w:val="32"/>
          <w:rtl/>
        </w:rPr>
        <w:t xml:space="preserve">         </w:t>
      </w:r>
      <w:r w:rsidRPr="00347468">
        <w:rPr>
          <w:rFonts w:ascii="Times New Roman" w:eastAsia="Calibri" w:hAnsi="Times New Roman" w:cs="Traditional Arabic" w:hint="cs"/>
          <w:sz w:val="32"/>
          <w:szCs w:val="32"/>
          <w:rtl/>
        </w:rPr>
        <w:t>من البديهي أن أصحاب الصناعة يريدون ترويج منتجاتهم، وذلك قبل الإفصاح عن منجزاتهم الفكرية</w:t>
      </w:r>
      <w:r>
        <w:rPr>
          <w:rFonts w:ascii="Times New Roman" w:eastAsia="Calibri" w:hAnsi="Times New Roman" w:cs="Traditional Arabic" w:hint="cs"/>
          <w:sz w:val="32"/>
          <w:szCs w:val="32"/>
          <w:rtl/>
        </w:rPr>
        <w:t>،</w:t>
      </w:r>
      <w:r w:rsidRPr="00347468">
        <w:rPr>
          <w:rStyle w:val="Appelnotedebasdep"/>
          <w:rFonts w:ascii="Times New Roman" w:eastAsia="Calibri" w:hAnsi="Times New Roman" w:cs="Traditional Arabic"/>
          <w:b/>
          <w:bCs/>
          <w:sz w:val="32"/>
          <w:szCs w:val="32"/>
          <w:rtl/>
        </w:rPr>
        <w:footnoteReference w:id="85"/>
      </w:r>
      <w:r w:rsidRPr="00347468">
        <w:rPr>
          <w:rFonts w:ascii="Times New Roman" w:eastAsia="Calibri" w:hAnsi="Times New Roman" w:cs="Traditional Arabic" w:hint="cs"/>
          <w:b/>
          <w:bCs/>
          <w:sz w:val="32"/>
          <w:szCs w:val="32"/>
          <w:rtl/>
        </w:rPr>
        <w:t xml:space="preserve"> </w:t>
      </w:r>
      <w:r>
        <w:rPr>
          <w:rFonts w:ascii="Times New Roman" w:eastAsia="Calibri" w:hAnsi="Times New Roman" w:cs="Traditional Arabic" w:hint="cs"/>
          <w:sz w:val="32"/>
          <w:szCs w:val="32"/>
          <w:rtl/>
        </w:rPr>
        <w:t>نتيجة لذلك</w:t>
      </w:r>
      <w:r w:rsidRPr="00347468">
        <w:rPr>
          <w:rFonts w:ascii="Times New Roman" w:eastAsia="Calibri" w:hAnsi="Times New Roman" w:cs="Traditional Arabic" w:hint="cs"/>
          <w:sz w:val="32"/>
          <w:szCs w:val="32"/>
          <w:rtl/>
        </w:rPr>
        <w:t xml:space="preserve"> </w:t>
      </w:r>
      <w:r>
        <w:rPr>
          <w:rFonts w:ascii="Times New Roman" w:eastAsia="Calibri" w:hAnsi="Times New Roman" w:cs="Traditional Arabic" w:hint="cs"/>
          <w:sz w:val="32"/>
          <w:szCs w:val="32"/>
          <w:rtl/>
        </w:rPr>
        <w:t>ف</w:t>
      </w:r>
      <w:r w:rsidRPr="00347468">
        <w:rPr>
          <w:rFonts w:ascii="Times New Roman" w:eastAsia="Calibri" w:hAnsi="Times New Roman" w:cs="Traditional Arabic" w:hint="cs"/>
          <w:sz w:val="32"/>
          <w:szCs w:val="32"/>
          <w:rtl/>
        </w:rPr>
        <w:t>أنهم يحتفظون بالطابع السري للإيداع</w:t>
      </w:r>
      <w:r>
        <w:rPr>
          <w:rFonts w:ascii="Times New Roman" w:eastAsia="Calibri" w:hAnsi="Times New Roman" w:cs="Traditional Arabic" w:hint="cs"/>
          <w:sz w:val="32"/>
          <w:szCs w:val="32"/>
          <w:rtl/>
        </w:rPr>
        <w:t>،</w:t>
      </w:r>
      <w:r w:rsidRPr="00347468">
        <w:rPr>
          <w:rFonts w:ascii="Times New Roman" w:eastAsia="Calibri" w:hAnsi="Times New Roman" w:cs="Traditional Arabic" w:hint="cs"/>
          <w:sz w:val="32"/>
          <w:szCs w:val="32"/>
          <w:rtl/>
        </w:rPr>
        <w:t xml:space="preserve"> وكما أشرنا فهذه الحماية تنقسم إلى مدتين الأولى من سنة والثانية من </w:t>
      </w:r>
      <w:r w:rsidRPr="007A4128">
        <w:rPr>
          <w:rFonts w:ascii="Times New Roman" w:eastAsia="Calibri" w:hAnsi="Times New Roman" w:cs="Traditional Arabic" w:hint="cs"/>
          <w:sz w:val="28"/>
          <w:szCs w:val="28"/>
          <w:rtl/>
        </w:rPr>
        <w:t>09</w:t>
      </w:r>
      <w:r w:rsidRPr="00347468">
        <w:rPr>
          <w:rFonts w:ascii="Times New Roman" w:eastAsia="Calibri" w:hAnsi="Times New Roman" w:cs="Traditional Arabic" w:hint="cs"/>
          <w:sz w:val="32"/>
          <w:szCs w:val="32"/>
          <w:rtl/>
        </w:rPr>
        <w:t xml:space="preserve"> سنوات، ولا يتمتع الإيداع بالطابع السري</w:t>
      </w:r>
      <w:r>
        <w:rPr>
          <w:rFonts w:ascii="Times New Roman" w:eastAsia="Calibri" w:hAnsi="Times New Roman" w:cs="Traditional Arabic" w:hint="cs"/>
          <w:sz w:val="32"/>
          <w:szCs w:val="32"/>
          <w:rtl/>
        </w:rPr>
        <w:t>،</w:t>
      </w:r>
      <w:r w:rsidRPr="00347468">
        <w:rPr>
          <w:rFonts w:ascii="Times New Roman" w:eastAsia="Calibri" w:hAnsi="Times New Roman" w:cs="Traditional Arabic" w:hint="cs"/>
          <w:sz w:val="32"/>
          <w:szCs w:val="32"/>
          <w:rtl/>
        </w:rPr>
        <w:t xml:space="preserve"> إلا خلال الفترة الحماية الأولى</w:t>
      </w:r>
      <w:r>
        <w:rPr>
          <w:rFonts w:ascii="Times New Roman" w:eastAsia="Calibri" w:hAnsi="Times New Roman" w:cs="Traditional Arabic" w:hint="cs"/>
          <w:sz w:val="32"/>
          <w:szCs w:val="32"/>
          <w:rtl/>
        </w:rPr>
        <w:t xml:space="preserve"> </w:t>
      </w:r>
      <w:r w:rsidRPr="00347468">
        <w:rPr>
          <w:rFonts w:ascii="Times New Roman" w:eastAsia="Calibri" w:hAnsi="Times New Roman" w:cs="Traditional Arabic" w:hint="cs"/>
          <w:sz w:val="32"/>
          <w:szCs w:val="32"/>
          <w:rtl/>
        </w:rPr>
        <w:t>شريطة عدم المطالبة بنشره من قبل المودع أو أصحاب حقوقه.</w:t>
      </w:r>
      <w:r w:rsidRPr="00347468">
        <w:rPr>
          <w:rStyle w:val="Appelnotedebasdep"/>
          <w:rFonts w:ascii="Times New Roman" w:eastAsia="Calibri" w:hAnsi="Times New Roman" w:cs="Traditional Arabic"/>
          <w:b/>
          <w:bCs/>
          <w:sz w:val="32"/>
          <w:szCs w:val="32"/>
          <w:rtl/>
        </w:rPr>
        <w:footnoteReference w:id="86"/>
      </w:r>
      <w:r w:rsidRPr="00347468">
        <w:rPr>
          <w:rFonts w:ascii="Times New Roman" w:eastAsia="Calibri" w:hAnsi="Times New Roman" w:cs="Traditional Arabic" w:hint="cs"/>
          <w:sz w:val="32"/>
          <w:szCs w:val="32"/>
          <w:rtl/>
        </w:rPr>
        <w:t xml:space="preserve"> </w:t>
      </w:r>
    </w:p>
    <w:p w:rsidR="008F335D" w:rsidRDefault="008F335D" w:rsidP="008F335D">
      <w:pPr>
        <w:bidi/>
        <w:spacing w:after="0"/>
        <w:ind w:firstLine="720"/>
        <w:jc w:val="both"/>
        <w:rPr>
          <w:rFonts w:ascii="Times New Roman" w:hAnsi="Times New Roman" w:cs="Traditional Arabic"/>
          <w:sz w:val="32"/>
          <w:szCs w:val="32"/>
          <w:rtl/>
        </w:rPr>
      </w:pPr>
      <w:r>
        <w:rPr>
          <w:rFonts w:ascii="Times New Roman" w:eastAsia="Calibri" w:hAnsi="Times New Roman" w:cs="Traditional Arabic" w:hint="cs"/>
          <w:sz w:val="32"/>
          <w:szCs w:val="32"/>
          <w:rtl/>
        </w:rPr>
        <w:t>وفي سياق</w:t>
      </w:r>
      <w:r w:rsidRPr="00771FD2">
        <w:rPr>
          <w:rFonts w:ascii="Times New Roman" w:eastAsia="Calibri" w:hAnsi="Times New Roman" w:cs="Traditional Arabic" w:hint="cs"/>
          <w:sz w:val="32"/>
          <w:szCs w:val="32"/>
          <w:rtl/>
        </w:rPr>
        <w:t xml:space="preserve"> </w:t>
      </w:r>
      <w:r>
        <w:rPr>
          <w:rFonts w:ascii="Times New Roman" w:eastAsia="Calibri" w:hAnsi="Times New Roman" w:cs="Traditional Arabic" w:hint="cs"/>
          <w:sz w:val="32"/>
          <w:szCs w:val="32"/>
          <w:rtl/>
        </w:rPr>
        <w:t>متصل،</w:t>
      </w:r>
      <w:r w:rsidRPr="00347468">
        <w:rPr>
          <w:rFonts w:ascii="Times New Roman" w:eastAsia="Calibri" w:hAnsi="Times New Roman" w:cs="Traditional Arabic" w:hint="cs"/>
          <w:sz w:val="32"/>
          <w:szCs w:val="32"/>
          <w:rtl/>
        </w:rPr>
        <w:t xml:space="preserve"> ف</w:t>
      </w:r>
      <w:r>
        <w:rPr>
          <w:rFonts w:ascii="Times New Roman" w:eastAsia="Calibri" w:hAnsi="Times New Roman" w:cs="Traditional Arabic" w:hint="cs"/>
          <w:sz w:val="32"/>
          <w:szCs w:val="32"/>
          <w:rtl/>
        </w:rPr>
        <w:t>إن</w:t>
      </w:r>
      <w:r>
        <w:rPr>
          <w:rFonts w:ascii="Times New Roman" w:eastAsia="Calibri" w:hAnsi="Times New Roman" w:cs="Traditional Arabic"/>
          <w:sz w:val="32"/>
          <w:szCs w:val="32"/>
        </w:rPr>
        <w:t xml:space="preserve"> </w:t>
      </w:r>
      <w:r w:rsidRPr="00347468">
        <w:rPr>
          <w:rFonts w:ascii="Times New Roman" w:eastAsia="Calibri" w:hAnsi="Times New Roman" w:cs="Traditional Arabic" w:hint="cs"/>
          <w:sz w:val="32"/>
          <w:szCs w:val="32"/>
          <w:rtl/>
        </w:rPr>
        <w:t xml:space="preserve">تحريك دعوى التقليد أمام المحاكم الجزائية </w:t>
      </w:r>
      <w:r>
        <w:rPr>
          <w:rFonts w:ascii="Times New Roman" w:eastAsia="Calibri" w:hAnsi="Times New Roman" w:cs="Traditional Arabic" w:hint="cs"/>
          <w:sz w:val="32"/>
          <w:szCs w:val="32"/>
          <w:rtl/>
        </w:rPr>
        <w:t>ي</w:t>
      </w:r>
      <w:r w:rsidRPr="00347468">
        <w:rPr>
          <w:rFonts w:ascii="Times New Roman" w:eastAsia="Calibri" w:hAnsi="Times New Roman" w:cs="Traditional Arabic" w:hint="cs"/>
          <w:sz w:val="32"/>
          <w:szCs w:val="32"/>
          <w:rtl/>
        </w:rPr>
        <w:t>فترض نشر هذا الإيداع، و</w:t>
      </w:r>
      <w:r>
        <w:rPr>
          <w:rFonts w:ascii="Times New Roman" w:eastAsia="Calibri" w:hAnsi="Times New Roman" w:cs="Traditional Arabic" w:hint="cs"/>
          <w:sz w:val="32"/>
          <w:szCs w:val="32"/>
          <w:rtl/>
        </w:rPr>
        <w:t>عليه</w:t>
      </w:r>
      <w:r w:rsidRPr="00347468">
        <w:rPr>
          <w:rFonts w:ascii="Times New Roman" w:eastAsia="Calibri" w:hAnsi="Times New Roman" w:cs="Traditional Arabic" w:hint="cs"/>
          <w:sz w:val="32"/>
          <w:szCs w:val="32"/>
          <w:rtl/>
        </w:rPr>
        <w:t xml:space="preserve"> ي</w:t>
      </w:r>
      <w:r>
        <w:rPr>
          <w:rFonts w:ascii="Times New Roman" w:eastAsia="Calibri" w:hAnsi="Times New Roman" w:cs="Traditional Arabic" w:hint="cs"/>
          <w:sz w:val="32"/>
          <w:szCs w:val="32"/>
          <w:rtl/>
        </w:rPr>
        <w:t>عد</w:t>
      </w:r>
      <w:r w:rsidRPr="00347468">
        <w:rPr>
          <w:rFonts w:ascii="Times New Roman" w:eastAsia="Calibri" w:hAnsi="Times New Roman" w:cs="Traditional Arabic" w:hint="cs"/>
          <w:sz w:val="32"/>
          <w:szCs w:val="32"/>
          <w:rtl/>
        </w:rPr>
        <w:t xml:space="preserve"> كشف الرسوم أو النماذج السرية ضروريا وهاما لتحقيق وتأسيس القضية</w:t>
      </w:r>
      <w:r>
        <w:rPr>
          <w:rFonts w:ascii="Times New Roman" w:eastAsia="Calibri" w:hAnsi="Times New Roman" w:cs="Traditional Arabic" w:hint="cs"/>
          <w:sz w:val="32"/>
          <w:szCs w:val="32"/>
          <w:rtl/>
        </w:rPr>
        <w:t>،</w:t>
      </w:r>
      <w:r w:rsidRPr="00347468">
        <w:rPr>
          <w:rFonts w:ascii="Times New Roman" w:eastAsia="Calibri" w:hAnsi="Times New Roman" w:cs="Traditional Arabic" w:hint="cs"/>
          <w:sz w:val="32"/>
          <w:szCs w:val="32"/>
          <w:rtl/>
        </w:rPr>
        <w:t xml:space="preserve"> و</w:t>
      </w:r>
      <w:r>
        <w:rPr>
          <w:rFonts w:ascii="Times New Roman" w:eastAsia="Calibri" w:hAnsi="Times New Roman" w:cs="Traditional Arabic" w:hint="cs"/>
          <w:sz w:val="32"/>
          <w:szCs w:val="32"/>
          <w:rtl/>
        </w:rPr>
        <w:t>لهذا</w:t>
      </w:r>
      <w:r w:rsidRPr="00347468">
        <w:rPr>
          <w:rFonts w:ascii="Times New Roman" w:eastAsia="Calibri" w:hAnsi="Times New Roman" w:cs="Traditional Arabic" w:hint="cs"/>
          <w:sz w:val="32"/>
          <w:szCs w:val="32"/>
          <w:rtl/>
        </w:rPr>
        <w:t xml:space="preserve"> يجوز للقاضي الذي رفعت لديه الدعوى تقديم طلب للإطلاع على المستندات والوثائق أو الش</w:t>
      </w:r>
      <w:r>
        <w:rPr>
          <w:rFonts w:ascii="Times New Roman" w:eastAsia="Calibri" w:hAnsi="Times New Roman" w:cs="Traditional Arabic" w:hint="cs"/>
          <w:sz w:val="32"/>
          <w:szCs w:val="32"/>
          <w:rtl/>
        </w:rPr>
        <w:t>ي</w:t>
      </w:r>
      <w:r w:rsidRPr="00347468">
        <w:rPr>
          <w:rFonts w:ascii="Times New Roman" w:eastAsia="Calibri" w:hAnsi="Times New Roman" w:cs="Traditional Arabic" w:hint="cs"/>
          <w:sz w:val="32"/>
          <w:szCs w:val="32"/>
          <w:rtl/>
        </w:rPr>
        <w:t>ء المودع إذا رأى في ذلك حلا لموضوع النزاع، وذلك بتقديم هذا الطلب إلى الجهة المختصة بالإيداع،</w:t>
      </w:r>
      <w:r w:rsidRPr="00347468">
        <w:rPr>
          <w:rStyle w:val="Appelnotedebasdep"/>
          <w:rFonts w:ascii="Times New Roman" w:eastAsia="Calibri" w:hAnsi="Times New Roman" w:cs="Traditional Arabic"/>
          <w:b/>
          <w:bCs/>
          <w:sz w:val="32"/>
          <w:szCs w:val="32"/>
          <w:rtl/>
        </w:rPr>
        <w:footnoteReference w:id="87"/>
      </w:r>
      <w:r w:rsidRPr="00347468">
        <w:rPr>
          <w:rFonts w:ascii="Times New Roman" w:eastAsia="Calibri" w:hAnsi="Times New Roman" w:cs="Traditional Arabic" w:hint="cs"/>
          <w:sz w:val="32"/>
          <w:szCs w:val="32"/>
          <w:rtl/>
        </w:rPr>
        <w:t xml:space="preserve"> وليس بغريب أن الحكم الصادر من المحكمة يمتاز بالطابع العلني،</w:t>
      </w:r>
      <w:r w:rsidRPr="00347468">
        <w:rPr>
          <w:rStyle w:val="Appelnotedebasdep"/>
          <w:rFonts w:ascii="Times New Roman" w:eastAsia="Calibri" w:hAnsi="Times New Roman" w:cs="Traditional Arabic"/>
          <w:b/>
          <w:bCs/>
          <w:sz w:val="32"/>
          <w:szCs w:val="32"/>
          <w:rtl/>
        </w:rPr>
        <w:footnoteReference w:id="88"/>
      </w:r>
      <w:r w:rsidRPr="00347468">
        <w:rPr>
          <w:rFonts w:ascii="Times New Roman" w:eastAsia="Calibri" w:hAnsi="Times New Roman" w:cs="Traditional Arabic" w:hint="cs"/>
          <w:sz w:val="32"/>
          <w:szCs w:val="32"/>
          <w:rtl/>
        </w:rPr>
        <w:t xml:space="preserve"> كما أن الرسم أو النموذج الذي تقرر تمديده طبقا للمادة </w:t>
      </w:r>
      <w:r w:rsidRPr="007A4128">
        <w:rPr>
          <w:rFonts w:ascii="Times New Roman" w:eastAsia="Calibri" w:hAnsi="Times New Roman" w:cs="Traditional Arabic" w:hint="cs"/>
          <w:sz w:val="28"/>
          <w:szCs w:val="28"/>
          <w:rtl/>
        </w:rPr>
        <w:t>13</w:t>
      </w:r>
      <w:r w:rsidRPr="00347468">
        <w:rPr>
          <w:rFonts w:ascii="Times New Roman" w:eastAsia="Calibri" w:hAnsi="Times New Roman" w:cs="Traditional Arabic" w:hint="cs"/>
          <w:sz w:val="32"/>
          <w:szCs w:val="32"/>
          <w:rtl/>
        </w:rPr>
        <w:t xml:space="preserve"> من الأمر</w:t>
      </w:r>
      <w:r w:rsidRPr="007A4128">
        <w:rPr>
          <w:rFonts w:ascii="Times New Roman" w:eastAsia="Calibri" w:hAnsi="Times New Roman" w:cs="Traditional Arabic" w:hint="cs"/>
          <w:sz w:val="28"/>
          <w:szCs w:val="28"/>
          <w:rtl/>
        </w:rPr>
        <w:t>66</w:t>
      </w:r>
      <w:r w:rsidRPr="00347468">
        <w:rPr>
          <w:rFonts w:ascii="Times New Roman" w:eastAsia="Calibri" w:hAnsi="Times New Roman" w:cs="Traditional Arabic" w:hint="cs"/>
          <w:sz w:val="32"/>
          <w:szCs w:val="32"/>
          <w:rtl/>
        </w:rPr>
        <w:t>-</w:t>
      </w:r>
      <w:r w:rsidRPr="007A4128">
        <w:rPr>
          <w:rFonts w:ascii="Times New Roman" w:eastAsia="Calibri" w:hAnsi="Times New Roman" w:cs="Traditional Arabic" w:hint="cs"/>
          <w:sz w:val="28"/>
          <w:szCs w:val="28"/>
          <w:rtl/>
        </w:rPr>
        <w:t>86</w:t>
      </w:r>
      <w:r w:rsidRPr="00347468">
        <w:rPr>
          <w:rFonts w:ascii="Times New Roman" w:eastAsia="Calibri" w:hAnsi="Times New Roman" w:cs="Traditional Arabic" w:hint="cs"/>
          <w:sz w:val="32"/>
          <w:szCs w:val="32"/>
          <w:rtl/>
        </w:rPr>
        <w:t xml:space="preserve"> السالف ذكرها</w:t>
      </w:r>
      <w:r>
        <w:rPr>
          <w:rFonts w:ascii="Times New Roman" w:eastAsia="Calibri" w:hAnsi="Times New Roman" w:cs="Traditional Arabic" w:hint="cs"/>
          <w:sz w:val="32"/>
          <w:szCs w:val="32"/>
          <w:rtl/>
        </w:rPr>
        <w:t>،</w:t>
      </w:r>
      <w:r w:rsidRPr="00347468">
        <w:rPr>
          <w:rFonts w:ascii="Times New Roman" w:eastAsia="Calibri" w:hAnsi="Times New Roman" w:cs="Traditional Arabic" w:hint="cs"/>
          <w:sz w:val="32"/>
          <w:szCs w:val="32"/>
          <w:rtl/>
        </w:rPr>
        <w:t xml:space="preserve"> يصبح عند انتهاء فترة الحماية الأولى علينا بصفة إلزامية.</w:t>
      </w:r>
      <w:r w:rsidRPr="00347468">
        <w:rPr>
          <w:rStyle w:val="Appelnotedebasdep"/>
          <w:rFonts w:ascii="Times New Roman" w:eastAsia="Calibri" w:hAnsi="Times New Roman" w:cs="Traditional Arabic"/>
          <w:b/>
          <w:bCs/>
          <w:sz w:val="32"/>
          <w:szCs w:val="32"/>
          <w:rtl/>
        </w:rPr>
        <w:footnoteReference w:id="89"/>
      </w:r>
      <w:r w:rsidRPr="00347468">
        <w:rPr>
          <w:rStyle w:val="Appelnotedebasdep"/>
          <w:rFonts w:ascii="Times New Roman" w:eastAsia="Calibri" w:hAnsi="Times New Roman" w:cs="Traditional Arabic"/>
          <w:sz w:val="32"/>
          <w:szCs w:val="32"/>
          <w:rtl/>
        </w:rPr>
        <w:t xml:space="preserve"> </w:t>
      </w:r>
    </w:p>
    <w:p w:rsidR="008F335D" w:rsidRPr="00796B43" w:rsidRDefault="008F335D" w:rsidP="00DB1114">
      <w:pPr>
        <w:bidi/>
        <w:spacing w:after="0"/>
        <w:jc w:val="both"/>
        <w:rPr>
          <w:rFonts w:ascii="Times New Roman" w:eastAsia="Calibri" w:hAnsi="Times New Roman" w:cs="Traditional Arabic"/>
          <w:sz w:val="36"/>
          <w:szCs w:val="36"/>
          <w:rtl/>
        </w:rPr>
      </w:pPr>
      <w:r>
        <w:rPr>
          <w:rFonts w:ascii="Times New Roman" w:hAnsi="Times New Roman" w:cs="Traditional Arabic" w:hint="cs"/>
          <w:sz w:val="32"/>
          <w:szCs w:val="32"/>
          <w:rtl/>
        </w:rPr>
        <w:t xml:space="preserve">2- </w:t>
      </w:r>
      <w:r w:rsidRPr="00796B43">
        <w:rPr>
          <w:rFonts w:ascii="Times New Roman" w:eastAsia="Calibri" w:hAnsi="Times New Roman" w:cs="Traditional Arabic" w:hint="cs"/>
          <w:b/>
          <w:bCs/>
          <w:sz w:val="36"/>
          <w:szCs w:val="36"/>
          <w:rtl/>
        </w:rPr>
        <w:t>إجراءات نشر الإيداع</w:t>
      </w:r>
      <w:r w:rsidRPr="00796B43">
        <w:rPr>
          <w:rFonts w:ascii="Times New Roman" w:eastAsia="Calibri" w:hAnsi="Times New Roman" w:cs="Traditional Arabic" w:hint="cs"/>
          <w:sz w:val="36"/>
          <w:szCs w:val="36"/>
          <w:rtl/>
        </w:rPr>
        <w:t xml:space="preserve"> </w:t>
      </w:r>
    </w:p>
    <w:p w:rsidR="008F335D" w:rsidRDefault="008F335D" w:rsidP="008F335D">
      <w:pPr>
        <w:bidi/>
        <w:spacing w:after="0"/>
        <w:ind w:firstLine="720"/>
        <w:jc w:val="both"/>
        <w:rPr>
          <w:rFonts w:ascii="Times New Roman" w:eastAsia="Calibri" w:hAnsi="Times New Roman" w:cs="Traditional Arabic"/>
          <w:sz w:val="28"/>
          <w:szCs w:val="28"/>
          <w:rtl/>
        </w:rPr>
      </w:pPr>
      <w:r w:rsidRPr="00347468">
        <w:rPr>
          <w:rFonts w:ascii="Times New Roman" w:eastAsia="Calibri" w:hAnsi="Times New Roman" w:cs="Traditional Arabic" w:hint="cs"/>
          <w:sz w:val="32"/>
          <w:szCs w:val="32"/>
          <w:rtl/>
        </w:rPr>
        <w:t xml:space="preserve">وتطبيقا لنص المادة </w:t>
      </w:r>
      <w:r>
        <w:rPr>
          <w:rFonts w:ascii="Times New Roman" w:eastAsia="Calibri" w:hAnsi="Times New Roman" w:cs="Traditional Arabic" w:hint="cs"/>
          <w:sz w:val="32"/>
          <w:szCs w:val="32"/>
          <w:rtl/>
        </w:rPr>
        <w:t xml:space="preserve">العاشرة </w:t>
      </w:r>
      <w:r w:rsidRPr="007A4128">
        <w:rPr>
          <w:rFonts w:ascii="Times New Roman" w:eastAsia="Calibri" w:hAnsi="Times New Roman" w:cs="Traditional Arabic" w:hint="cs"/>
          <w:sz w:val="28"/>
          <w:szCs w:val="28"/>
          <w:rtl/>
        </w:rPr>
        <w:t xml:space="preserve">10 </w:t>
      </w:r>
      <w:r w:rsidRPr="00347468">
        <w:rPr>
          <w:rFonts w:ascii="Times New Roman" w:eastAsia="Calibri" w:hAnsi="Times New Roman" w:cs="Traditional Arabic" w:hint="cs"/>
          <w:sz w:val="32"/>
          <w:szCs w:val="32"/>
          <w:rtl/>
        </w:rPr>
        <w:t>من الأمر</w:t>
      </w:r>
      <w:r>
        <w:rPr>
          <w:rFonts w:ascii="Times New Roman" w:eastAsia="Calibri" w:hAnsi="Times New Roman" w:cs="Traditional Arabic" w:hint="cs"/>
          <w:sz w:val="32"/>
          <w:szCs w:val="32"/>
          <w:rtl/>
        </w:rPr>
        <w:t xml:space="preserve"> </w:t>
      </w:r>
      <w:r w:rsidRPr="007A4128">
        <w:rPr>
          <w:rFonts w:ascii="Times New Roman" w:eastAsia="Calibri" w:hAnsi="Times New Roman" w:cs="Traditional Arabic" w:hint="cs"/>
          <w:sz w:val="28"/>
          <w:szCs w:val="28"/>
          <w:rtl/>
        </w:rPr>
        <w:t>66-8</w:t>
      </w:r>
      <w:r>
        <w:rPr>
          <w:rFonts w:ascii="Times New Roman" w:eastAsia="Calibri" w:hAnsi="Times New Roman" w:cs="Traditional Arabic" w:hint="cs"/>
          <w:sz w:val="28"/>
          <w:szCs w:val="28"/>
          <w:rtl/>
        </w:rPr>
        <w:t>7</w:t>
      </w:r>
      <w:r w:rsidRPr="00347468">
        <w:rPr>
          <w:rFonts w:ascii="Times New Roman" w:eastAsia="Calibri" w:hAnsi="Times New Roman" w:cs="Traditional Arabic" w:hint="cs"/>
          <w:sz w:val="32"/>
          <w:szCs w:val="32"/>
          <w:rtl/>
        </w:rPr>
        <w:t xml:space="preserve"> يلتزم المودع بتقديم العريضة المتضمنة </w:t>
      </w:r>
      <w:r>
        <w:rPr>
          <w:rFonts w:ascii="Times New Roman" w:eastAsia="Calibri" w:hAnsi="Times New Roman" w:cs="Traditional Arabic" w:hint="cs"/>
          <w:sz w:val="32"/>
          <w:szCs w:val="32"/>
          <w:rtl/>
        </w:rPr>
        <w:t>الإعلان عن</w:t>
      </w:r>
      <w:r w:rsidRPr="00347468">
        <w:rPr>
          <w:rFonts w:ascii="Times New Roman" w:eastAsia="Calibri" w:hAnsi="Times New Roman" w:cs="Traditional Arabic" w:hint="cs"/>
          <w:sz w:val="32"/>
          <w:szCs w:val="32"/>
          <w:rtl/>
        </w:rPr>
        <w:t xml:space="preserve"> الإيداع إلى الديوان الوطني الجزائري للملكية الصناعية،</w:t>
      </w:r>
      <w:r w:rsidRPr="00347468">
        <w:rPr>
          <w:rStyle w:val="Appelnotedebasdep"/>
          <w:rFonts w:ascii="Times New Roman" w:eastAsia="Calibri" w:hAnsi="Times New Roman" w:cs="Traditional Arabic"/>
          <w:b/>
          <w:bCs/>
          <w:sz w:val="32"/>
          <w:szCs w:val="32"/>
          <w:rtl/>
        </w:rPr>
        <w:footnoteReference w:id="90"/>
      </w:r>
      <w:r w:rsidRPr="00347468">
        <w:rPr>
          <w:rFonts w:ascii="Times New Roman" w:eastAsia="Calibri" w:hAnsi="Times New Roman" w:cs="Traditional Arabic" w:hint="cs"/>
          <w:sz w:val="32"/>
          <w:szCs w:val="32"/>
          <w:rtl/>
        </w:rPr>
        <w:t xml:space="preserve"> الذي يعد الوحيد المؤهل لفتح الصندوق المختوم</w:t>
      </w:r>
      <w:r>
        <w:rPr>
          <w:rFonts w:ascii="Times New Roman" w:eastAsia="Calibri" w:hAnsi="Times New Roman" w:cs="Traditional Arabic" w:hint="cs"/>
          <w:sz w:val="32"/>
          <w:szCs w:val="32"/>
          <w:rtl/>
        </w:rPr>
        <w:t>،</w:t>
      </w:r>
      <w:r w:rsidRPr="00347468">
        <w:rPr>
          <w:rFonts w:ascii="Times New Roman" w:eastAsia="Calibri" w:hAnsi="Times New Roman" w:cs="Traditional Arabic" w:hint="cs"/>
          <w:sz w:val="32"/>
          <w:szCs w:val="32"/>
          <w:rtl/>
        </w:rPr>
        <w:t xml:space="preserve"> وهذا حسب المادة </w:t>
      </w:r>
      <w:r w:rsidRPr="007A4128">
        <w:rPr>
          <w:rFonts w:ascii="Times New Roman" w:eastAsia="Calibri" w:hAnsi="Times New Roman" w:cs="Traditional Arabic" w:hint="cs"/>
          <w:sz w:val="28"/>
          <w:szCs w:val="28"/>
          <w:rtl/>
        </w:rPr>
        <w:t>11</w:t>
      </w:r>
      <w:r w:rsidRPr="007A4128">
        <w:rPr>
          <w:rFonts w:ascii="Times New Roman" w:eastAsia="Calibri" w:hAnsi="Times New Roman" w:cs="Traditional Arabic" w:hint="cs"/>
          <w:sz w:val="24"/>
          <w:szCs w:val="24"/>
          <w:rtl/>
        </w:rPr>
        <w:t xml:space="preserve"> </w:t>
      </w:r>
      <w:r w:rsidRPr="00347468">
        <w:rPr>
          <w:rFonts w:ascii="Times New Roman" w:eastAsia="Calibri" w:hAnsi="Times New Roman" w:cs="Traditional Arabic" w:hint="cs"/>
          <w:sz w:val="32"/>
          <w:szCs w:val="32"/>
          <w:rtl/>
        </w:rPr>
        <w:t xml:space="preserve">من المرسوم التطبيقي رقم </w:t>
      </w:r>
      <w:r w:rsidRPr="007A4128">
        <w:rPr>
          <w:rFonts w:ascii="Times New Roman" w:eastAsia="Calibri" w:hAnsi="Times New Roman" w:cs="Traditional Arabic" w:hint="cs"/>
          <w:sz w:val="28"/>
          <w:szCs w:val="28"/>
          <w:rtl/>
        </w:rPr>
        <w:t>66-</w:t>
      </w:r>
      <w:r>
        <w:rPr>
          <w:rFonts w:ascii="Times New Roman" w:eastAsia="Calibri" w:hAnsi="Times New Roman" w:cs="Traditional Arabic" w:hint="cs"/>
          <w:sz w:val="28"/>
          <w:szCs w:val="28"/>
          <w:rtl/>
        </w:rPr>
        <w:t>87</w:t>
      </w:r>
      <w:r w:rsidRPr="00347468">
        <w:rPr>
          <w:rFonts w:ascii="Times New Roman" w:eastAsia="Calibri" w:hAnsi="Times New Roman" w:cs="Traditional Arabic" w:hint="cs"/>
          <w:sz w:val="32"/>
          <w:szCs w:val="32"/>
          <w:rtl/>
        </w:rPr>
        <w:t>.</w:t>
      </w:r>
      <w:r>
        <w:rPr>
          <w:rFonts w:ascii="Times New Roman" w:eastAsia="Calibri" w:hAnsi="Times New Roman" w:cs="Traditional Arabic" w:hint="cs"/>
          <w:sz w:val="28"/>
          <w:szCs w:val="28"/>
          <w:rtl/>
        </w:rPr>
        <w:t xml:space="preserve"> </w:t>
      </w:r>
    </w:p>
    <w:p w:rsidR="008F335D" w:rsidRDefault="008F335D" w:rsidP="008F335D">
      <w:pPr>
        <w:bidi/>
        <w:spacing w:after="0"/>
        <w:ind w:firstLine="708"/>
        <w:jc w:val="both"/>
        <w:rPr>
          <w:rFonts w:ascii="Times New Roman" w:hAnsi="Times New Roman" w:cs="Traditional Arabic"/>
          <w:sz w:val="32"/>
          <w:szCs w:val="32"/>
          <w:rtl/>
        </w:rPr>
      </w:pPr>
      <w:r w:rsidRPr="00347468">
        <w:rPr>
          <w:rFonts w:ascii="Times New Roman" w:eastAsia="Calibri" w:hAnsi="Times New Roman" w:cs="Traditional Arabic" w:hint="cs"/>
          <w:sz w:val="32"/>
          <w:szCs w:val="32"/>
          <w:rtl/>
        </w:rPr>
        <w:lastRenderedPageBreak/>
        <w:t>ويجوز نشر طلب الإيداع مع التصريح بالإيداع في وقت واحد أو خلال فترة الحماية الأولى، كما أن المشرع لم يفرض أن يشمل طلب نشر الإيداع كافة الرسوم والنماذج المودعة،</w:t>
      </w:r>
      <w:r w:rsidRPr="00347468">
        <w:rPr>
          <w:rStyle w:val="Appelnotedebasdep"/>
          <w:rFonts w:ascii="Times New Roman" w:eastAsia="Calibri" w:hAnsi="Times New Roman" w:cs="Traditional Arabic"/>
          <w:b/>
          <w:bCs/>
          <w:sz w:val="32"/>
          <w:szCs w:val="32"/>
          <w:rtl/>
        </w:rPr>
        <w:footnoteReference w:id="91"/>
      </w:r>
      <w:r w:rsidRPr="00347468">
        <w:rPr>
          <w:rFonts w:ascii="Times New Roman" w:eastAsia="Calibri" w:hAnsi="Times New Roman" w:cs="Traditional Arabic" w:hint="cs"/>
          <w:sz w:val="32"/>
          <w:szCs w:val="32"/>
          <w:rtl/>
        </w:rPr>
        <w:t xml:space="preserve"> بمفهوم المخالفة يجوز أن يشمل نشر الإيداع بعض الرسوم والنماذج الصناعية، مع ترك الأشياء التي لم يطلب نشرها في صندوق خاص بها مغلق يحمل </w:t>
      </w:r>
      <w:r>
        <w:rPr>
          <w:rFonts w:ascii="Times New Roman" w:eastAsia="Calibri" w:hAnsi="Times New Roman" w:cs="Traditional Arabic" w:hint="cs"/>
          <w:sz w:val="32"/>
          <w:szCs w:val="32"/>
          <w:rtl/>
        </w:rPr>
        <w:t>ختم</w:t>
      </w:r>
      <w:r w:rsidRPr="00347468">
        <w:rPr>
          <w:rFonts w:ascii="Times New Roman" w:eastAsia="Calibri" w:hAnsi="Times New Roman" w:cs="Traditional Arabic" w:hint="cs"/>
          <w:sz w:val="32"/>
          <w:szCs w:val="32"/>
          <w:rtl/>
        </w:rPr>
        <w:t xml:space="preserve"> المعهد الجزائري للملكية الصناعية.</w:t>
      </w:r>
    </w:p>
    <w:p w:rsidR="008F335D" w:rsidRDefault="008F335D" w:rsidP="008F335D">
      <w:pPr>
        <w:bidi/>
        <w:spacing w:after="0"/>
        <w:ind w:firstLine="708"/>
        <w:jc w:val="both"/>
        <w:rPr>
          <w:rFonts w:ascii="Times New Roman" w:hAnsi="Times New Roman" w:cs="Traditional Arabic"/>
          <w:sz w:val="32"/>
          <w:szCs w:val="32"/>
          <w:rtl/>
        </w:rPr>
      </w:pPr>
      <w:r w:rsidRPr="00347468">
        <w:rPr>
          <w:rFonts w:ascii="Times New Roman" w:eastAsia="Calibri" w:hAnsi="Times New Roman" w:cs="Traditional Arabic" w:hint="cs"/>
          <w:sz w:val="32"/>
          <w:szCs w:val="32"/>
          <w:rtl/>
        </w:rPr>
        <w:t xml:space="preserve">ويتضمن النشر المتعلق بالإيداع </w:t>
      </w:r>
      <w:r>
        <w:rPr>
          <w:rFonts w:ascii="Times New Roman" w:hAnsi="Times New Roman" w:cs="Traditional Arabic" w:hint="cs"/>
          <w:sz w:val="32"/>
          <w:szCs w:val="32"/>
          <w:rtl/>
        </w:rPr>
        <w:t xml:space="preserve">عدة </w:t>
      </w:r>
      <w:r w:rsidRPr="00347468">
        <w:rPr>
          <w:rFonts w:ascii="Times New Roman" w:eastAsia="Calibri" w:hAnsi="Times New Roman" w:cs="Traditional Arabic" w:hint="cs"/>
          <w:sz w:val="32"/>
          <w:szCs w:val="32"/>
          <w:rtl/>
        </w:rPr>
        <w:t>بيانات إلزامية</w:t>
      </w:r>
      <w:r>
        <w:rPr>
          <w:rFonts w:ascii="Times New Roman" w:hAnsi="Times New Roman" w:cs="Traditional Arabic" w:hint="cs"/>
          <w:sz w:val="32"/>
          <w:szCs w:val="32"/>
          <w:rtl/>
        </w:rPr>
        <w:t>، حسب ما نص قانون الرسوم والنماذج الصناعية الجزائري.</w:t>
      </w:r>
    </w:p>
    <w:p w:rsidR="000B4802" w:rsidRDefault="000B4802" w:rsidP="000B4802">
      <w:pPr>
        <w:bidi/>
        <w:spacing w:after="0"/>
        <w:ind w:firstLine="708"/>
        <w:jc w:val="both"/>
        <w:rPr>
          <w:rFonts w:ascii="Times New Roman" w:eastAsia="Calibri" w:hAnsi="Times New Roman" w:cs="Traditional Arabic"/>
          <w:sz w:val="32"/>
          <w:szCs w:val="32"/>
          <w:rtl/>
        </w:rPr>
      </w:pPr>
    </w:p>
    <w:p w:rsidR="008F335D" w:rsidRDefault="008F335D" w:rsidP="00DB1114">
      <w:pPr>
        <w:bidi/>
        <w:spacing w:before="240" w:after="0"/>
        <w:jc w:val="both"/>
        <w:rPr>
          <w:rFonts w:ascii="Times New Roman" w:hAnsi="Times New Roman" w:cs="Traditional Arabic"/>
          <w:b/>
          <w:bCs/>
          <w:sz w:val="32"/>
          <w:szCs w:val="32"/>
          <w:rtl/>
        </w:rPr>
      </w:pPr>
      <w:r>
        <w:rPr>
          <w:rFonts w:ascii="Times New Roman" w:hAnsi="Times New Roman" w:cs="Traditional Arabic" w:hint="cs"/>
          <w:b/>
          <w:bCs/>
          <w:sz w:val="32"/>
          <w:szCs w:val="32"/>
          <w:rtl/>
        </w:rPr>
        <w:t>الخاتم</w:t>
      </w:r>
      <w:r w:rsidR="00C2129F">
        <w:rPr>
          <w:rFonts w:ascii="Times New Roman" w:hAnsi="Times New Roman" w:cs="Traditional Arabic" w:hint="cs"/>
          <w:b/>
          <w:bCs/>
          <w:sz w:val="32"/>
          <w:szCs w:val="32"/>
          <w:rtl/>
        </w:rPr>
        <w:t>ـــــــــــ</w:t>
      </w:r>
      <w:r>
        <w:rPr>
          <w:rFonts w:ascii="Times New Roman" w:hAnsi="Times New Roman" w:cs="Traditional Arabic" w:hint="cs"/>
          <w:b/>
          <w:bCs/>
          <w:sz w:val="32"/>
          <w:szCs w:val="32"/>
          <w:rtl/>
        </w:rPr>
        <w:t>ة</w:t>
      </w:r>
    </w:p>
    <w:p w:rsidR="00DB1114" w:rsidRPr="00347468" w:rsidRDefault="00DB1114" w:rsidP="00DB1114">
      <w:pPr>
        <w:bidi/>
        <w:spacing w:before="120" w:after="120"/>
        <w:ind w:firstLine="720"/>
        <w:jc w:val="both"/>
        <w:rPr>
          <w:rFonts w:ascii="Times New Roman" w:hAnsi="Times New Roman" w:cs="Traditional Arabic"/>
          <w:sz w:val="32"/>
          <w:szCs w:val="32"/>
        </w:rPr>
      </w:pPr>
      <w:r w:rsidRPr="00347468">
        <w:rPr>
          <w:rFonts w:ascii="Times New Roman" w:hAnsi="Times New Roman" w:cs="Traditional Arabic" w:hint="cs"/>
          <w:sz w:val="32"/>
          <w:szCs w:val="32"/>
          <w:rtl/>
        </w:rPr>
        <w:t>وفي الأخير أسجل ب</w:t>
      </w:r>
      <w:r>
        <w:rPr>
          <w:rFonts w:ascii="Times New Roman" w:hAnsi="Times New Roman" w:cs="Traditional Arabic" w:hint="cs"/>
          <w:sz w:val="32"/>
          <w:szCs w:val="32"/>
          <w:rtl/>
        </w:rPr>
        <w:t>كل افتخار</w:t>
      </w:r>
      <w:r w:rsidRPr="00347468">
        <w:rPr>
          <w:rFonts w:ascii="Times New Roman" w:hAnsi="Times New Roman" w:cs="Traditional Arabic" w:hint="cs"/>
          <w:sz w:val="32"/>
          <w:szCs w:val="32"/>
          <w:rtl/>
        </w:rPr>
        <w:t xml:space="preserve"> أن الجزائر قد خطت خطوة عملاقة</w:t>
      </w:r>
      <w:r>
        <w:rPr>
          <w:rFonts w:ascii="Times New Roman" w:hAnsi="Times New Roman" w:cs="Traditional Arabic" w:hint="cs"/>
          <w:sz w:val="32"/>
          <w:szCs w:val="32"/>
          <w:rtl/>
        </w:rPr>
        <w:t>،</w:t>
      </w:r>
      <w:r w:rsidRPr="00347468">
        <w:rPr>
          <w:rFonts w:ascii="Times New Roman" w:hAnsi="Times New Roman" w:cs="Traditional Arabic" w:hint="cs"/>
          <w:sz w:val="32"/>
          <w:szCs w:val="32"/>
          <w:rtl/>
        </w:rPr>
        <w:t xml:space="preserve"> باتجاه التوافق والتلاؤم مع ما تتطلبه المعاهدات والاتفاقيات الدولية في مجال الملكية الصناعية، بفضل النصوص القانونية التي أصدرتها مع مطلع</w:t>
      </w:r>
      <w:r>
        <w:rPr>
          <w:rFonts w:ascii="Times New Roman" w:hAnsi="Times New Roman" w:cs="Traditional Arabic" w:hint="cs"/>
          <w:sz w:val="32"/>
          <w:szCs w:val="32"/>
          <w:rtl/>
        </w:rPr>
        <w:t xml:space="preserve"> </w:t>
      </w:r>
      <w:r w:rsidRPr="00347468">
        <w:rPr>
          <w:rFonts w:ascii="Times New Roman" w:hAnsi="Times New Roman" w:cs="Traditional Arabic" w:hint="cs"/>
          <w:sz w:val="32"/>
          <w:szCs w:val="32"/>
          <w:rtl/>
        </w:rPr>
        <w:t xml:space="preserve">سنة </w:t>
      </w:r>
      <w:r w:rsidRPr="00583FD7">
        <w:rPr>
          <w:rFonts w:ascii="Times New Roman" w:hAnsi="Times New Roman" w:cs="Traditional Arabic" w:hint="cs"/>
          <w:sz w:val="28"/>
          <w:szCs w:val="28"/>
          <w:rtl/>
        </w:rPr>
        <w:t>2003</w:t>
      </w:r>
      <w:r w:rsidRPr="00347468">
        <w:rPr>
          <w:rFonts w:ascii="Times New Roman" w:hAnsi="Times New Roman" w:cs="Traditional Arabic" w:hint="cs"/>
          <w:sz w:val="32"/>
          <w:szCs w:val="32"/>
          <w:rtl/>
        </w:rPr>
        <w:t xml:space="preserve"> باستثناء الرسوم والنماذج الصناعية التي لا زالت تخضع للأمر</w:t>
      </w:r>
      <w:r>
        <w:rPr>
          <w:rFonts w:ascii="Times New Roman" w:hAnsi="Times New Roman" w:cs="Traditional Arabic" w:hint="cs"/>
          <w:sz w:val="32"/>
          <w:szCs w:val="32"/>
          <w:rtl/>
        </w:rPr>
        <w:t xml:space="preserve"> </w:t>
      </w:r>
      <w:r w:rsidRPr="00583FD7">
        <w:rPr>
          <w:rFonts w:ascii="Times New Roman" w:hAnsi="Times New Roman" w:cs="Traditional Arabic" w:hint="cs"/>
          <w:sz w:val="28"/>
          <w:szCs w:val="28"/>
          <w:rtl/>
        </w:rPr>
        <w:t>66-86</w:t>
      </w:r>
      <w:r>
        <w:rPr>
          <w:rFonts w:ascii="Times New Roman" w:hAnsi="Times New Roman" w:cs="Traditional Arabic" w:hint="cs"/>
          <w:sz w:val="32"/>
          <w:szCs w:val="32"/>
          <w:rtl/>
        </w:rPr>
        <w:t>،</w:t>
      </w:r>
      <w:r w:rsidRPr="00347468">
        <w:rPr>
          <w:rFonts w:ascii="Times New Roman" w:hAnsi="Times New Roman" w:cs="Traditional Arabic" w:hint="cs"/>
          <w:sz w:val="32"/>
          <w:szCs w:val="32"/>
          <w:rtl/>
        </w:rPr>
        <w:t xml:space="preserve"> وهذا عكس البلدان العربية التي عرفت استفاقة ونهضة في مجال الملكية الفكرية، إذ أن معظم البلدان العربية عدلت قوانينها الخاصة بالملكية الفكرية منها قانون الرسوم والنماذج الصناعية، نظرا للاهتمام التشريعي المتزايد للدول العربية بالملكية الصناعية، وكذا انضمام هذه الدول إلى الاتفاقيات الدولية الخاصة بالملكية الفكرية خاصة اتفاقية التريبس، والتي تلزم الدول تعديل قوانينها الداخلية بما يتماشى مع هذه الاتفاقيات</w:t>
      </w:r>
      <w:r>
        <w:rPr>
          <w:rFonts w:ascii="Times New Roman" w:hAnsi="Times New Roman" w:cs="Traditional Arabic" w:hint="cs"/>
          <w:sz w:val="32"/>
          <w:szCs w:val="32"/>
          <w:rtl/>
        </w:rPr>
        <w:t xml:space="preserve"> الدولية.</w:t>
      </w:r>
    </w:p>
    <w:p w:rsidR="00DB1114" w:rsidRPr="00347468" w:rsidRDefault="00DB1114" w:rsidP="00DB1114">
      <w:pPr>
        <w:bidi/>
        <w:spacing w:after="0"/>
        <w:ind w:firstLine="720"/>
        <w:jc w:val="both"/>
        <w:rPr>
          <w:rFonts w:ascii="Times New Roman" w:hAnsi="Times New Roman" w:cs="Traditional Arabic"/>
          <w:sz w:val="32"/>
          <w:szCs w:val="32"/>
        </w:rPr>
      </w:pPr>
      <w:r w:rsidRPr="00347468">
        <w:rPr>
          <w:rFonts w:ascii="Times New Roman" w:hAnsi="Times New Roman" w:cs="Traditional Arabic" w:hint="cs"/>
          <w:sz w:val="32"/>
          <w:szCs w:val="32"/>
          <w:rtl/>
        </w:rPr>
        <w:t>أما في الجزائر تبقي الرسوم والنماذج الصناعية خاضعة للأمر</w:t>
      </w:r>
      <w:r>
        <w:rPr>
          <w:rFonts w:ascii="Times New Roman" w:hAnsi="Times New Roman" w:cs="Traditional Arabic" w:hint="cs"/>
          <w:sz w:val="32"/>
          <w:szCs w:val="32"/>
          <w:rtl/>
        </w:rPr>
        <w:t xml:space="preserve"> </w:t>
      </w:r>
      <w:r w:rsidRPr="00583FD7">
        <w:rPr>
          <w:rFonts w:ascii="Times New Roman" w:hAnsi="Times New Roman" w:cs="Traditional Arabic" w:hint="cs"/>
          <w:sz w:val="28"/>
          <w:szCs w:val="28"/>
          <w:rtl/>
        </w:rPr>
        <w:t>66-86</w:t>
      </w:r>
      <w:r>
        <w:rPr>
          <w:rFonts w:ascii="Times New Roman" w:hAnsi="Times New Roman" w:cs="Traditional Arabic" w:hint="cs"/>
          <w:sz w:val="32"/>
          <w:szCs w:val="32"/>
          <w:rtl/>
        </w:rPr>
        <w:t xml:space="preserve"> والمرسوم التطبيقي له </w:t>
      </w:r>
      <w:r w:rsidRPr="00347468">
        <w:rPr>
          <w:rFonts w:ascii="Times New Roman" w:hAnsi="Times New Roman" w:cs="Traditional Arabic" w:hint="cs"/>
          <w:sz w:val="32"/>
          <w:szCs w:val="32"/>
          <w:rtl/>
        </w:rPr>
        <w:t>رقم</w:t>
      </w:r>
      <w:r>
        <w:rPr>
          <w:rFonts w:ascii="Times New Roman" w:hAnsi="Times New Roman" w:cs="Traditional Arabic" w:hint="cs"/>
          <w:sz w:val="32"/>
          <w:szCs w:val="32"/>
          <w:rtl/>
        </w:rPr>
        <w:t xml:space="preserve">       </w:t>
      </w:r>
      <w:r w:rsidRPr="00347468">
        <w:rPr>
          <w:rFonts w:ascii="Times New Roman" w:hAnsi="Times New Roman" w:cs="Traditional Arabic" w:hint="cs"/>
          <w:sz w:val="32"/>
          <w:szCs w:val="32"/>
          <w:rtl/>
        </w:rPr>
        <w:t xml:space="preserve"> </w:t>
      </w:r>
      <w:r w:rsidRPr="00583FD7">
        <w:rPr>
          <w:rFonts w:ascii="Times New Roman" w:hAnsi="Times New Roman" w:cs="Traditional Arabic" w:hint="cs"/>
          <w:sz w:val="28"/>
          <w:szCs w:val="28"/>
          <w:rtl/>
        </w:rPr>
        <w:t>66-87</w:t>
      </w:r>
      <w:r w:rsidRPr="00347468">
        <w:rPr>
          <w:rFonts w:ascii="Times New Roman" w:hAnsi="Times New Roman" w:cs="Traditional Arabic" w:hint="cs"/>
          <w:sz w:val="32"/>
          <w:szCs w:val="32"/>
          <w:rtl/>
        </w:rPr>
        <w:t xml:space="preserve"> مما يبقي السؤال مطروحا؟         </w:t>
      </w:r>
    </w:p>
    <w:p w:rsidR="00DB1114" w:rsidRPr="00DB1114" w:rsidRDefault="00DB1114" w:rsidP="00DB1114">
      <w:pPr>
        <w:bidi/>
        <w:spacing w:after="0"/>
        <w:jc w:val="both"/>
        <w:rPr>
          <w:rFonts w:ascii="Times New Roman" w:hAnsi="Times New Roman" w:cs="Traditional Arabic"/>
          <w:b/>
          <w:bCs/>
          <w:sz w:val="32"/>
          <w:szCs w:val="32"/>
          <w:rtl/>
        </w:rPr>
      </w:pPr>
    </w:p>
    <w:p w:rsidR="00673902" w:rsidRDefault="00415009" w:rsidP="00673902">
      <w:pPr>
        <w:bidi/>
        <w:spacing w:after="0"/>
        <w:jc w:val="both"/>
        <w:rPr>
          <w:rFonts w:ascii="Times New Roman" w:hAnsi="Times New Roman" w:cs="Traditional Arabic"/>
          <w:b/>
          <w:bCs/>
          <w:sz w:val="32"/>
          <w:szCs w:val="32"/>
          <w:rtl/>
        </w:rPr>
      </w:pPr>
      <w:r>
        <w:rPr>
          <w:rFonts w:ascii="Times New Roman" w:hAnsi="Times New Roman" w:cs="Traditional Arabic" w:hint="cs"/>
          <w:b/>
          <w:bCs/>
          <w:sz w:val="32"/>
          <w:szCs w:val="32"/>
          <w:rtl/>
        </w:rPr>
        <w:tab/>
      </w:r>
    </w:p>
    <w:p w:rsidR="00673902" w:rsidRPr="00E37A96" w:rsidRDefault="00673902" w:rsidP="00673902">
      <w:pPr>
        <w:bidi/>
        <w:spacing w:after="0"/>
        <w:jc w:val="both"/>
        <w:rPr>
          <w:rFonts w:ascii="Times New Roman" w:hAnsi="Times New Roman" w:cs="Traditional Arabic"/>
          <w:b/>
          <w:bCs/>
          <w:sz w:val="36"/>
          <w:szCs w:val="36"/>
          <w:rtl/>
        </w:rPr>
      </w:pPr>
    </w:p>
    <w:p w:rsidR="00673902" w:rsidRPr="004E5FBC" w:rsidRDefault="00673902" w:rsidP="00673902">
      <w:pPr>
        <w:bidi/>
        <w:spacing w:after="0"/>
        <w:jc w:val="both"/>
        <w:rPr>
          <w:rFonts w:ascii="Times New Roman" w:hAnsi="Times New Roman" w:cs="Traditional Arabic"/>
          <w:b/>
          <w:bCs/>
          <w:sz w:val="32"/>
          <w:szCs w:val="32"/>
          <w:rtl/>
        </w:rPr>
      </w:pPr>
    </w:p>
    <w:p w:rsidR="00D96C18" w:rsidRDefault="00811319" w:rsidP="001F054A">
      <w:pPr>
        <w:bidi/>
        <w:spacing w:after="0"/>
        <w:jc w:val="both"/>
        <w:rPr>
          <w:rFonts w:ascii="Times New Roman" w:hAnsi="Times New Roman" w:cs="Traditional Arabic"/>
          <w:b/>
          <w:bCs/>
          <w:sz w:val="32"/>
          <w:szCs w:val="32"/>
        </w:rPr>
      </w:pPr>
      <w:r>
        <w:rPr>
          <w:rFonts w:ascii="Times New Roman" w:hAnsi="Times New Roman" w:cs="Traditional Arabic" w:hint="cs"/>
          <w:b/>
          <w:bCs/>
          <w:sz w:val="36"/>
          <w:szCs w:val="36"/>
          <w:rtl/>
        </w:rPr>
        <w:tab/>
      </w:r>
    </w:p>
    <w:p w:rsidR="00C2129F" w:rsidRDefault="00C2129F" w:rsidP="00542C33">
      <w:pPr>
        <w:bidi/>
        <w:spacing w:after="0"/>
        <w:jc w:val="both"/>
        <w:rPr>
          <w:rFonts w:ascii="Times New Roman" w:hAnsi="Times New Roman" w:cs="Traditional Arabic"/>
          <w:b/>
          <w:bCs/>
          <w:sz w:val="32"/>
          <w:szCs w:val="32"/>
          <w:rtl/>
        </w:rPr>
      </w:pPr>
    </w:p>
    <w:p w:rsidR="000B4802" w:rsidRDefault="000B4802" w:rsidP="00C2129F">
      <w:pPr>
        <w:bidi/>
        <w:spacing w:after="0"/>
        <w:jc w:val="both"/>
        <w:rPr>
          <w:rFonts w:ascii="Times New Roman" w:hAnsi="Times New Roman" w:cs="Traditional Arabic"/>
          <w:b/>
          <w:bCs/>
          <w:sz w:val="32"/>
          <w:szCs w:val="32"/>
          <w:rtl/>
          <w:lang w:bidi="ar-DZ"/>
        </w:rPr>
      </w:pPr>
    </w:p>
    <w:p w:rsidR="000B4802" w:rsidRDefault="000B4802" w:rsidP="000B4802">
      <w:pPr>
        <w:bidi/>
        <w:spacing w:after="0"/>
        <w:jc w:val="both"/>
        <w:rPr>
          <w:rFonts w:ascii="Times New Roman" w:hAnsi="Times New Roman" w:cs="Traditional Arabic"/>
          <w:b/>
          <w:bCs/>
          <w:sz w:val="32"/>
          <w:szCs w:val="32"/>
          <w:rtl/>
          <w:lang w:bidi="ar-DZ"/>
        </w:rPr>
      </w:pPr>
    </w:p>
    <w:p w:rsidR="000B4802" w:rsidRDefault="000B4802" w:rsidP="000B4802">
      <w:pPr>
        <w:bidi/>
        <w:spacing w:after="0"/>
        <w:jc w:val="both"/>
        <w:rPr>
          <w:rFonts w:ascii="Times New Roman" w:hAnsi="Times New Roman" w:cs="Traditional Arabic"/>
          <w:b/>
          <w:bCs/>
          <w:sz w:val="32"/>
          <w:szCs w:val="32"/>
          <w:rtl/>
          <w:lang w:bidi="ar-DZ"/>
        </w:rPr>
      </w:pPr>
    </w:p>
    <w:p w:rsidR="000B4802" w:rsidRDefault="000B4802" w:rsidP="000B4802">
      <w:pPr>
        <w:bidi/>
        <w:spacing w:after="0"/>
        <w:jc w:val="both"/>
        <w:rPr>
          <w:rFonts w:ascii="Times New Roman" w:hAnsi="Times New Roman" w:cs="Traditional Arabic"/>
          <w:b/>
          <w:bCs/>
          <w:sz w:val="32"/>
          <w:szCs w:val="32"/>
          <w:rtl/>
          <w:lang w:bidi="ar-DZ"/>
        </w:rPr>
      </w:pPr>
    </w:p>
    <w:p w:rsidR="000B4802" w:rsidRDefault="000B4802" w:rsidP="000B4802">
      <w:pPr>
        <w:bidi/>
        <w:spacing w:after="0"/>
        <w:jc w:val="both"/>
        <w:rPr>
          <w:rFonts w:ascii="Times New Roman" w:hAnsi="Times New Roman" w:cs="Traditional Arabic"/>
          <w:b/>
          <w:bCs/>
          <w:sz w:val="32"/>
          <w:szCs w:val="32"/>
          <w:rtl/>
          <w:lang w:bidi="ar-DZ"/>
        </w:rPr>
      </w:pPr>
    </w:p>
    <w:p w:rsidR="000B4802" w:rsidRDefault="000B4802" w:rsidP="000B4802">
      <w:pPr>
        <w:bidi/>
        <w:spacing w:after="0"/>
        <w:jc w:val="both"/>
        <w:rPr>
          <w:rFonts w:ascii="Times New Roman" w:hAnsi="Times New Roman" w:cs="Traditional Arabic"/>
          <w:b/>
          <w:bCs/>
          <w:sz w:val="32"/>
          <w:szCs w:val="32"/>
          <w:rtl/>
          <w:lang w:bidi="ar-DZ"/>
        </w:rPr>
      </w:pPr>
    </w:p>
    <w:p w:rsidR="000B4802" w:rsidRDefault="000B4802" w:rsidP="000B4802">
      <w:pPr>
        <w:bidi/>
        <w:spacing w:after="0"/>
        <w:jc w:val="both"/>
        <w:rPr>
          <w:rFonts w:ascii="Times New Roman" w:hAnsi="Times New Roman" w:cs="Traditional Arabic"/>
          <w:b/>
          <w:bCs/>
          <w:sz w:val="32"/>
          <w:szCs w:val="32"/>
          <w:rtl/>
          <w:lang w:bidi="ar-DZ"/>
        </w:rPr>
      </w:pPr>
    </w:p>
    <w:p w:rsidR="000B4802" w:rsidRDefault="000B4802" w:rsidP="000B4802">
      <w:pPr>
        <w:bidi/>
        <w:spacing w:after="0"/>
        <w:jc w:val="both"/>
        <w:rPr>
          <w:rFonts w:ascii="Times New Roman" w:hAnsi="Times New Roman" w:cs="Traditional Arabic"/>
          <w:b/>
          <w:bCs/>
          <w:sz w:val="32"/>
          <w:szCs w:val="32"/>
          <w:rtl/>
          <w:lang w:bidi="ar-DZ"/>
        </w:rPr>
      </w:pPr>
    </w:p>
    <w:p w:rsidR="00FD02D9" w:rsidRDefault="000B4802" w:rsidP="00EB064B">
      <w:pPr>
        <w:tabs>
          <w:tab w:val="right" w:pos="850"/>
        </w:tabs>
        <w:bidi/>
        <w:spacing w:after="0"/>
        <w:jc w:val="both"/>
        <w:rPr>
          <w:rFonts w:ascii="Times New Roman" w:hAnsi="Times New Roman" w:cs="Traditional Arabic"/>
          <w:b/>
          <w:bCs/>
          <w:sz w:val="32"/>
          <w:szCs w:val="32"/>
          <w:rtl/>
        </w:rPr>
      </w:pPr>
      <w:r>
        <w:rPr>
          <w:rFonts w:ascii="Times New Roman" w:hAnsi="Times New Roman" w:cs="Traditional Arabic" w:hint="cs"/>
          <w:b/>
          <w:bCs/>
          <w:sz w:val="32"/>
          <w:szCs w:val="32"/>
          <w:rtl/>
        </w:rPr>
        <w:t>تقييم المحاضرة</w:t>
      </w:r>
    </w:p>
    <w:p w:rsidR="000B4802" w:rsidRDefault="000B4802" w:rsidP="00067687">
      <w:pPr>
        <w:tabs>
          <w:tab w:val="right" w:pos="850"/>
        </w:tabs>
        <w:bidi/>
        <w:spacing w:after="0"/>
        <w:jc w:val="both"/>
        <w:rPr>
          <w:rFonts w:ascii="Times New Roman" w:hAnsi="Times New Roman" w:cs="Traditional Arabic"/>
          <w:sz w:val="32"/>
          <w:szCs w:val="32"/>
          <w:rtl/>
        </w:rPr>
      </w:pPr>
      <w:r>
        <w:rPr>
          <w:rFonts w:ascii="Times New Roman" w:hAnsi="Times New Roman" w:cs="Traditional Arabic" w:hint="cs"/>
          <w:b/>
          <w:bCs/>
          <w:sz w:val="32"/>
          <w:szCs w:val="32"/>
          <w:rtl/>
        </w:rPr>
        <w:t xml:space="preserve">اسم ولقب الأستاذ: </w:t>
      </w:r>
      <w:r w:rsidRPr="000B4802">
        <w:rPr>
          <w:rFonts w:ascii="Times New Roman" w:hAnsi="Times New Roman" w:cs="Traditional Arabic" w:hint="cs"/>
          <w:sz w:val="32"/>
          <w:szCs w:val="32"/>
          <w:rtl/>
        </w:rPr>
        <w:t>دالي بشير</w:t>
      </w:r>
    </w:p>
    <w:p w:rsidR="000B4802" w:rsidRDefault="000B4802" w:rsidP="00067687">
      <w:pPr>
        <w:tabs>
          <w:tab w:val="right" w:pos="850"/>
        </w:tabs>
        <w:bidi/>
        <w:spacing w:after="0"/>
        <w:jc w:val="both"/>
        <w:rPr>
          <w:rFonts w:ascii="Times New Roman" w:hAnsi="Times New Roman" w:cs="Traditional Arabic"/>
          <w:b/>
          <w:bCs/>
          <w:sz w:val="32"/>
          <w:szCs w:val="32"/>
          <w:rtl/>
        </w:rPr>
      </w:pPr>
      <w:r w:rsidRPr="000B4802">
        <w:rPr>
          <w:rFonts w:ascii="Times New Roman" w:hAnsi="Times New Roman" w:cs="Traditional Arabic" w:hint="cs"/>
          <w:b/>
          <w:bCs/>
          <w:sz w:val="32"/>
          <w:szCs w:val="32"/>
          <w:rtl/>
        </w:rPr>
        <w:t xml:space="preserve">أستاذ محاضر </w:t>
      </w:r>
      <w:r w:rsidR="00666375">
        <w:rPr>
          <w:rFonts w:ascii="Times New Roman" w:hAnsi="Times New Roman" w:cs="Traditional Arabic" w:hint="cs"/>
          <w:b/>
          <w:bCs/>
          <w:sz w:val="32"/>
          <w:szCs w:val="32"/>
          <w:rtl/>
        </w:rPr>
        <w:t>"</w:t>
      </w:r>
      <w:r w:rsidRPr="000B4802">
        <w:rPr>
          <w:rFonts w:ascii="Times New Roman" w:hAnsi="Times New Roman" w:cs="Traditional Arabic" w:hint="cs"/>
          <w:b/>
          <w:bCs/>
          <w:sz w:val="32"/>
          <w:szCs w:val="32"/>
          <w:rtl/>
        </w:rPr>
        <w:t>أ</w:t>
      </w:r>
      <w:r w:rsidR="00666375">
        <w:rPr>
          <w:rFonts w:ascii="Times New Roman" w:hAnsi="Times New Roman" w:cs="Traditional Arabic" w:hint="cs"/>
          <w:b/>
          <w:bCs/>
          <w:sz w:val="32"/>
          <w:szCs w:val="32"/>
          <w:rtl/>
        </w:rPr>
        <w:t>"</w:t>
      </w:r>
      <w:r w:rsidRPr="000B4802">
        <w:rPr>
          <w:rFonts w:ascii="Times New Roman" w:hAnsi="Times New Roman" w:cs="Traditional Arabic" w:hint="cs"/>
          <w:b/>
          <w:bCs/>
          <w:sz w:val="32"/>
          <w:szCs w:val="32"/>
          <w:rtl/>
        </w:rPr>
        <w:t xml:space="preserve"> بكلية الحقوق والعلوم السياسية جامعة معسكر</w:t>
      </w:r>
      <w:r w:rsidR="00666375">
        <w:rPr>
          <w:rFonts w:ascii="Times New Roman" w:hAnsi="Times New Roman" w:cs="Traditional Arabic" w:hint="cs"/>
          <w:b/>
          <w:bCs/>
          <w:sz w:val="32"/>
          <w:szCs w:val="32"/>
          <w:rtl/>
        </w:rPr>
        <w:t>.</w:t>
      </w:r>
    </w:p>
    <w:p w:rsidR="000B4802" w:rsidRDefault="000B4802" w:rsidP="000B4802">
      <w:pPr>
        <w:tabs>
          <w:tab w:val="right" w:pos="850"/>
        </w:tabs>
        <w:bidi/>
        <w:spacing w:after="0"/>
        <w:jc w:val="both"/>
        <w:rPr>
          <w:rFonts w:ascii="Times New Roman" w:hAnsi="Times New Roman" w:cs="Traditional Arabic"/>
          <w:b/>
          <w:bCs/>
          <w:sz w:val="32"/>
          <w:szCs w:val="32"/>
          <w:rtl/>
        </w:rPr>
      </w:pPr>
      <w:r>
        <w:rPr>
          <w:rFonts w:ascii="Times New Roman" w:hAnsi="Times New Roman" w:cs="Traditional Arabic" w:hint="cs"/>
          <w:b/>
          <w:bCs/>
          <w:sz w:val="32"/>
          <w:szCs w:val="32"/>
          <w:rtl/>
        </w:rPr>
        <w:t>الهاتف:0671291304.</w:t>
      </w:r>
    </w:p>
    <w:p w:rsidR="002F26B2" w:rsidRDefault="000B4802" w:rsidP="002F26B2">
      <w:pPr>
        <w:tabs>
          <w:tab w:val="right" w:pos="850"/>
        </w:tabs>
        <w:bidi/>
        <w:spacing w:after="0"/>
        <w:jc w:val="both"/>
        <w:rPr>
          <w:rFonts w:ascii="Times New Roman" w:hAnsi="Times New Roman" w:cs="Traditional Arabic"/>
          <w:b/>
          <w:bCs/>
          <w:sz w:val="32"/>
          <w:szCs w:val="32"/>
          <w:rtl/>
        </w:rPr>
      </w:pPr>
      <w:r>
        <w:rPr>
          <w:rFonts w:ascii="Times New Roman" w:hAnsi="Times New Roman" w:cs="Traditional Arabic" w:hint="cs"/>
          <w:b/>
          <w:bCs/>
          <w:sz w:val="32"/>
          <w:szCs w:val="32"/>
          <w:rtl/>
        </w:rPr>
        <w:t>تقرير حول المحاضرة</w:t>
      </w:r>
    </w:p>
    <w:p w:rsidR="002F26B2" w:rsidRPr="002F26B2" w:rsidRDefault="002F26B2" w:rsidP="002F26B2">
      <w:pPr>
        <w:tabs>
          <w:tab w:val="right" w:pos="850"/>
        </w:tabs>
        <w:bidi/>
        <w:spacing w:after="0"/>
        <w:jc w:val="both"/>
        <w:rPr>
          <w:rFonts w:ascii="Times New Roman" w:hAnsi="Times New Roman" w:cs="Traditional Arabic"/>
          <w:sz w:val="32"/>
          <w:szCs w:val="32"/>
          <w:rtl/>
        </w:rPr>
      </w:pPr>
      <w:r>
        <w:rPr>
          <w:rFonts w:ascii="Times New Roman" w:hAnsi="Times New Roman" w:cs="Traditional Arabic" w:hint="cs"/>
          <w:b/>
          <w:bCs/>
          <w:sz w:val="32"/>
          <w:szCs w:val="32"/>
          <w:rtl/>
        </w:rPr>
        <w:tab/>
        <w:t xml:space="preserve">         </w:t>
      </w:r>
      <w:r w:rsidRPr="002F26B2">
        <w:rPr>
          <w:rFonts w:ascii="Times New Roman" w:hAnsi="Times New Roman" w:cs="Traditional Arabic" w:hint="cs"/>
          <w:sz w:val="32"/>
          <w:szCs w:val="32"/>
          <w:rtl/>
        </w:rPr>
        <w:t>ت</w:t>
      </w:r>
      <w:r>
        <w:rPr>
          <w:rFonts w:ascii="Times New Roman" w:hAnsi="Times New Roman" w:cs="Traditional Arabic" w:hint="cs"/>
          <w:sz w:val="32"/>
          <w:szCs w:val="32"/>
          <w:rtl/>
        </w:rPr>
        <w:t>ن</w:t>
      </w:r>
      <w:r w:rsidR="000B4802" w:rsidRPr="000B4802">
        <w:rPr>
          <w:rFonts w:ascii="Times New Roman" w:hAnsi="Times New Roman" w:cs="Traditional Arabic" w:hint="cs"/>
          <w:sz w:val="32"/>
          <w:szCs w:val="32"/>
          <w:rtl/>
        </w:rPr>
        <w:t>اول الطالب من خلال هذه المحاضرة</w:t>
      </w:r>
      <w:r w:rsidR="000B4802">
        <w:rPr>
          <w:rFonts w:ascii="Times New Roman" w:hAnsi="Times New Roman" w:cs="Traditional Arabic" w:hint="cs"/>
          <w:sz w:val="32"/>
          <w:szCs w:val="32"/>
          <w:rtl/>
        </w:rPr>
        <w:t xml:space="preserve"> الموسومة "التنظيم التشريعي للرسوم والنماذج الصناعية في التشريع الجزائري"</w:t>
      </w:r>
      <w:r w:rsidR="000B4802" w:rsidRPr="000B4802">
        <w:rPr>
          <w:rFonts w:ascii="Times New Roman" w:hAnsi="Times New Roman" w:cs="Traditional Arabic" w:hint="cs"/>
          <w:sz w:val="32"/>
          <w:szCs w:val="32"/>
          <w:rtl/>
        </w:rPr>
        <w:t xml:space="preserve"> موضوع مهم وهو حقوق الملكية الفكرية في التشريع الجزائري، وبالخصوص الرسوم والنماذج الصناعية</w:t>
      </w:r>
      <w:r w:rsidR="000B4802">
        <w:rPr>
          <w:rFonts w:ascii="Times New Roman" w:hAnsi="Times New Roman" w:cs="Traditional Arabic" w:hint="cs"/>
          <w:sz w:val="32"/>
          <w:szCs w:val="32"/>
          <w:rtl/>
        </w:rPr>
        <w:t>، التي لا زالت كما ذكر الطالب تخضع للأمر 66-86 المؤرخ في سنة 1966 والمرسوم التطبيقي له 66-87،</w:t>
      </w:r>
      <w:r>
        <w:rPr>
          <w:rFonts w:ascii="Times New Roman" w:hAnsi="Times New Roman" w:cs="Traditional Arabic" w:hint="cs"/>
          <w:sz w:val="32"/>
          <w:szCs w:val="32"/>
          <w:rtl/>
        </w:rPr>
        <w:t xml:space="preserve">  </w:t>
      </w:r>
      <w:r w:rsidR="000B4802">
        <w:rPr>
          <w:rFonts w:ascii="Times New Roman" w:hAnsi="Times New Roman" w:cs="Traditional Arabic" w:hint="cs"/>
          <w:sz w:val="32"/>
          <w:szCs w:val="32"/>
          <w:rtl/>
        </w:rPr>
        <w:t xml:space="preserve"> </w:t>
      </w:r>
      <w:r>
        <w:rPr>
          <w:rFonts w:ascii="Times New Roman" w:hAnsi="Times New Roman" w:cs="Traditional Arabic" w:hint="cs"/>
          <w:sz w:val="32"/>
          <w:szCs w:val="32"/>
          <w:rtl/>
        </w:rPr>
        <w:t xml:space="preserve">وهي تعتبر </w:t>
      </w:r>
      <w:r w:rsidRPr="00347468">
        <w:rPr>
          <w:rFonts w:ascii="Times New Roman" w:hAnsi="Times New Roman" w:cs="Traditional Arabic" w:hint="cs"/>
          <w:sz w:val="32"/>
          <w:szCs w:val="32"/>
          <w:rtl/>
        </w:rPr>
        <w:t>من أهم حقوق الملكية الصناعية التي تعنى بأهمية قصوى من قبل التشريعات الحديثة، لما لها من أثار ايجابية على تقدم الدول وانخراطهم في خانة الدول المتقدمة ومشاركتها في التطور التكنولوجي والإبداعي في جميع الميادين.</w:t>
      </w:r>
    </w:p>
    <w:p w:rsidR="002F26B2" w:rsidRPr="00347468" w:rsidRDefault="002F26B2" w:rsidP="00666375">
      <w:pPr>
        <w:bidi/>
        <w:spacing w:after="0"/>
        <w:ind w:firstLine="720"/>
        <w:jc w:val="both"/>
        <w:rPr>
          <w:rFonts w:ascii="Times New Roman" w:hAnsi="Times New Roman" w:cs="Traditional Arabic"/>
          <w:sz w:val="32"/>
          <w:szCs w:val="32"/>
        </w:rPr>
      </w:pPr>
      <w:r w:rsidRPr="00347468">
        <w:rPr>
          <w:rFonts w:ascii="Times New Roman" w:hAnsi="Times New Roman" w:cs="Traditional Arabic" w:hint="cs"/>
          <w:sz w:val="32"/>
          <w:szCs w:val="32"/>
          <w:rtl/>
        </w:rPr>
        <w:t xml:space="preserve">فحماية </w:t>
      </w:r>
      <w:r>
        <w:rPr>
          <w:rFonts w:ascii="Times New Roman" w:hAnsi="Times New Roman" w:cs="Traditional Arabic" w:hint="cs"/>
          <w:sz w:val="32"/>
          <w:szCs w:val="32"/>
          <w:rtl/>
        </w:rPr>
        <w:t>المنشآت الصناعية من حيث الشكل</w:t>
      </w:r>
      <w:r w:rsidRPr="00347468">
        <w:rPr>
          <w:rFonts w:ascii="Times New Roman" w:hAnsi="Times New Roman" w:cs="Traditional Arabic" w:hint="cs"/>
          <w:sz w:val="32"/>
          <w:szCs w:val="32"/>
          <w:rtl/>
        </w:rPr>
        <w:t xml:space="preserve"> تساعد على التقدم الاقتصادي لما من شأنها من دعم عوامل التصنيع وتسويق المنتجات وزيادة المشروعات الاقتصادية والتجارية</w:t>
      </w:r>
      <w:r>
        <w:rPr>
          <w:rFonts w:ascii="Times New Roman" w:hAnsi="Times New Roman" w:cs="Traditional Arabic" w:hint="cs"/>
          <w:sz w:val="32"/>
          <w:szCs w:val="32"/>
          <w:rtl/>
        </w:rPr>
        <w:t>، وتشجيع الاستثمارات على اختلاف أنواعها وطنية كانت أم أجنبية، وبتالي فإن وجود قوانين تحمي هذه المنشآت الصناعية وغيرها من حقوق الملكية الصناعية، تكون حافزا للمستثمرين على القيام بأنشطتهم في</w:t>
      </w:r>
      <w:r>
        <w:rPr>
          <w:rFonts w:ascii="Times New Roman" w:hAnsi="Times New Roman" w:cs="Traditional Arabic"/>
          <w:sz w:val="32"/>
          <w:szCs w:val="32"/>
        </w:rPr>
        <w:t xml:space="preserve"> </w:t>
      </w:r>
      <w:r>
        <w:rPr>
          <w:rFonts w:ascii="Times New Roman" w:hAnsi="Times New Roman" w:cs="Traditional Arabic" w:hint="cs"/>
          <w:sz w:val="32"/>
          <w:szCs w:val="32"/>
          <w:rtl/>
        </w:rPr>
        <w:t>ظل سوق يحميهم من كل التجاوزات.</w:t>
      </w:r>
    </w:p>
    <w:p w:rsidR="000B4802" w:rsidRPr="000B4802" w:rsidRDefault="002F26B2" w:rsidP="00E141A9">
      <w:pPr>
        <w:tabs>
          <w:tab w:val="right" w:pos="850"/>
        </w:tabs>
        <w:bidi/>
        <w:spacing w:after="0"/>
        <w:jc w:val="both"/>
        <w:rPr>
          <w:rFonts w:ascii="Times New Roman" w:hAnsi="Times New Roman" w:cs="Traditional Arabic"/>
          <w:sz w:val="32"/>
          <w:szCs w:val="32"/>
          <w:rtl/>
          <w:lang w:bidi="ar-DZ"/>
        </w:rPr>
      </w:pPr>
      <w:r>
        <w:rPr>
          <w:rFonts w:ascii="Times New Roman" w:hAnsi="Times New Roman" w:cs="Traditional Arabic" w:hint="cs"/>
          <w:sz w:val="32"/>
          <w:szCs w:val="32"/>
          <w:rtl/>
        </w:rPr>
        <w:lastRenderedPageBreak/>
        <w:tab/>
        <w:t xml:space="preserve">         ومن خلال تقييم هذه المحاضرة يلاحظ أن الطالب قسم هذه الورقة البحثية إلى مبحثين:  جاء الأول تحت عنوان الرسوم والنماذج القابلة للحماية، حيث درس الطالب تعريف هذه المنشآت الصناعية، خاصة إذا علمنا أن الكثير من المتخصصين في المجال الإقتصادي والقانوني لا يفرقون بينهما، ثم درس في المبحث الثاني شروط اكتساب الحق في الحماية بالنسبة لهذه المنشآت الصناعية، وخلص في الأخير بخاتمة يناشد فيها المشرع الجزائري بتعديل قانون الرسوم والنماذج الصناعية</w:t>
      </w:r>
      <w:r w:rsidR="00E141A9">
        <w:rPr>
          <w:rFonts w:ascii="Times New Roman" w:hAnsi="Times New Roman" w:cs="Traditional Arabic" w:hint="cs"/>
          <w:sz w:val="32"/>
          <w:szCs w:val="32"/>
          <w:rtl/>
          <w:lang w:bidi="ar-DZ"/>
        </w:rPr>
        <w:t xml:space="preserve">، </w:t>
      </w:r>
      <w:r w:rsidR="00E141A9">
        <w:rPr>
          <w:rFonts w:ascii="Times New Roman" w:hAnsi="Times New Roman" w:cs="Traditional Arabic" w:hint="cs"/>
          <w:sz w:val="32"/>
          <w:szCs w:val="32"/>
          <w:rtl/>
        </w:rPr>
        <w:t>لأ</w:t>
      </w:r>
      <w:r w:rsidR="00E141A9" w:rsidRPr="00347468">
        <w:rPr>
          <w:rFonts w:ascii="Times New Roman" w:hAnsi="Times New Roman" w:cs="Traditional Arabic" w:hint="cs"/>
          <w:sz w:val="32"/>
          <w:szCs w:val="32"/>
          <w:rtl/>
        </w:rPr>
        <w:t>ن هذا النقص التشريعي س</w:t>
      </w:r>
      <w:r w:rsidR="00E141A9">
        <w:rPr>
          <w:rFonts w:ascii="Times New Roman" w:hAnsi="Times New Roman" w:cs="Traditional Arabic" w:hint="cs"/>
          <w:sz w:val="32"/>
          <w:szCs w:val="32"/>
          <w:rtl/>
        </w:rPr>
        <w:t>ي</w:t>
      </w:r>
      <w:r w:rsidR="00E141A9" w:rsidRPr="00347468">
        <w:rPr>
          <w:rFonts w:ascii="Times New Roman" w:hAnsi="Times New Roman" w:cs="Traditional Arabic" w:hint="cs"/>
          <w:sz w:val="32"/>
          <w:szCs w:val="32"/>
          <w:rtl/>
        </w:rPr>
        <w:t>ؤدي إلى عرقلة الاستثمار الوطني والأجنبي</w:t>
      </w:r>
      <w:r w:rsidR="00E141A9">
        <w:rPr>
          <w:rFonts w:ascii="Times New Roman" w:hAnsi="Times New Roman" w:cs="Traditional Arabic" w:hint="cs"/>
          <w:sz w:val="32"/>
          <w:szCs w:val="32"/>
          <w:rtl/>
        </w:rPr>
        <w:t>،</w:t>
      </w:r>
      <w:r w:rsidR="00E141A9" w:rsidRPr="00347468">
        <w:rPr>
          <w:rFonts w:ascii="Times New Roman" w:hAnsi="Times New Roman" w:cs="Traditional Arabic" w:hint="cs"/>
          <w:sz w:val="32"/>
          <w:szCs w:val="32"/>
          <w:rtl/>
        </w:rPr>
        <w:t xml:space="preserve"> بسبب فقدان ثقة المستثمرين التجاريين والصناعيين في مجال </w:t>
      </w:r>
      <w:r w:rsidR="00E141A9">
        <w:rPr>
          <w:rFonts w:ascii="Times New Roman" w:hAnsi="Times New Roman" w:cs="Traditional Arabic" w:hint="cs"/>
          <w:sz w:val="32"/>
          <w:szCs w:val="32"/>
          <w:rtl/>
        </w:rPr>
        <w:t>الرسوم والنماذج</w:t>
      </w:r>
      <w:r w:rsidR="00E141A9" w:rsidRPr="00347468">
        <w:rPr>
          <w:rFonts w:ascii="Times New Roman" w:hAnsi="Times New Roman" w:cs="Traditional Arabic" w:hint="cs"/>
          <w:sz w:val="32"/>
          <w:szCs w:val="32"/>
          <w:rtl/>
        </w:rPr>
        <w:t xml:space="preserve"> نتيجة لضعف الحماية،</w:t>
      </w:r>
      <w:r w:rsidR="00E141A9">
        <w:rPr>
          <w:rFonts w:ascii="Times New Roman" w:hAnsi="Times New Roman" w:cs="Traditional Arabic" w:hint="cs"/>
          <w:sz w:val="32"/>
          <w:szCs w:val="32"/>
          <w:rtl/>
        </w:rPr>
        <w:t xml:space="preserve"> وذلك</w:t>
      </w:r>
      <w:r w:rsidR="00E141A9" w:rsidRPr="00347468">
        <w:rPr>
          <w:rFonts w:ascii="Times New Roman" w:hAnsi="Times New Roman" w:cs="Traditional Arabic" w:hint="cs"/>
          <w:sz w:val="32"/>
          <w:szCs w:val="32"/>
          <w:rtl/>
        </w:rPr>
        <w:t xml:space="preserve"> بسبب العقوبات التي تبقى دون مستوى الردع المرجو منها، </w:t>
      </w:r>
      <w:r w:rsidR="00E141A9">
        <w:rPr>
          <w:rFonts w:ascii="Times New Roman" w:hAnsi="Times New Roman" w:cs="Traditional Arabic" w:hint="cs"/>
          <w:sz w:val="32"/>
          <w:szCs w:val="32"/>
          <w:rtl/>
        </w:rPr>
        <w:t>و</w:t>
      </w:r>
      <w:r w:rsidR="00E141A9" w:rsidRPr="00347468">
        <w:rPr>
          <w:rFonts w:ascii="Times New Roman" w:hAnsi="Times New Roman" w:cs="Traditional Arabic" w:hint="cs"/>
          <w:sz w:val="32"/>
          <w:szCs w:val="32"/>
          <w:rtl/>
        </w:rPr>
        <w:t>هذا بالرغم من وج</w:t>
      </w:r>
      <w:r w:rsidR="00E141A9">
        <w:rPr>
          <w:rFonts w:ascii="Times New Roman" w:hAnsi="Times New Roman" w:cs="Traditional Arabic" w:hint="cs"/>
          <w:sz w:val="32"/>
          <w:szCs w:val="32"/>
          <w:rtl/>
        </w:rPr>
        <w:t xml:space="preserve">ود نوع من التوافق بين الأمر </w:t>
      </w:r>
      <w:r w:rsidR="00E141A9" w:rsidRPr="00583FD7">
        <w:rPr>
          <w:rFonts w:ascii="Times New Roman" w:hAnsi="Times New Roman" w:cs="Traditional Arabic" w:hint="cs"/>
          <w:sz w:val="28"/>
          <w:szCs w:val="28"/>
          <w:rtl/>
        </w:rPr>
        <w:t>66-86</w:t>
      </w:r>
      <w:r w:rsidR="00E141A9">
        <w:rPr>
          <w:rFonts w:ascii="Times New Roman" w:hAnsi="Times New Roman" w:cs="Traditional Arabic" w:hint="cs"/>
          <w:sz w:val="28"/>
          <w:szCs w:val="28"/>
          <w:rtl/>
        </w:rPr>
        <w:t xml:space="preserve"> </w:t>
      </w:r>
      <w:r w:rsidR="00E141A9" w:rsidRPr="00347468">
        <w:rPr>
          <w:rFonts w:ascii="Times New Roman" w:hAnsi="Times New Roman" w:cs="Traditional Arabic" w:hint="cs"/>
          <w:sz w:val="32"/>
          <w:szCs w:val="32"/>
          <w:rtl/>
        </w:rPr>
        <w:t xml:space="preserve">والمعاهدات الدولية الحديثة </w:t>
      </w:r>
      <w:r w:rsidR="00E141A9" w:rsidRPr="00347468">
        <w:rPr>
          <w:rFonts w:ascii="Times New Roman" w:hAnsi="Times New Roman" w:cs="Traditional Arabic" w:hint="cs"/>
          <w:b/>
          <w:bCs/>
          <w:sz w:val="32"/>
          <w:szCs w:val="32"/>
          <w:rtl/>
        </w:rPr>
        <w:t>(</w:t>
      </w:r>
      <w:r w:rsidR="00E141A9" w:rsidRPr="00D47E15">
        <w:rPr>
          <w:rFonts w:ascii="Times New Roman" w:hAnsi="Times New Roman" w:cs="Traditional Arabic" w:hint="cs"/>
          <w:sz w:val="32"/>
          <w:szCs w:val="32"/>
          <w:rtl/>
        </w:rPr>
        <w:t>اتفاقية التريبس</w:t>
      </w:r>
      <w:r w:rsidR="00E141A9" w:rsidRPr="00347468">
        <w:rPr>
          <w:rFonts w:ascii="Times New Roman" w:hAnsi="Times New Roman" w:cs="Traditional Arabic" w:hint="cs"/>
          <w:b/>
          <w:bCs/>
          <w:sz w:val="32"/>
          <w:szCs w:val="32"/>
          <w:rtl/>
        </w:rPr>
        <w:t xml:space="preserve">) </w:t>
      </w:r>
      <w:r w:rsidR="00E141A9" w:rsidRPr="00347468">
        <w:rPr>
          <w:rFonts w:ascii="Times New Roman" w:hAnsi="Times New Roman" w:cs="Traditional Arabic" w:hint="cs"/>
          <w:sz w:val="32"/>
          <w:szCs w:val="32"/>
          <w:rtl/>
        </w:rPr>
        <w:t>المبرمة في هذا المجال، خاصة فيما يتعلق بشروط منح الحماية ومدتها</w:t>
      </w:r>
      <w:r w:rsidR="00E141A9">
        <w:rPr>
          <w:rFonts w:ascii="Times New Roman" w:hAnsi="Times New Roman" w:cs="Traditional Arabic" w:hint="cs"/>
          <w:sz w:val="32"/>
          <w:szCs w:val="32"/>
          <w:rtl/>
        </w:rPr>
        <w:t>.</w:t>
      </w:r>
    </w:p>
    <w:p w:rsidR="003204F6" w:rsidRDefault="00E141A9" w:rsidP="00666375">
      <w:pPr>
        <w:bidi/>
        <w:spacing w:after="0" w:line="264" w:lineRule="auto"/>
        <w:ind w:firstLine="720"/>
        <w:jc w:val="both"/>
        <w:rPr>
          <w:rFonts w:ascii="Times New Roman" w:hAnsi="Times New Roman" w:cs="Traditional Arabic"/>
          <w:sz w:val="32"/>
          <w:szCs w:val="32"/>
          <w:rtl/>
        </w:rPr>
      </w:pPr>
      <w:r>
        <w:rPr>
          <w:rFonts w:ascii="Times New Roman" w:hAnsi="Times New Roman" w:cs="Traditional Arabic" w:hint="cs"/>
          <w:sz w:val="32"/>
          <w:szCs w:val="32"/>
          <w:rtl/>
        </w:rPr>
        <w:t>ومن خلال  تقييمي لهذه المحاضرة يلاحظ أن الطالب احترم الجانب الأكاديمي للبحث العلمي من خلال تقسيم الخطة إلى مبحثين وكل مبحث فيه مطلبين، وهذه هي المنهجية المتبعة في الدراسات القانونية، هذا من الجانب الشكلي، أما من الجانب الموضوعي يتضح أن الطالب درس موضوع مهم وهو</w:t>
      </w:r>
      <w:r w:rsidR="00666375">
        <w:rPr>
          <w:rFonts w:ascii="Times New Roman" w:hAnsi="Times New Roman" w:cs="Traditional Arabic" w:hint="cs"/>
          <w:sz w:val="32"/>
          <w:szCs w:val="32"/>
          <w:rtl/>
        </w:rPr>
        <w:t xml:space="preserve"> النظام القانوني</w:t>
      </w:r>
      <w:r>
        <w:rPr>
          <w:rFonts w:ascii="Times New Roman" w:hAnsi="Times New Roman" w:cs="Traditional Arabic" w:hint="cs"/>
          <w:sz w:val="32"/>
          <w:szCs w:val="32"/>
          <w:rtl/>
        </w:rPr>
        <w:t xml:space="preserve"> </w:t>
      </w:r>
      <w:r w:rsidR="00666375">
        <w:rPr>
          <w:rFonts w:ascii="Times New Roman" w:hAnsi="Times New Roman" w:cs="Traditional Arabic" w:hint="cs"/>
          <w:sz w:val="32"/>
          <w:szCs w:val="32"/>
          <w:rtl/>
        </w:rPr>
        <w:t>ل</w:t>
      </w:r>
      <w:r>
        <w:rPr>
          <w:rFonts w:ascii="Times New Roman" w:hAnsi="Times New Roman" w:cs="Traditional Arabic" w:hint="cs"/>
          <w:sz w:val="32"/>
          <w:szCs w:val="32"/>
          <w:rtl/>
        </w:rPr>
        <w:t>لرسوم والنماذج الصناعية الأمر الذي سيكون له بالغ الأثر على الصناعات النسيجية في التشريع الجزائري والصناعات التقليدية والحرف اليدوية، إذا ما حضي هذا النوع من الحقوق المعنوية بالحماية الكافية سواءا الوطنية أو الدولية، ويلبي</w:t>
      </w:r>
      <w:r w:rsidR="00666375">
        <w:rPr>
          <w:rFonts w:ascii="Times New Roman" w:hAnsi="Times New Roman" w:cs="Traditional Arabic" w:hint="cs"/>
          <w:sz w:val="32"/>
          <w:szCs w:val="32"/>
          <w:rtl/>
        </w:rPr>
        <w:t xml:space="preserve"> هذا الموضوع</w:t>
      </w:r>
      <w:r>
        <w:rPr>
          <w:rFonts w:ascii="Times New Roman" w:hAnsi="Times New Roman" w:cs="Traditional Arabic" w:hint="cs"/>
          <w:sz w:val="32"/>
          <w:szCs w:val="32"/>
          <w:rtl/>
        </w:rPr>
        <w:t xml:space="preserve"> كذلك تطلعات الجزائر التي تهدف إلى الإنظمام إلى منظمة التجارة العالمية، الأمر الذي سيؤثر على الإقتصاد الوطني.</w:t>
      </w:r>
    </w:p>
    <w:p w:rsidR="00E141A9" w:rsidRDefault="00E141A9" w:rsidP="00666375">
      <w:pPr>
        <w:bidi/>
        <w:spacing w:after="0" w:line="264" w:lineRule="auto"/>
        <w:ind w:firstLine="720"/>
        <w:jc w:val="both"/>
        <w:rPr>
          <w:rFonts w:ascii="Times New Roman" w:hAnsi="Times New Roman" w:cs="Traditional Arabic"/>
          <w:sz w:val="32"/>
          <w:szCs w:val="32"/>
          <w:rtl/>
        </w:rPr>
      </w:pPr>
      <w:r>
        <w:rPr>
          <w:rFonts w:ascii="Times New Roman" w:hAnsi="Times New Roman" w:cs="Traditional Arabic" w:hint="cs"/>
          <w:sz w:val="32"/>
          <w:szCs w:val="32"/>
          <w:rtl/>
        </w:rPr>
        <w:t xml:space="preserve">من أجل هذا أصرح بأن الطالب قد نجح إلى حد كبير في </w:t>
      </w:r>
      <w:r w:rsidR="00666375">
        <w:rPr>
          <w:rFonts w:ascii="Times New Roman" w:hAnsi="Times New Roman" w:cs="Traditional Arabic" w:hint="cs"/>
          <w:sz w:val="32"/>
          <w:szCs w:val="32"/>
          <w:rtl/>
        </w:rPr>
        <w:t>اختيار</w:t>
      </w:r>
      <w:r>
        <w:rPr>
          <w:rFonts w:ascii="Times New Roman" w:hAnsi="Times New Roman" w:cs="Traditional Arabic" w:hint="cs"/>
          <w:sz w:val="32"/>
          <w:szCs w:val="32"/>
          <w:rtl/>
        </w:rPr>
        <w:t xml:space="preserve"> هذا الموضوع الأمر الذي يجعل المحاضرة قابلة للتدريس والنشر عبر شبكة </w:t>
      </w:r>
      <w:r w:rsidR="00666375">
        <w:rPr>
          <w:rFonts w:ascii="Times New Roman" w:hAnsi="Times New Roman" w:cs="Traditional Arabic" w:hint="cs"/>
          <w:sz w:val="32"/>
          <w:szCs w:val="32"/>
          <w:rtl/>
        </w:rPr>
        <w:t xml:space="preserve">الانترنيت، وتكون ضمن الدروس المقدمة </w:t>
      </w:r>
      <w:r w:rsidR="007B4FD2">
        <w:rPr>
          <w:rFonts w:ascii="Times New Roman" w:hAnsi="Times New Roman" w:cs="Traditional Arabic" w:hint="cs"/>
          <w:sz w:val="32"/>
          <w:szCs w:val="32"/>
          <w:rtl/>
          <w:lang w:bidi="ar-DZ"/>
        </w:rPr>
        <w:t xml:space="preserve">عبر الخط أو </w:t>
      </w:r>
      <w:r w:rsidR="00666375">
        <w:rPr>
          <w:rFonts w:ascii="Times New Roman" w:hAnsi="Times New Roman" w:cs="Traditional Arabic" w:hint="cs"/>
          <w:sz w:val="32"/>
          <w:szCs w:val="32"/>
          <w:rtl/>
        </w:rPr>
        <w:t>عن بعد.</w:t>
      </w:r>
    </w:p>
    <w:p w:rsidR="002E0648" w:rsidRPr="00347468" w:rsidRDefault="002E0648" w:rsidP="002E0648">
      <w:pPr>
        <w:bidi/>
        <w:spacing w:after="0" w:line="264" w:lineRule="auto"/>
        <w:ind w:firstLine="720"/>
        <w:jc w:val="both"/>
        <w:rPr>
          <w:rFonts w:ascii="Times New Roman" w:hAnsi="Times New Roman" w:cs="Traditional Arabic"/>
          <w:sz w:val="32"/>
          <w:szCs w:val="32"/>
          <w:rtl/>
        </w:rPr>
      </w:pPr>
      <w:r>
        <w:rPr>
          <w:rFonts w:ascii="Times New Roman" w:hAnsi="Times New Roman" w:cs="Traditional Arabic" w:hint="cs"/>
          <w:sz w:val="32"/>
          <w:szCs w:val="32"/>
          <w:rtl/>
        </w:rPr>
        <w:t>تجدون في الأخير مرفقات للملف، وشكرا جزيلا.</w:t>
      </w:r>
    </w:p>
    <w:p w:rsidR="002E0648" w:rsidRDefault="002E0648" w:rsidP="00EB064B">
      <w:pPr>
        <w:tabs>
          <w:tab w:val="left" w:pos="2524"/>
        </w:tabs>
        <w:bidi/>
        <w:spacing w:after="0" w:line="269" w:lineRule="auto"/>
        <w:jc w:val="both"/>
        <w:rPr>
          <w:rFonts w:ascii="Times New Roman" w:hAnsi="Times New Roman" w:cs="Traditional Arabic"/>
          <w:b/>
          <w:bCs/>
          <w:sz w:val="32"/>
          <w:szCs w:val="32"/>
          <w:rtl/>
          <w:lang w:bidi="ar-DZ"/>
        </w:rPr>
      </w:pPr>
      <w:r w:rsidRPr="002E0648">
        <w:rPr>
          <w:rFonts w:ascii="Times New Roman" w:hAnsi="Times New Roman" w:cs="Traditional Arabic" w:hint="cs"/>
          <w:b/>
          <w:bCs/>
          <w:sz w:val="32"/>
          <w:szCs w:val="32"/>
          <w:rtl/>
          <w:lang w:bidi="ar-DZ"/>
        </w:rPr>
        <w:t>المرفقات</w:t>
      </w:r>
      <w:r w:rsidR="00EB064B">
        <w:rPr>
          <w:rFonts w:ascii="Times New Roman" w:hAnsi="Times New Roman" w:cs="Traditional Arabic" w:hint="cs"/>
          <w:b/>
          <w:bCs/>
          <w:sz w:val="32"/>
          <w:szCs w:val="32"/>
          <w:rtl/>
          <w:lang w:bidi="ar-DZ"/>
        </w:rPr>
        <w:t>: شبكة تقييم</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2919"/>
        <w:gridCol w:w="2344"/>
        <w:gridCol w:w="1329"/>
        <w:gridCol w:w="1367"/>
        <w:gridCol w:w="1329"/>
      </w:tblGrid>
      <w:tr w:rsidR="00EB064B" w:rsidRPr="007256B7" w:rsidTr="00F35C40">
        <w:trPr>
          <w:cantSplit/>
          <w:trHeight w:val="935"/>
          <w:jc w:val="center"/>
        </w:trPr>
        <w:tc>
          <w:tcPr>
            <w:tcW w:w="29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064B" w:rsidRPr="007256B7" w:rsidRDefault="00EB064B" w:rsidP="00EB064B">
            <w:pPr>
              <w:spacing w:after="0"/>
              <w:jc w:val="both"/>
              <w:rPr>
                <w:rFonts w:ascii="Times New Roman" w:hAnsi="Times New Roman" w:cs="Times New Roman"/>
                <w:b/>
                <w:bCs/>
                <w:sz w:val="24"/>
                <w:szCs w:val="24"/>
              </w:rPr>
            </w:pPr>
          </w:p>
          <w:p w:rsidR="00EB064B" w:rsidRPr="007256B7" w:rsidRDefault="00EB064B" w:rsidP="00EB064B">
            <w:pPr>
              <w:spacing w:after="0"/>
              <w:jc w:val="center"/>
              <w:rPr>
                <w:rFonts w:ascii="Times New Roman" w:hAnsi="Times New Roman" w:cs="Times New Roman"/>
                <w:b/>
                <w:bCs/>
                <w:color w:val="FF0000"/>
                <w:sz w:val="24"/>
                <w:szCs w:val="24"/>
              </w:rPr>
            </w:pPr>
            <w:r w:rsidRPr="007256B7">
              <w:rPr>
                <w:rFonts w:ascii="Times New Roman" w:hAnsi="Times New Roman" w:cs="Times New Roman"/>
                <w:b/>
                <w:bCs/>
                <w:color w:val="FF0000"/>
                <w:sz w:val="24"/>
                <w:szCs w:val="24"/>
              </w:rPr>
              <w:t>Critères</w:t>
            </w:r>
          </w:p>
          <w:p w:rsidR="00EB064B" w:rsidRPr="007256B7" w:rsidRDefault="00EB064B" w:rsidP="00EB064B">
            <w:pPr>
              <w:spacing w:after="0"/>
              <w:jc w:val="both"/>
              <w:rPr>
                <w:rFonts w:ascii="Times New Roman" w:hAnsi="Times New Roman" w:cs="Times New Roman"/>
                <w:b/>
                <w:bCs/>
                <w:sz w:val="24"/>
                <w:szCs w:val="24"/>
              </w:rPr>
            </w:pPr>
          </w:p>
          <w:p w:rsidR="00EB064B" w:rsidRPr="007256B7" w:rsidRDefault="00EB064B" w:rsidP="00EB064B">
            <w:pPr>
              <w:spacing w:after="0"/>
              <w:jc w:val="both"/>
              <w:rPr>
                <w:rFonts w:ascii="Times New Roman" w:hAnsi="Times New Roman" w:cs="Times New Roman"/>
                <w:b/>
                <w:bCs/>
                <w:sz w:val="24"/>
                <w:szCs w:val="24"/>
              </w:rPr>
            </w:pPr>
          </w:p>
          <w:p w:rsidR="00EB064B" w:rsidRPr="007256B7" w:rsidRDefault="00EB064B" w:rsidP="00EB064B">
            <w:pPr>
              <w:spacing w:after="0"/>
              <w:jc w:val="both"/>
              <w:rPr>
                <w:rFonts w:ascii="Times New Roman" w:hAnsi="Times New Roman" w:cs="Times New Roman"/>
                <w:b/>
                <w:bCs/>
                <w:sz w:val="24"/>
                <w:szCs w:val="24"/>
              </w:rPr>
            </w:pPr>
          </w:p>
        </w:tc>
        <w:tc>
          <w:tcPr>
            <w:tcW w:w="23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064B" w:rsidRPr="007256B7" w:rsidRDefault="00EB064B" w:rsidP="00EB064B">
            <w:pPr>
              <w:spacing w:after="0"/>
              <w:jc w:val="both"/>
              <w:rPr>
                <w:rFonts w:ascii="Times New Roman" w:hAnsi="Times New Roman" w:cs="Times New Roman"/>
                <w:b/>
                <w:bCs/>
                <w:color w:val="0F243E"/>
                <w:sz w:val="24"/>
                <w:szCs w:val="24"/>
              </w:rPr>
            </w:pPr>
          </w:p>
          <w:p w:rsidR="00EB064B" w:rsidRPr="007256B7" w:rsidRDefault="00EB064B" w:rsidP="00F35C40">
            <w:pPr>
              <w:spacing w:after="0"/>
              <w:jc w:val="center"/>
              <w:rPr>
                <w:rFonts w:ascii="Times New Roman" w:hAnsi="Times New Roman" w:cs="Times New Roman"/>
                <w:b/>
                <w:bCs/>
                <w:color w:val="0F243E"/>
                <w:sz w:val="24"/>
                <w:szCs w:val="24"/>
              </w:rPr>
            </w:pPr>
            <w:r w:rsidRPr="007256B7">
              <w:rPr>
                <w:rFonts w:ascii="Times New Roman" w:hAnsi="Times New Roman" w:cs="Times New Roman"/>
                <w:b/>
                <w:bCs/>
                <w:color w:val="0F243E"/>
                <w:sz w:val="24"/>
                <w:szCs w:val="24"/>
              </w:rPr>
              <w:t>Eléments observables</w:t>
            </w:r>
          </w:p>
        </w:tc>
        <w:tc>
          <w:tcPr>
            <w:tcW w:w="13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064B" w:rsidRPr="007256B7" w:rsidRDefault="00EB064B" w:rsidP="00F35C40">
            <w:pPr>
              <w:spacing w:before="240" w:after="0"/>
              <w:jc w:val="center"/>
              <w:rPr>
                <w:rFonts w:ascii="Times New Roman" w:hAnsi="Times New Roman" w:cs="Times New Roman"/>
                <w:b/>
                <w:bCs/>
                <w:sz w:val="24"/>
                <w:szCs w:val="24"/>
              </w:rPr>
            </w:pPr>
            <w:r w:rsidRPr="007256B7">
              <w:rPr>
                <w:rFonts w:ascii="Times New Roman" w:hAnsi="Times New Roman" w:cs="Times New Roman"/>
                <w:b/>
                <w:bCs/>
                <w:sz w:val="24"/>
                <w:szCs w:val="24"/>
              </w:rPr>
              <w:t>Peu satisfaisant</w:t>
            </w:r>
          </w:p>
        </w:tc>
        <w:tc>
          <w:tcPr>
            <w:tcW w:w="13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064B" w:rsidRPr="007256B7" w:rsidRDefault="00EB064B" w:rsidP="00F35C40">
            <w:pPr>
              <w:spacing w:before="240" w:after="0"/>
              <w:jc w:val="center"/>
              <w:rPr>
                <w:rFonts w:ascii="Times New Roman" w:hAnsi="Times New Roman" w:cs="Times New Roman"/>
                <w:b/>
                <w:bCs/>
                <w:sz w:val="24"/>
                <w:szCs w:val="24"/>
              </w:rPr>
            </w:pPr>
            <w:r w:rsidRPr="007256B7">
              <w:rPr>
                <w:rFonts w:ascii="Times New Roman" w:hAnsi="Times New Roman" w:cs="Times New Roman"/>
                <w:b/>
                <w:bCs/>
                <w:sz w:val="24"/>
                <w:szCs w:val="24"/>
              </w:rPr>
              <w:t>Satisfaisant</w:t>
            </w:r>
          </w:p>
        </w:tc>
        <w:tc>
          <w:tcPr>
            <w:tcW w:w="13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064B" w:rsidRPr="007256B7" w:rsidRDefault="00EB064B" w:rsidP="00F35C40">
            <w:pPr>
              <w:spacing w:before="240" w:after="0"/>
              <w:jc w:val="center"/>
              <w:rPr>
                <w:rFonts w:ascii="Times New Roman" w:hAnsi="Times New Roman" w:cs="Times New Roman"/>
                <w:b/>
                <w:bCs/>
                <w:sz w:val="24"/>
                <w:szCs w:val="24"/>
              </w:rPr>
            </w:pPr>
            <w:r w:rsidRPr="007256B7">
              <w:rPr>
                <w:rFonts w:ascii="Times New Roman" w:hAnsi="Times New Roman" w:cs="Times New Roman"/>
                <w:b/>
                <w:bCs/>
                <w:sz w:val="24"/>
                <w:szCs w:val="24"/>
              </w:rPr>
              <w:t>Très satisfaisant</w:t>
            </w:r>
          </w:p>
        </w:tc>
      </w:tr>
      <w:tr w:rsidR="00EB064B" w:rsidRPr="007256B7" w:rsidTr="00F35C40">
        <w:trPr>
          <w:cantSplit/>
          <w:trHeight w:val="990"/>
          <w:jc w:val="center"/>
        </w:trPr>
        <w:tc>
          <w:tcPr>
            <w:tcW w:w="29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064B" w:rsidRPr="007256B7" w:rsidRDefault="00EB064B" w:rsidP="00F35C40">
            <w:pPr>
              <w:spacing w:after="0"/>
              <w:rPr>
                <w:rFonts w:ascii="Times New Roman" w:hAnsi="Times New Roman" w:cs="Times New Roman"/>
                <w:b/>
                <w:bCs/>
                <w:color w:val="FF0000"/>
                <w:sz w:val="24"/>
                <w:szCs w:val="24"/>
              </w:rPr>
            </w:pPr>
            <w:r w:rsidRPr="007256B7">
              <w:rPr>
                <w:rFonts w:ascii="Times New Roman" w:hAnsi="Times New Roman" w:cs="Times New Roman"/>
                <w:b/>
                <w:bCs/>
                <w:color w:val="FF0000"/>
                <w:sz w:val="24"/>
                <w:szCs w:val="24"/>
              </w:rPr>
              <w:t>Présentation des objectifs</w:t>
            </w:r>
          </w:p>
        </w:tc>
        <w:tc>
          <w:tcPr>
            <w:tcW w:w="23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064B" w:rsidRPr="007256B7" w:rsidRDefault="00EB064B" w:rsidP="00F35C40">
            <w:pPr>
              <w:spacing w:after="0"/>
              <w:jc w:val="center"/>
              <w:rPr>
                <w:rFonts w:ascii="Times New Roman" w:hAnsi="Times New Roman" w:cs="Times New Roman"/>
                <w:b/>
                <w:bCs/>
                <w:color w:val="0F243E"/>
                <w:sz w:val="24"/>
                <w:szCs w:val="24"/>
              </w:rPr>
            </w:pPr>
            <w:r w:rsidRPr="007256B7">
              <w:rPr>
                <w:rFonts w:ascii="Times New Roman" w:hAnsi="Times New Roman" w:cs="Times New Roman"/>
                <w:b/>
                <w:bCs/>
                <w:color w:val="0F243E"/>
                <w:sz w:val="24"/>
                <w:szCs w:val="24"/>
              </w:rPr>
              <w:t>Est-ce que les objectifs du cours sont  présentés de façon claire et compréhensible ?</w:t>
            </w:r>
          </w:p>
        </w:tc>
        <w:tc>
          <w:tcPr>
            <w:tcW w:w="13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064B" w:rsidRPr="007256B7" w:rsidRDefault="00EB064B" w:rsidP="00EB064B">
            <w:pPr>
              <w:spacing w:after="0"/>
              <w:jc w:val="both"/>
              <w:rPr>
                <w:rFonts w:ascii="Times New Roman" w:hAnsi="Times New Roman" w:cs="Times New Roman"/>
                <w:b/>
                <w:bCs/>
                <w:sz w:val="24"/>
                <w:szCs w:val="24"/>
              </w:rPr>
            </w:pPr>
          </w:p>
        </w:tc>
        <w:tc>
          <w:tcPr>
            <w:tcW w:w="13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064B" w:rsidRPr="007256B7" w:rsidRDefault="00EB064B" w:rsidP="00EB064B">
            <w:pPr>
              <w:spacing w:after="0"/>
              <w:jc w:val="both"/>
              <w:rPr>
                <w:rFonts w:ascii="Times New Roman" w:hAnsi="Times New Roman" w:cs="Times New Roman"/>
                <w:b/>
                <w:bCs/>
                <w:sz w:val="24"/>
                <w:szCs w:val="24"/>
              </w:rPr>
            </w:pPr>
          </w:p>
        </w:tc>
        <w:tc>
          <w:tcPr>
            <w:tcW w:w="13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064B" w:rsidRPr="007256B7" w:rsidRDefault="00EB064B" w:rsidP="00EB064B">
            <w:pPr>
              <w:spacing w:before="240" w:after="0"/>
              <w:jc w:val="both"/>
              <w:rPr>
                <w:rFonts w:ascii="Times New Roman" w:hAnsi="Times New Roman" w:cs="Times New Roman"/>
                <w:b/>
                <w:bCs/>
                <w:sz w:val="36"/>
                <w:szCs w:val="36"/>
              </w:rPr>
            </w:pPr>
            <w:r w:rsidRPr="007256B7">
              <w:rPr>
                <w:rFonts w:ascii="Times New Roman" w:hAnsi="Times New Roman" w:cs="Times New Roman"/>
                <w:b/>
                <w:bCs/>
                <w:sz w:val="36"/>
                <w:szCs w:val="36"/>
              </w:rPr>
              <w:t xml:space="preserve">   X</w:t>
            </w:r>
          </w:p>
        </w:tc>
      </w:tr>
      <w:tr w:rsidR="00EB064B" w:rsidRPr="007256B7" w:rsidTr="00F35C40">
        <w:trPr>
          <w:cantSplit/>
          <w:trHeight w:val="935"/>
          <w:jc w:val="center"/>
        </w:trPr>
        <w:tc>
          <w:tcPr>
            <w:tcW w:w="29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064B" w:rsidRPr="007256B7" w:rsidRDefault="00EB064B" w:rsidP="00EB064B">
            <w:pPr>
              <w:spacing w:after="0"/>
              <w:jc w:val="center"/>
              <w:rPr>
                <w:rFonts w:ascii="Times New Roman" w:hAnsi="Times New Roman" w:cs="Times New Roman"/>
                <w:b/>
                <w:bCs/>
                <w:color w:val="FF0000"/>
                <w:sz w:val="24"/>
                <w:szCs w:val="24"/>
              </w:rPr>
            </w:pPr>
            <w:r w:rsidRPr="007256B7">
              <w:rPr>
                <w:rFonts w:ascii="Times New Roman" w:hAnsi="Times New Roman" w:cs="Times New Roman"/>
                <w:b/>
                <w:bCs/>
                <w:color w:val="FF0000"/>
                <w:sz w:val="24"/>
                <w:szCs w:val="24"/>
              </w:rPr>
              <w:lastRenderedPageBreak/>
              <w:t>Présentation des prérequis</w:t>
            </w:r>
          </w:p>
        </w:tc>
        <w:tc>
          <w:tcPr>
            <w:tcW w:w="23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064B" w:rsidRPr="007256B7" w:rsidRDefault="00EB064B" w:rsidP="00F35C40">
            <w:pPr>
              <w:spacing w:after="0"/>
              <w:jc w:val="center"/>
              <w:rPr>
                <w:rFonts w:ascii="Times New Roman" w:hAnsi="Times New Roman" w:cs="Times New Roman"/>
                <w:b/>
                <w:bCs/>
                <w:color w:val="0F243E"/>
                <w:sz w:val="24"/>
                <w:szCs w:val="24"/>
              </w:rPr>
            </w:pPr>
            <w:r w:rsidRPr="007256B7">
              <w:rPr>
                <w:rFonts w:ascii="Times New Roman" w:hAnsi="Times New Roman" w:cs="Times New Roman"/>
                <w:b/>
                <w:bCs/>
                <w:color w:val="0F243E"/>
                <w:sz w:val="24"/>
                <w:szCs w:val="24"/>
              </w:rPr>
              <w:t>Le concepteur du cours énonce-t-il les pré</w:t>
            </w:r>
            <w:r>
              <w:rPr>
                <w:rFonts w:ascii="Times New Roman" w:hAnsi="Times New Roman" w:cs="Times New Roman"/>
                <w:b/>
                <w:bCs/>
                <w:color w:val="0F243E"/>
                <w:sz w:val="24"/>
                <w:szCs w:val="24"/>
              </w:rPr>
              <w:t xml:space="preserve">s </w:t>
            </w:r>
            <w:r w:rsidRPr="007256B7">
              <w:rPr>
                <w:rFonts w:ascii="Times New Roman" w:hAnsi="Times New Roman" w:cs="Times New Roman"/>
                <w:b/>
                <w:bCs/>
                <w:color w:val="0F243E"/>
                <w:sz w:val="24"/>
                <w:szCs w:val="24"/>
              </w:rPr>
              <w:t>requis nécessaires et conditionnels à l’apprentissage du cours ?</w:t>
            </w:r>
          </w:p>
        </w:tc>
        <w:tc>
          <w:tcPr>
            <w:tcW w:w="13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064B" w:rsidRPr="007256B7" w:rsidRDefault="00EB064B" w:rsidP="00EB064B">
            <w:pPr>
              <w:spacing w:after="0"/>
              <w:jc w:val="both"/>
              <w:rPr>
                <w:rFonts w:ascii="Times New Roman" w:hAnsi="Times New Roman" w:cs="Times New Roman"/>
                <w:b/>
                <w:bCs/>
                <w:sz w:val="24"/>
                <w:szCs w:val="24"/>
              </w:rPr>
            </w:pPr>
          </w:p>
        </w:tc>
        <w:tc>
          <w:tcPr>
            <w:tcW w:w="13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064B" w:rsidRPr="007256B7" w:rsidRDefault="00EB064B" w:rsidP="00EB064B">
            <w:pPr>
              <w:spacing w:after="0"/>
              <w:jc w:val="both"/>
              <w:rPr>
                <w:rFonts w:ascii="Times New Roman" w:hAnsi="Times New Roman" w:cs="Times New Roman"/>
                <w:b/>
                <w:bCs/>
                <w:sz w:val="24"/>
                <w:szCs w:val="24"/>
              </w:rPr>
            </w:pPr>
          </w:p>
        </w:tc>
        <w:tc>
          <w:tcPr>
            <w:tcW w:w="13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064B" w:rsidRPr="007256B7" w:rsidRDefault="00EB064B" w:rsidP="00EB064B">
            <w:pPr>
              <w:spacing w:before="240" w:after="0"/>
              <w:jc w:val="both"/>
              <w:rPr>
                <w:rFonts w:ascii="Times New Roman" w:hAnsi="Times New Roman" w:cs="Times New Roman"/>
                <w:b/>
                <w:bCs/>
                <w:sz w:val="36"/>
                <w:szCs w:val="36"/>
              </w:rPr>
            </w:pPr>
            <w:r w:rsidRPr="007256B7">
              <w:rPr>
                <w:rFonts w:ascii="Times New Roman" w:hAnsi="Times New Roman" w:cs="Times New Roman"/>
                <w:b/>
                <w:bCs/>
                <w:sz w:val="36"/>
                <w:szCs w:val="36"/>
              </w:rPr>
              <w:t xml:space="preserve">   X</w:t>
            </w:r>
          </w:p>
        </w:tc>
      </w:tr>
      <w:tr w:rsidR="00EB064B" w:rsidRPr="007256B7" w:rsidTr="00F35C40">
        <w:trPr>
          <w:cantSplit/>
          <w:trHeight w:val="990"/>
          <w:jc w:val="center"/>
        </w:trPr>
        <w:tc>
          <w:tcPr>
            <w:tcW w:w="29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064B" w:rsidRPr="007256B7" w:rsidRDefault="00EB064B" w:rsidP="00EB064B">
            <w:pPr>
              <w:spacing w:after="0"/>
              <w:jc w:val="center"/>
              <w:rPr>
                <w:rFonts w:ascii="Times New Roman" w:hAnsi="Times New Roman" w:cs="Times New Roman"/>
                <w:b/>
                <w:bCs/>
                <w:color w:val="FF0000"/>
                <w:sz w:val="24"/>
                <w:szCs w:val="24"/>
              </w:rPr>
            </w:pPr>
            <w:r w:rsidRPr="007256B7">
              <w:rPr>
                <w:rFonts w:ascii="Times New Roman" w:hAnsi="Times New Roman" w:cs="Times New Roman"/>
                <w:b/>
                <w:bCs/>
                <w:color w:val="FF0000"/>
                <w:sz w:val="24"/>
                <w:szCs w:val="24"/>
              </w:rPr>
              <w:t>Présentation des grands axes</w:t>
            </w:r>
          </w:p>
          <w:p w:rsidR="00EB064B" w:rsidRPr="007256B7" w:rsidRDefault="00EB064B" w:rsidP="00EB064B">
            <w:pPr>
              <w:spacing w:after="0"/>
              <w:jc w:val="center"/>
              <w:rPr>
                <w:rFonts w:ascii="Times New Roman" w:hAnsi="Times New Roman" w:cs="Times New Roman"/>
                <w:b/>
                <w:bCs/>
                <w:color w:val="FF0000"/>
                <w:sz w:val="24"/>
                <w:szCs w:val="24"/>
              </w:rPr>
            </w:pPr>
            <w:r w:rsidRPr="007256B7">
              <w:rPr>
                <w:rFonts w:ascii="Times New Roman" w:hAnsi="Times New Roman" w:cs="Times New Roman"/>
                <w:b/>
                <w:bCs/>
                <w:color w:val="FF0000"/>
                <w:sz w:val="24"/>
                <w:szCs w:val="24"/>
              </w:rPr>
              <w:t>Et structure du cours</w:t>
            </w:r>
          </w:p>
        </w:tc>
        <w:tc>
          <w:tcPr>
            <w:tcW w:w="23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064B" w:rsidRPr="007256B7" w:rsidRDefault="00EB064B" w:rsidP="00F35C40">
            <w:pPr>
              <w:spacing w:after="0"/>
              <w:jc w:val="center"/>
              <w:rPr>
                <w:rFonts w:ascii="Times New Roman" w:hAnsi="Times New Roman" w:cs="Times New Roman"/>
                <w:b/>
                <w:bCs/>
                <w:color w:val="0F243E"/>
                <w:sz w:val="24"/>
                <w:szCs w:val="24"/>
              </w:rPr>
            </w:pPr>
            <w:r w:rsidRPr="007256B7">
              <w:rPr>
                <w:rFonts w:ascii="Times New Roman" w:hAnsi="Times New Roman" w:cs="Times New Roman"/>
                <w:b/>
                <w:bCs/>
                <w:color w:val="0F243E"/>
                <w:sz w:val="24"/>
                <w:szCs w:val="24"/>
              </w:rPr>
              <w:t>Les grands axes suivent-ils une succession logique ? qu’en est-il de leur formulation ?</w:t>
            </w:r>
          </w:p>
        </w:tc>
        <w:tc>
          <w:tcPr>
            <w:tcW w:w="13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064B" w:rsidRPr="007256B7" w:rsidRDefault="00EB064B" w:rsidP="00EB064B">
            <w:pPr>
              <w:spacing w:after="0"/>
              <w:jc w:val="both"/>
              <w:rPr>
                <w:rFonts w:ascii="Times New Roman" w:hAnsi="Times New Roman" w:cs="Times New Roman"/>
                <w:b/>
                <w:bCs/>
                <w:sz w:val="24"/>
                <w:szCs w:val="24"/>
              </w:rPr>
            </w:pPr>
          </w:p>
        </w:tc>
        <w:tc>
          <w:tcPr>
            <w:tcW w:w="13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064B" w:rsidRPr="007256B7" w:rsidRDefault="00EB064B" w:rsidP="00EB064B">
            <w:pPr>
              <w:spacing w:after="0"/>
              <w:jc w:val="both"/>
              <w:rPr>
                <w:rFonts w:ascii="Times New Roman" w:hAnsi="Times New Roman" w:cs="Times New Roman"/>
                <w:b/>
                <w:bCs/>
                <w:sz w:val="24"/>
                <w:szCs w:val="24"/>
              </w:rPr>
            </w:pPr>
          </w:p>
        </w:tc>
        <w:tc>
          <w:tcPr>
            <w:tcW w:w="13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064B" w:rsidRPr="007256B7" w:rsidRDefault="00EB064B" w:rsidP="00EB064B">
            <w:pPr>
              <w:spacing w:before="240" w:after="0"/>
              <w:ind w:left="348"/>
              <w:jc w:val="both"/>
              <w:rPr>
                <w:rFonts w:ascii="Times New Roman" w:hAnsi="Times New Roman" w:cs="Times New Roman"/>
                <w:b/>
                <w:bCs/>
                <w:sz w:val="36"/>
                <w:szCs w:val="36"/>
              </w:rPr>
            </w:pPr>
            <w:r w:rsidRPr="007256B7">
              <w:rPr>
                <w:rFonts w:ascii="Times New Roman" w:hAnsi="Times New Roman" w:cs="Times New Roman"/>
                <w:b/>
                <w:bCs/>
                <w:sz w:val="36"/>
                <w:szCs w:val="36"/>
              </w:rPr>
              <w:t>X</w:t>
            </w:r>
          </w:p>
        </w:tc>
      </w:tr>
      <w:tr w:rsidR="00EB064B" w:rsidRPr="007256B7" w:rsidTr="00F35C40">
        <w:trPr>
          <w:cantSplit/>
          <w:trHeight w:val="990"/>
          <w:jc w:val="center"/>
        </w:trPr>
        <w:tc>
          <w:tcPr>
            <w:tcW w:w="29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064B" w:rsidRPr="007256B7" w:rsidRDefault="00EB064B" w:rsidP="00EB064B">
            <w:pPr>
              <w:spacing w:after="0"/>
              <w:jc w:val="center"/>
              <w:rPr>
                <w:rFonts w:ascii="Times New Roman" w:hAnsi="Times New Roman" w:cs="Times New Roman"/>
                <w:b/>
                <w:bCs/>
                <w:color w:val="FF0000"/>
                <w:sz w:val="24"/>
                <w:szCs w:val="24"/>
              </w:rPr>
            </w:pPr>
            <w:r w:rsidRPr="007256B7">
              <w:rPr>
                <w:rFonts w:ascii="Times New Roman" w:hAnsi="Times New Roman" w:cs="Times New Roman"/>
                <w:b/>
                <w:bCs/>
                <w:color w:val="FF0000"/>
                <w:sz w:val="24"/>
                <w:szCs w:val="24"/>
              </w:rPr>
              <w:t>Méthodes d’évaluation</w:t>
            </w:r>
          </w:p>
        </w:tc>
        <w:tc>
          <w:tcPr>
            <w:tcW w:w="23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064B" w:rsidRPr="007256B7" w:rsidRDefault="00EB064B" w:rsidP="00F35C40">
            <w:pPr>
              <w:spacing w:after="0"/>
              <w:jc w:val="center"/>
              <w:rPr>
                <w:rFonts w:ascii="Times New Roman" w:hAnsi="Times New Roman" w:cs="Times New Roman"/>
                <w:b/>
                <w:bCs/>
                <w:color w:val="0F243E"/>
                <w:sz w:val="24"/>
                <w:szCs w:val="24"/>
              </w:rPr>
            </w:pPr>
            <w:r w:rsidRPr="007256B7">
              <w:rPr>
                <w:rFonts w:ascii="Times New Roman" w:hAnsi="Times New Roman" w:cs="Times New Roman"/>
                <w:b/>
                <w:bCs/>
                <w:color w:val="0F243E"/>
                <w:sz w:val="24"/>
                <w:szCs w:val="24"/>
              </w:rPr>
              <w:t>La méthode évaluative est-elle efficace, inclue-t-elle (un test de Pré-requis, une évaluation formative et une autre sommative) ?</w:t>
            </w:r>
          </w:p>
        </w:tc>
        <w:tc>
          <w:tcPr>
            <w:tcW w:w="13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064B" w:rsidRPr="007256B7" w:rsidRDefault="00EB064B" w:rsidP="00EB064B">
            <w:pPr>
              <w:spacing w:after="0"/>
              <w:jc w:val="both"/>
              <w:rPr>
                <w:rFonts w:ascii="Times New Roman" w:hAnsi="Times New Roman" w:cs="Times New Roman"/>
                <w:b/>
                <w:bCs/>
                <w:sz w:val="24"/>
                <w:szCs w:val="24"/>
              </w:rPr>
            </w:pPr>
          </w:p>
        </w:tc>
        <w:tc>
          <w:tcPr>
            <w:tcW w:w="13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064B" w:rsidRPr="007256B7" w:rsidRDefault="00EB064B" w:rsidP="00EB064B">
            <w:pPr>
              <w:spacing w:after="0"/>
              <w:jc w:val="both"/>
              <w:rPr>
                <w:rFonts w:ascii="Times New Roman" w:hAnsi="Times New Roman" w:cs="Times New Roman"/>
                <w:b/>
                <w:bCs/>
                <w:sz w:val="24"/>
                <w:szCs w:val="24"/>
              </w:rPr>
            </w:pPr>
          </w:p>
        </w:tc>
        <w:tc>
          <w:tcPr>
            <w:tcW w:w="13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064B" w:rsidRPr="007256B7" w:rsidRDefault="00EB064B" w:rsidP="00EB064B">
            <w:pPr>
              <w:spacing w:before="240" w:after="0"/>
              <w:ind w:left="348"/>
              <w:jc w:val="both"/>
              <w:rPr>
                <w:rFonts w:ascii="Times New Roman" w:hAnsi="Times New Roman" w:cs="Times New Roman"/>
                <w:b/>
                <w:bCs/>
                <w:sz w:val="36"/>
                <w:szCs w:val="36"/>
              </w:rPr>
            </w:pPr>
            <w:r w:rsidRPr="007256B7">
              <w:rPr>
                <w:rFonts w:ascii="Times New Roman" w:hAnsi="Times New Roman" w:cs="Times New Roman"/>
                <w:b/>
                <w:bCs/>
                <w:sz w:val="36"/>
                <w:szCs w:val="36"/>
              </w:rPr>
              <w:t>X</w:t>
            </w:r>
          </w:p>
        </w:tc>
      </w:tr>
      <w:tr w:rsidR="00EB064B" w:rsidRPr="007256B7" w:rsidTr="00F35C40">
        <w:trPr>
          <w:cantSplit/>
          <w:trHeight w:val="990"/>
          <w:jc w:val="center"/>
        </w:trPr>
        <w:tc>
          <w:tcPr>
            <w:tcW w:w="29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064B" w:rsidRPr="007256B7" w:rsidRDefault="00EB064B" w:rsidP="00EB064B">
            <w:pPr>
              <w:spacing w:after="0"/>
              <w:jc w:val="both"/>
              <w:rPr>
                <w:rFonts w:ascii="Times New Roman" w:hAnsi="Times New Roman" w:cs="Times New Roman"/>
                <w:b/>
                <w:bCs/>
                <w:color w:val="FF0000"/>
                <w:sz w:val="24"/>
                <w:szCs w:val="24"/>
              </w:rPr>
            </w:pPr>
            <w:r w:rsidRPr="007256B7">
              <w:rPr>
                <w:rFonts w:ascii="Times New Roman" w:hAnsi="Times New Roman" w:cs="Times New Roman"/>
                <w:b/>
                <w:bCs/>
                <w:color w:val="FF0000"/>
                <w:sz w:val="24"/>
                <w:szCs w:val="24"/>
              </w:rPr>
              <w:t>Multimédia pédagogique</w:t>
            </w:r>
          </w:p>
        </w:tc>
        <w:tc>
          <w:tcPr>
            <w:tcW w:w="23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064B" w:rsidRPr="007256B7" w:rsidRDefault="00EB064B" w:rsidP="00F35C40">
            <w:pPr>
              <w:spacing w:after="0"/>
              <w:jc w:val="center"/>
              <w:rPr>
                <w:rFonts w:ascii="Times New Roman" w:hAnsi="Times New Roman" w:cs="Times New Roman"/>
                <w:b/>
                <w:bCs/>
                <w:color w:val="0F243E"/>
                <w:sz w:val="24"/>
                <w:szCs w:val="24"/>
              </w:rPr>
            </w:pPr>
            <w:r w:rsidRPr="007256B7">
              <w:rPr>
                <w:rFonts w:ascii="Times New Roman" w:hAnsi="Times New Roman" w:cs="Times New Roman"/>
                <w:b/>
                <w:bCs/>
                <w:color w:val="0F243E"/>
                <w:sz w:val="24"/>
                <w:szCs w:val="24"/>
              </w:rPr>
              <w:t>Le cours est-il enrichi par les différentes ressources (vidéo, son, animation, hyperliens, partage de documents, etc.) ?</w:t>
            </w:r>
          </w:p>
        </w:tc>
        <w:tc>
          <w:tcPr>
            <w:tcW w:w="13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064B" w:rsidRPr="007256B7" w:rsidRDefault="00EB064B" w:rsidP="00EB064B">
            <w:pPr>
              <w:spacing w:after="0"/>
              <w:jc w:val="both"/>
              <w:rPr>
                <w:rFonts w:ascii="Times New Roman" w:hAnsi="Times New Roman" w:cs="Times New Roman"/>
                <w:b/>
                <w:bCs/>
                <w:sz w:val="24"/>
                <w:szCs w:val="24"/>
              </w:rPr>
            </w:pPr>
          </w:p>
        </w:tc>
        <w:tc>
          <w:tcPr>
            <w:tcW w:w="13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064B" w:rsidRPr="007256B7" w:rsidRDefault="00EB064B" w:rsidP="00EB064B">
            <w:pPr>
              <w:spacing w:before="240" w:after="0"/>
              <w:ind w:left="348"/>
              <w:jc w:val="both"/>
              <w:rPr>
                <w:rFonts w:ascii="Times New Roman" w:hAnsi="Times New Roman" w:cs="Times New Roman"/>
                <w:b/>
                <w:bCs/>
                <w:sz w:val="24"/>
                <w:szCs w:val="24"/>
              </w:rPr>
            </w:pPr>
          </w:p>
        </w:tc>
        <w:tc>
          <w:tcPr>
            <w:tcW w:w="13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064B" w:rsidRPr="007256B7" w:rsidRDefault="00EB064B" w:rsidP="00EB064B">
            <w:pPr>
              <w:spacing w:before="240" w:after="0"/>
              <w:ind w:left="348"/>
              <w:jc w:val="both"/>
              <w:rPr>
                <w:rFonts w:ascii="Times New Roman" w:hAnsi="Times New Roman" w:cs="Times New Roman"/>
                <w:b/>
                <w:bCs/>
                <w:sz w:val="36"/>
                <w:szCs w:val="36"/>
              </w:rPr>
            </w:pPr>
            <w:r w:rsidRPr="007256B7">
              <w:rPr>
                <w:rFonts w:ascii="Times New Roman" w:hAnsi="Times New Roman" w:cs="Times New Roman"/>
                <w:b/>
                <w:bCs/>
                <w:sz w:val="36"/>
                <w:szCs w:val="36"/>
              </w:rPr>
              <w:t>X</w:t>
            </w:r>
          </w:p>
        </w:tc>
      </w:tr>
      <w:tr w:rsidR="00EB064B" w:rsidRPr="007256B7" w:rsidTr="00F35C40">
        <w:trPr>
          <w:cantSplit/>
          <w:trHeight w:val="990"/>
          <w:jc w:val="center"/>
        </w:trPr>
        <w:tc>
          <w:tcPr>
            <w:tcW w:w="29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064B" w:rsidRPr="007256B7" w:rsidRDefault="00EB064B" w:rsidP="00EB064B">
            <w:pPr>
              <w:spacing w:after="0"/>
              <w:jc w:val="center"/>
              <w:rPr>
                <w:rFonts w:ascii="Times New Roman" w:hAnsi="Times New Roman" w:cs="Times New Roman"/>
                <w:b/>
                <w:bCs/>
                <w:color w:val="FF0000"/>
                <w:sz w:val="24"/>
                <w:szCs w:val="24"/>
              </w:rPr>
            </w:pPr>
            <w:r w:rsidRPr="007256B7">
              <w:rPr>
                <w:rFonts w:ascii="Times New Roman" w:hAnsi="Times New Roman" w:cs="Times New Roman"/>
                <w:b/>
                <w:bCs/>
                <w:color w:val="FF0000"/>
                <w:sz w:val="24"/>
                <w:szCs w:val="24"/>
              </w:rPr>
              <w:t>Bibliographie/webographie</w:t>
            </w:r>
          </w:p>
        </w:tc>
        <w:tc>
          <w:tcPr>
            <w:tcW w:w="23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064B" w:rsidRPr="007256B7" w:rsidRDefault="00EB064B" w:rsidP="00F35C40">
            <w:pPr>
              <w:spacing w:after="0"/>
              <w:jc w:val="center"/>
              <w:rPr>
                <w:rFonts w:ascii="Times New Roman" w:hAnsi="Times New Roman" w:cs="Times New Roman"/>
                <w:b/>
                <w:bCs/>
                <w:color w:val="0F243E"/>
                <w:sz w:val="24"/>
                <w:szCs w:val="24"/>
              </w:rPr>
            </w:pPr>
            <w:r w:rsidRPr="007256B7">
              <w:rPr>
                <w:rFonts w:ascii="Times New Roman" w:hAnsi="Times New Roman" w:cs="Times New Roman"/>
                <w:b/>
                <w:bCs/>
                <w:color w:val="0F243E"/>
                <w:sz w:val="24"/>
                <w:szCs w:val="24"/>
              </w:rPr>
              <w:t>Y a-t-il dans le cours une bibliographie et/ou une web</w:t>
            </w:r>
            <w:r>
              <w:rPr>
                <w:rFonts w:ascii="Times New Roman" w:hAnsi="Times New Roman" w:cs="Times New Roman" w:hint="cs"/>
                <w:b/>
                <w:bCs/>
                <w:color w:val="0F243E"/>
                <w:sz w:val="24"/>
                <w:szCs w:val="24"/>
                <w:rtl/>
              </w:rPr>
              <w:t xml:space="preserve"> </w:t>
            </w:r>
            <w:r w:rsidRPr="007256B7">
              <w:rPr>
                <w:rFonts w:ascii="Times New Roman" w:hAnsi="Times New Roman" w:cs="Times New Roman"/>
                <w:b/>
                <w:bCs/>
                <w:color w:val="0F243E"/>
                <w:sz w:val="24"/>
                <w:szCs w:val="24"/>
              </w:rPr>
              <w:t>ographie appropriées ?</w:t>
            </w:r>
          </w:p>
        </w:tc>
        <w:tc>
          <w:tcPr>
            <w:tcW w:w="13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064B" w:rsidRPr="007256B7" w:rsidRDefault="00EB064B" w:rsidP="00EB064B">
            <w:pPr>
              <w:spacing w:after="0"/>
              <w:jc w:val="both"/>
              <w:rPr>
                <w:rFonts w:ascii="Times New Roman" w:hAnsi="Times New Roman" w:cs="Times New Roman"/>
                <w:b/>
                <w:bCs/>
                <w:sz w:val="24"/>
                <w:szCs w:val="24"/>
              </w:rPr>
            </w:pPr>
          </w:p>
        </w:tc>
        <w:tc>
          <w:tcPr>
            <w:tcW w:w="13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064B" w:rsidRPr="007256B7" w:rsidRDefault="00EB064B" w:rsidP="00EB064B">
            <w:pPr>
              <w:spacing w:before="240" w:after="0"/>
              <w:ind w:left="348"/>
              <w:jc w:val="both"/>
              <w:rPr>
                <w:rFonts w:ascii="Times New Roman" w:hAnsi="Times New Roman" w:cs="Times New Roman"/>
                <w:b/>
                <w:bCs/>
                <w:sz w:val="24"/>
                <w:szCs w:val="24"/>
              </w:rPr>
            </w:pPr>
          </w:p>
        </w:tc>
        <w:tc>
          <w:tcPr>
            <w:tcW w:w="13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064B" w:rsidRPr="007256B7" w:rsidRDefault="00EB064B" w:rsidP="00EB064B">
            <w:pPr>
              <w:spacing w:after="0"/>
              <w:jc w:val="both"/>
              <w:rPr>
                <w:rFonts w:ascii="Times New Roman" w:hAnsi="Times New Roman" w:cs="Times New Roman"/>
                <w:b/>
                <w:bCs/>
                <w:sz w:val="36"/>
                <w:szCs w:val="36"/>
              </w:rPr>
            </w:pPr>
          </w:p>
          <w:p w:rsidR="00EB064B" w:rsidRPr="007256B7" w:rsidRDefault="00EB064B" w:rsidP="00EB064B">
            <w:pPr>
              <w:spacing w:after="0"/>
              <w:jc w:val="both"/>
              <w:rPr>
                <w:rFonts w:ascii="Times New Roman" w:hAnsi="Times New Roman" w:cs="Times New Roman"/>
                <w:b/>
                <w:bCs/>
                <w:sz w:val="36"/>
                <w:szCs w:val="36"/>
              </w:rPr>
            </w:pPr>
            <w:r w:rsidRPr="007256B7">
              <w:rPr>
                <w:rFonts w:ascii="Times New Roman" w:hAnsi="Times New Roman" w:cs="Times New Roman"/>
                <w:b/>
                <w:bCs/>
                <w:sz w:val="36"/>
                <w:szCs w:val="36"/>
              </w:rPr>
              <w:t xml:space="preserve">   X</w:t>
            </w:r>
          </w:p>
        </w:tc>
      </w:tr>
    </w:tbl>
    <w:p w:rsidR="002E0648" w:rsidRPr="002E0648" w:rsidRDefault="002E0648" w:rsidP="002E0648">
      <w:pPr>
        <w:bidi/>
        <w:spacing w:after="0" w:line="269" w:lineRule="auto"/>
        <w:jc w:val="both"/>
        <w:rPr>
          <w:rFonts w:ascii="Times New Roman" w:hAnsi="Times New Roman" w:cs="Traditional Arabic"/>
          <w:b/>
          <w:bCs/>
          <w:sz w:val="32"/>
          <w:szCs w:val="32"/>
          <w:rtl/>
          <w:lang w:bidi="ar-DZ"/>
        </w:rPr>
      </w:pPr>
    </w:p>
    <w:p w:rsidR="00783483" w:rsidRDefault="00783483" w:rsidP="00783483">
      <w:pPr>
        <w:tabs>
          <w:tab w:val="left" w:pos="1695"/>
        </w:tabs>
        <w:bidi/>
        <w:spacing w:after="0"/>
        <w:jc w:val="both"/>
        <w:rPr>
          <w:rFonts w:ascii="Times New Roman" w:hAnsi="Times New Roman" w:cs="Traditional Arabic"/>
          <w:b/>
          <w:bCs/>
          <w:sz w:val="32"/>
          <w:szCs w:val="32"/>
          <w:rtl/>
        </w:rPr>
      </w:pPr>
    </w:p>
    <w:p w:rsidR="00783483" w:rsidRDefault="00783483" w:rsidP="00783483">
      <w:pPr>
        <w:tabs>
          <w:tab w:val="left" w:pos="1695"/>
        </w:tabs>
        <w:bidi/>
        <w:spacing w:after="0"/>
        <w:jc w:val="both"/>
        <w:rPr>
          <w:rFonts w:ascii="Times New Roman" w:hAnsi="Times New Roman" w:cs="Traditional Arabic"/>
          <w:b/>
          <w:bCs/>
          <w:sz w:val="32"/>
          <w:szCs w:val="32"/>
          <w:rtl/>
        </w:rPr>
      </w:pPr>
    </w:p>
    <w:p w:rsidR="00783483" w:rsidRDefault="00783483" w:rsidP="00783483">
      <w:pPr>
        <w:tabs>
          <w:tab w:val="left" w:pos="1695"/>
        </w:tabs>
        <w:bidi/>
        <w:spacing w:after="0"/>
        <w:jc w:val="both"/>
        <w:rPr>
          <w:rFonts w:ascii="Times New Roman" w:hAnsi="Times New Roman" w:cs="Traditional Arabic"/>
          <w:b/>
          <w:bCs/>
          <w:sz w:val="32"/>
          <w:szCs w:val="32"/>
          <w:rtl/>
        </w:rPr>
      </w:pPr>
    </w:p>
    <w:p w:rsidR="00783483" w:rsidRDefault="00783483" w:rsidP="00783483">
      <w:pPr>
        <w:tabs>
          <w:tab w:val="left" w:pos="1695"/>
        </w:tabs>
        <w:bidi/>
        <w:spacing w:after="0"/>
        <w:jc w:val="both"/>
        <w:rPr>
          <w:rFonts w:ascii="Times New Roman" w:hAnsi="Times New Roman" w:cs="Traditional Arabic"/>
          <w:b/>
          <w:bCs/>
          <w:sz w:val="32"/>
          <w:szCs w:val="32"/>
          <w:rtl/>
        </w:rPr>
      </w:pPr>
    </w:p>
    <w:p w:rsidR="00783483" w:rsidRDefault="00783483" w:rsidP="00783483">
      <w:pPr>
        <w:tabs>
          <w:tab w:val="left" w:pos="1695"/>
        </w:tabs>
        <w:bidi/>
        <w:spacing w:after="0"/>
        <w:jc w:val="both"/>
        <w:rPr>
          <w:rFonts w:ascii="Times New Roman" w:hAnsi="Times New Roman" w:cs="Traditional Arabic"/>
          <w:b/>
          <w:bCs/>
          <w:sz w:val="32"/>
          <w:szCs w:val="32"/>
          <w:rtl/>
        </w:rPr>
      </w:pPr>
    </w:p>
    <w:p w:rsidR="00783483" w:rsidRDefault="00783483" w:rsidP="00783483">
      <w:pPr>
        <w:tabs>
          <w:tab w:val="left" w:pos="1695"/>
        </w:tabs>
        <w:bidi/>
        <w:spacing w:after="0"/>
        <w:jc w:val="both"/>
        <w:rPr>
          <w:rFonts w:ascii="Times New Roman" w:hAnsi="Times New Roman" w:cs="Traditional Arabic"/>
          <w:b/>
          <w:bCs/>
          <w:sz w:val="32"/>
          <w:szCs w:val="32"/>
          <w:rtl/>
        </w:rPr>
      </w:pPr>
    </w:p>
    <w:p w:rsidR="00783483" w:rsidRDefault="00783483" w:rsidP="00783483">
      <w:pPr>
        <w:tabs>
          <w:tab w:val="left" w:pos="1695"/>
        </w:tabs>
        <w:bidi/>
        <w:spacing w:after="0"/>
        <w:jc w:val="both"/>
        <w:rPr>
          <w:rFonts w:ascii="Times New Roman" w:hAnsi="Times New Roman" w:cs="Traditional Arabic"/>
          <w:b/>
          <w:bCs/>
          <w:sz w:val="32"/>
          <w:szCs w:val="32"/>
          <w:rtl/>
        </w:rPr>
      </w:pPr>
    </w:p>
    <w:p w:rsidR="00783483" w:rsidRDefault="00EB04CD" w:rsidP="00783483">
      <w:pPr>
        <w:tabs>
          <w:tab w:val="left" w:pos="1695"/>
        </w:tabs>
        <w:bidi/>
        <w:spacing w:after="0"/>
        <w:jc w:val="both"/>
        <w:rPr>
          <w:rFonts w:ascii="Times New Roman" w:hAnsi="Times New Roman" w:cs="Traditional Arabic"/>
          <w:b/>
          <w:bCs/>
          <w:sz w:val="32"/>
          <w:szCs w:val="32"/>
          <w:rtl/>
        </w:rPr>
      </w:pPr>
      <w:r>
        <w:rPr>
          <w:rFonts w:ascii="Times New Roman" w:hAnsi="Times New Roman" w:cs="Traditional Arabic"/>
          <w:b/>
          <w:bCs/>
          <w:noProof/>
          <w:sz w:val="32"/>
          <w:szCs w:val="32"/>
          <w:rtl/>
          <w:lang w:eastAsia="fr-FR"/>
        </w:rPr>
        <w:drawing>
          <wp:inline distT="0" distB="0" distL="0" distR="0">
            <wp:extent cx="5760720" cy="7921931"/>
            <wp:effectExtent l="19050" t="0" r="0" b="0"/>
            <wp:docPr id="2" name="Image 1" descr="C:\Users\Admin\Desktop\atlas\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atlas\001.jpg"/>
                    <pic:cNvPicPr>
                      <a:picLocks noChangeAspect="1" noChangeArrowheads="1"/>
                    </pic:cNvPicPr>
                  </pic:nvPicPr>
                  <pic:blipFill>
                    <a:blip r:embed="rId10"/>
                    <a:srcRect/>
                    <a:stretch>
                      <a:fillRect/>
                    </a:stretch>
                  </pic:blipFill>
                  <pic:spPr bwMode="auto">
                    <a:xfrm>
                      <a:off x="0" y="0"/>
                      <a:ext cx="5760720" cy="7921931"/>
                    </a:xfrm>
                    <a:prstGeom prst="rect">
                      <a:avLst/>
                    </a:prstGeom>
                    <a:noFill/>
                    <a:ln w="9525">
                      <a:noFill/>
                      <a:miter lim="800000"/>
                      <a:headEnd/>
                      <a:tailEnd/>
                    </a:ln>
                  </pic:spPr>
                </pic:pic>
              </a:graphicData>
            </a:graphic>
          </wp:inline>
        </w:drawing>
      </w:r>
    </w:p>
    <w:p w:rsidR="00783483" w:rsidRDefault="00783483" w:rsidP="00783483">
      <w:pPr>
        <w:tabs>
          <w:tab w:val="left" w:pos="1695"/>
        </w:tabs>
        <w:bidi/>
        <w:spacing w:after="0"/>
        <w:jc w:val="both"/>
        <w:rPr>
          <w:rFonts w:ascii="Times New Roman" w:hAnsi="Times New Roman" w:cs="Traditional Arabic"/>
          <w:b/>
          <w:bCs/>
          <w:sz w:val="32"/>
          <w:szCs w:val="32"/>
          <w:rtl/>
        </w:rPr>
      </w:pPr>
    </w:p>
    <w:p w:rsidR="00783483" w:rsidRDefault="00783483" w:rsidP="00783483">
      <w:pPr>
        <w:tabs>
          <w:tab w:val="left" w:pos="1695"/>
        </w:tabs>
        <w:bidi/>
        <w:spacing w:after="0"/>
        <w:jc w:val="both"/>
        <w:rPr>
          <w:rFonts w:ascii="Times New Roman" w:hAnsi="Times New Roman" w:cs="Traditional Arabic"/>
          <w:b/>
          <w:bCs/>
          <w:sz w:val="32"/>
          <w:szCs w:val="32"/>
          <w:rtl/>
        </w:rPr>
      </w:pPr>
    </w:p>
    <w:p w:rsidR="00783483" w:rsidRDefault="00821F2D" w:rsidP="00783483">
      <w:pPr>
        <w:tabs>
          <w:tab w:val="left" w:pos="1695"/>
        </w:tabs>
        <w:bidi/>
        <w:spacing w:after="0"/>
        <w:jc w:val="both"/>
        <w:rPr>
          <w:rFonts w:ascii="Times New Roman" w:hAnsi="Times New Roman" w:cs="Traditional Arabic"/>
          <w:b/>
          <w:bCs/>
          <w:sz w:val="32"/>
          <w:szCs w:val="32"/>
          <w:rtl/>
        </w:rPr>
      </w:pPr>
      <w:r w:rsidRPr="00821F2D">
        <w:rPr>
          <w:rFonts w:ascii="Times New Roman" w:hAnsi="Times New Roman" w:cs="Traditional Arabic"/>
          <w:b/>
          <w:bCs/>
          <w:noProof/>
          <w:sz w:val="32"/>
          <w:szCs w:val="32"/>
          <w:rtl/>
          <w:lang w:eastAsia="fr-FR"/>
        </w:rPr>
        <w:drawing>
          <wp:inline distT="0" distB="0" distL="0" distR="0">
            <wp:extent cx="5760720" cy="7921931"/>
            <wp:effectExtent l="19050" t="0" r="0" b="0"/>
            <wp:docPr id="4" name="Image 2" descr="C:\Users\Admin\Desktop\atlas\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atlas\002.jpg"/>
                    <pic:cNvPicPr>
                      <a:picLocks noChangeAspect="1" noChangeArrowheads="1"/>
                    </pic:cNvPicPr>
                  </pic:nvPicPr>
                  <pic:blipFill>
                    <a:blip r:embed="rId11"/>
                    <a:srcRect/>
                    <a:stretch>
                      <a:fillRect/>
                    </a:stretch>
                  </pic:blipFill>
                  <pic:spPr bwMode="auto">
                    <a:xfrm>
                      <a:off x="0" y="0"/>
                      <a:ext cx="5760720" cy="7921931"/>
                    </a:xfrm>
                    <a:prstGeom prst="rect">
                      <a:avLst/>
                    </a:prstGeom>
                    <a:noFill/>
                    <a:ln w="9525">
                      <a:noFill/>
                      <a:miter lim="800000"/>
                      <a:headEnd/>
                      <a:tailEnd/>
                    </a:ln>
                  </pic:spPr>
                </pic:pic>
              </a:graphicData>
            </a:graphic>
          </wp:inline>
        </w:drawing>
      </w:r>
    </w:p>
    <w:p w:rsidR="00783483" w:rsidRDefault="00783483" w:rsidP="00783483">
      <w:pPr>
        <w:tabs>
          <w:tab w:val="left" w:pos="1695"/>
        </w:tabs>
        <w:bidi/>
        <w:spacing w:after="0"/>
        <w:jc w:val="both"/>
        <w:rPr>
          <w:rFonts w:ascii="Times New Roman" w:hAnsi="Times New Roman" w:cs="Traditional Arabic"/>
          <w:b/>
          <w:bCs/>
          <w:sz w:val="32"/>
          <w:szCs w:val="32"/>
          <w:rtl/>
        </w:rPr>
      </w:pPr>
    </w:p>
    <w:p w:rsidR="00EB04CD" w:rsidRDefault="00EB04CD" w:rsidP="00EB04CD">
      <w:pPr>
        <w:tabs>
          <w:tab w:val="left" w:pos="1695"/>
        </w:tabs>
        <w:bidi/>
        <w:spacing w:after="0"/>
        <w:jc w:val="both"/>
        <w:rPr>
          <w:rFonts w:ascii="Times New Roman" w:hAnsi="Times New Roman" w:cs="Traditional Arabic"/>
          <w:b/>
          <w:bCs/>
          <w:sz w:val="32"/>
          <w:szCs w:val="32"/>
          <w:rtl/>
        </w:rPr>
      </w:pPr>
    </w:p>
    <w:p w:rsidR="00EB064B" w:rsidRPr="00EB064B" w:rsidRDefault="00EB064B" w:rsidP="00783483">
      <w:pPr>
        <w:tabs>
          <w:tab w:val="left" w:pos="1695"/>
        </w:tabs>
        <w:bidi/>
        <w:spacing w:after="0"/>
        <w:jc w:val="both"/>
        <w:rPr>
          <w:rFonts w:ascii="Times New Roman" w:hAnsi="Times New Roman" w:cs="Traditional Arabic"/>
          <w:b/>
          <w:bCs/>
          <w:sz w:val="32"/>
          <w:szCs w:val="32"/>
          <w:rtl/>
        </w:rPr>
      </w:pPr>
      <w:r w:rsidRPr="00EB064B">
        <w:rPr>
          <w:rFonts w:ascii="Times New Roman" w:hAnsi="Times New Roman" w:cs="Traditional Arabic" w:hint="cs"/>
          <w:b/>
          <w:bCs/>
          <w:sz w:val="32"/>
          <w:szCs w:val="32"/>
          <w:rtl/>
        </w:rPr>
        <w:t>الأستاذ: بوداعة حاج مختار</w:t>
      </w:r>
    </w:p>
    <w:p w:rsidR="00EB064B" w:rsidRPr="00EB064B" w:rsidRDefault="00EB064B" w:rsidP="00EB064B">
      <w:pPr>
        <w:bidi/>
        <w:spacing w:after="0"/>
        <w:jc w:val="both"/>
        <w:rPr>
          <w:rFonts w:ascii="Times New Roman" w:hAnsi="Times New Roman" w:cs="Traditional Arabic"/>
          <w:b/>
          <w:bCs/>
          <w:sz w:val="32"/>
          <w:szCs w:val="32"/>
          <w:rtl/>
        </w:rPr>
      </w:pPr>
      <w:r w:rsidRPr="00EB064B">
        <w:rPr>
          <w:rFonts w:ascii="Times New Roman" w:hAnsi="Times New Roman" w:cs="Traditional Arabic" w:hint="cs"/>
          <w:b/>
          <w:bCs/>
          <w:sz w:val="32"/>
          <w:szCs w:val="32"/>
          <w:rtl/>
        </w:rPr>
        <w:t xml:space="preserve">أستاذ مساعد قسم أ بكلية الحقوق والعلوم السياسية </w:t>
      </w:r>
    </w:p>
    <w:p w:rsidR="00EB064B" w:rsidRPr="00EB064B" w:rsidRDefault="00EB064B" w:rsidP="00EB064B">
      <w:pPr>
        <w:bidi/>
        <w:spacing w:after="0"/>
        <w:jc w:val="both"/>
        <w:rPr>
          <w:rFonts w:ascii="Times New Roman" w:hAnsi="Times New Roman" w:cs="Traditional Arabic"/>
          <w:b/>
          <w:bCs/>
          <w:sz w:val="32"/>
          <w:szCs w:val="32"/>
          <w:rtl/>
        </w:rPr>
      </w:pPr>
      <w:r w:rsidRPr="00EB064B">
        <w:rPr>
          <w:rFonts w:ascii="Times New Roman" w:hAnsi="Times New Roman" w:cs="Traditional Arabic" w:hint="cs"/>
          <w:b/>
          <w:bCs/>
          <w:sz w:val="32"/>
          <w:szCs w:val="32"/>
          <w:rtl/>
        </w:rPr>
        <w:t>جامعة معسكر</w:t>
      </w:r>
    </w:p>
    <w:p w:rsidR="00EB064B" w:rsidRDefault="00EB064B" w:rsidP="00EB064B">
      <w:pPr>
        <w:bidi/>
        <w:spacing w:after="0"/>
        <w:jc w:val="both"/>
        <w:rPr>
          <w:rFonts w:ascii="Times New Roman" w:hAnsi="Times New Roman" w:cs="Traditional Arabic"/>
          <w:b/>
          <w:bCs/>
          <w:sz w:val="32"/>
          <w:szCs w:val="32"/>
          <w:rtl/>
        </w:rPr>
      </w:pPr>
      <w:r w:rsidRPr="00EB064B">
        <w:rPr>
          <w:rFonts w:ascii="Times New Roman" w:hAnsi="Times New Roman" w:cs="Traditional Arabic" w:hint="cs"/>
          <w:b/>
          <w:bCs/>
          <w:sz w:val="32"/>
          <w:szCs w:val="32"/>
          <w:rtl/>
        </w:rPr>
        <w:t xml:space="preserve">رقم الهاتف: </w:t>
      </w:r>
      <w:r w:rsidRPr="00EB064B">
        <w:rPr>
          <w:rFonts w:ascii="Times New Roman" w:hAnsi="Times New Roman" w:cs="Traditional Arabic"/>
          <w:b/>
          <w:bCs/>
          <w:sz w:val="32"/>
          <w:szCs w:val="32"/>
        </w:rPr>
        <w:t>0773-66-68-05</w:t>
      </w:r>
    </w:p>
    <w:p w:rsidR="00EB064B" w:rsidRDefault="00EB064B" w:rsidP="00EB064B">
      <w:pPr>
        <w:bidi/>
        <w:spacing w:after="0"/>
        <w:jc w:val="both"/>
        <w:rPr>
          <w:rFonts w:ascii="Times New Roman" w:hAnsi="Times New Roman" w:cs="Traditional Arabic"/>
          <w:b/>
          <w:bCs/>
          <w:sz w:val="32"/>
          <w:szCs w:val="32"/>
        </w:rPr>
      </w:pPr>
      <w:r>
        <w:rPr>
          <w:rFonts w:ascii="Times New Roman" w:hAnsi="Times New Roman" w:cs="Traditional Arabic" w:hint="cs"/>
          <w:b/>
          <w:bCs/>
          <w:sz w:val="32"/>
          <w:szCs w:val="32"/>
          <w:rtl/>
        </w:rPr>
        <w:t>المرفقات:شبكة تقييم</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2622"/>
        <w:gridCol w:w="2537"/>
        <w:gridCol w:w="1363"/>
        <w:gridCol w:w="1403"/>
        <w:gridCol w:w="1363"/>
      </w:tblGrid>
      <w:tr w:rsidR="00EB064B" w:rsidRPr="00800121" w:rsidTr="00783483">
        <w:trPr>
          <w:cantSplit/>
          <w:trHeight w:val="935"/>
          <w:jc w:val="center"/>
        </w:trPr>
        <w:tc>
          <w:tcPr>
            <w:tcW w:w="26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064B" w:rsidRPr="00800121" w:rsidRDefault="00EB064B" w:rsidP="00EB064B">
            <w:pPr>
              <w:spacing w:after="0"/>
              <w:jc w:val="both"/>
              <w:rPr>
                <w:rFonts w:ascii="Times New Roman" w:hAnsi="Times New Roman" w:cs="Times New Roman"/>
                <w:b/>
                <w:bCs/>
                <w:sz w:val="24"/>
                <w:szCs w:val="24"/>
              </w:rPr>
            </w:pPr>
          </w:p>
          <w:p w:rsidR="00EB064B" w:rsidRPr="00800121" w:rsidRDefault="00EB064B" w:rsidP="00F35C40">
            <w:pPr>
              <w:spacing w:after="0"/>
              <w:jc w:val="center"/>
              <w:rPr>
                <w:rFonts w:ascii="Times New Roman" w:hAnsi="Times New Roman" w:cs="Times New Roman"/>
                <w:b/>
                <w:bCs/>
                <w:color w:val="FF0000"/>
                <w:sz w:val="24"/>
                <w:szCs w:val="24"/>
              </w:rPr>
            </w:pPr>
            <w:r w:rsidRPr="00800121">
              <w:rPr>
                <w:rFonts w:ascii="Times New Roman" w:hAnsi="Times New Roman" w:cs="Times New Roman"/>
                <w:b/>
                <w:bCs/>
                <w:color w:val="FF0000"/>
                <w:sz w:val="24"/>
                <w:szCs w:val="24"/>
              </w:rPr>
              <w:t>Critères</w:t>
            </w:r>
          </w:p>
          <w:p w:rsidR="00EB064B" w:rsidRPr="00800121" w:rsidRDefault="00EB064B" w:rsidP="00EB064B">
            <w:pPr>
              <w:spacing w:after="0"/>
              <w:jc w:val="both"/>
              <w:rPr>
                <w:rFonts w:ascii="Times New Roman" w:hAnsi="Times New Roman" w:cs="Times New Roman"/>
                <w:b/>
                <w:bCs/>
                <w:sz w:val="24"/>
                <w:szCs w:val="24"/>
              </w:rPr>
            </w:pPr>
          </w:p>
          <w:p w:rsidR="00EB064B" w:rsidRPr="00800121" w:rsidRDefault="00EB064B" w:rsidP="00EB064B">
            <w:pPr>
              <w:spacing w:after="0"/>
              <w:jc w:val="both"/>
              <w:rPr>
                <w:rFonts w:ascii="Times New Roman" w:hAnsi="Times New Roman" w:cs="Times New Roman"/>
                <w:b/>
                <w:bCs/>
                <w:sz w:val="24"/>
                <w:szCs w:val="24"/>
              </w:rPr>
            </w:pPr>
          </w:p>
          <w:p w:rsidR="00EB064B" w:rsidRPr="00800121" w:rsidRDefault="00EB064B" w:rsidP="00EB064B">
            <w:pPr>
              <w:spacing w:after="0"/>
              <w:jc w:val="both"/>
              <w:rPr>
                <w:rFonts w:ascii="Times New Roman" w:hAnsi="Times New Roman" w:cs="Times New Roman"/>
                <w:b/>
                <w:bCs/>
                <w:sz w:val="24"/>
                <w:szCs w:val="24"/>
              </w:rPr>
            </w:pPr>
          </w:p>
        </w:tc>
        <w:tc>
          <w:tcPr>
            <w:tcW w:w="25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064B" w:rsidRPr="00800121" w:rsidRDefault="00EB064B" w:rsidP="00EB064B">
            <w:pPr>
              <w:spacing w:after="0"/>
              <w:jc w:val="both"/>
              <w:rPr>
                <w:rFonts w:ascii="Times New Roman" w:hAnsi="Times New Roman" w:cs="Times New Roman"/>
                <w:b/>
                <w:bCs/>
                <w:color w:val="0F243E"/>
                <w:sz w:val="24"/>
                <w:szCs w:val="24"/>
              </w:rPr>
            </w:pPr>
          </w:p>
          <w:p w:rsidR="00EB064B" w:rsidRPr="00800121" w:rsidRDefault="00EB064B" w:rsidP="00F35C40">
            <w:pPr>
              <w:spacing w:after="0"/>
              <w:jc w:val="center"/>
              <w:rPr>
                <w:rFonts w:ascii="Times New Roman" w:hAnsi="Times New Roman" w:cs="Times New Roman"/>
                <w:b/>
                <w:bCs/>
                <w:color w:val="0F243E"/>
                <w:sz w:val="24"/>
                <w:szCs w:val="24"/>
              </w:rPr>
            </w:pPr>
            <w:r w:rsidRPr="00800121">
              <w:rPr>
                <w:rFonts w:ascii="Times New Roman" w:hAnsi="Times New Roman" w:cs="Times New Roman"/>
                <w:b/>
                <w:bCs/>
                <w:color w:val="0F243E"/>
                <w:sz w:val="24"/>
                <w:szCs w:val="24"/>
              </w:rPr>
              <w:t>Eléments observables</w:t>
            </w:r>
          </w:p>
        </w:tc>
        <w:tc>
          <w:tcPr>
            <w:tcW w:w="13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064B" w:rsidRPr="00800121" w:rsidRDefault="00EB064B" w:rsidP="00F35C40">
            <w:pPr>
              <w:spacing w:before="240" w:after="0"/>
              <w:jc w:val="center"/>
              <w:rPr>
                <w:rFonts w:ascii="Times New Roman" w:hAnsi="Times New Roman" w:cs="Times New Roman"/>
                <w:b/>
                <w:bCs/>
                <w:sz w:val="24"/>
                <w:szCs w:val="24"/>
              </w:rPr>
            </w:pPr>
            <w:r w:rsidRPr="00800121">
              <w:rPr>
                <w:rFonts w:ascii="Times New Roman" w:hAnsi="Times New Roman" w:cs="Times New Roman"/>
                <w:b/>
                <w:bCs/>
                <w:sz w:val="24"/>
                <w:szCs w:val="24"/>
              </w:rPr>
              <w:t>Peu satisfaisant</w:t>
            </w:r>
          </w:p>
        </w:tc>
        <w:tc>
          <w:tcPr>
            <w:tcW w:w="14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064B" w:rsidRPr="00800121" w:rsidRDefault="00EB064B" w:rsidP="00F35C40">
            <w:pPr>
              <w:spacing w:before="240" w:after="0"/>
              <w:jc w:val="center"/>
              <w:rPr>
                <w:rFonts w:ascii="Times New Roman" w:hAnsi="Times New Roman" w:cs="Times New Roman"/>
                <w:b/>
                <w:bCs/>
                <w:sz w:val="24"/>
                <w:szCs w:val="24"/>
              </w:rPr>
            </w:pPr>
            <w:r w:rsidRPr="00800121">
              <w:rPr>
                <w:rFonts w:ascii="Times New Roman" w:hAnsi="Times New Roman" w:cs="Times New Roman"/>
                <w:b/>
                <w:bCs/>
                <w:sz w:val="24"/>
                <w:szCs w:val="24"/>
              </w:rPr>
              <w:t>Satisfaisant</w:t>
            </w:r>
          </w:p>
        </w:tc>
        <w:tc>
          <w:tcPr>
            <w:tcW w:w="13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064B" w:rsidRPr="00800121" w:rsidRDefault="00EB064B" w:rsidP="00F35C40">
            <w:pPr>
              <w:spacing w:before="240" w:after="0"/>
              <w:jc w:val="center"/>
              <w:rPr>
                <w:rFonts w:ascii="Times New Roman" w:hAnsi="Times New Roman" w:cs="Times New Roman"/>
                <w:b/>
                <w:bCs/>
                <w:sz w:val="24"/>
                <w:szCs w:val="24"/>
              </w:rPr>
            </w:pPr>
            <w:r w:rsidRPr="00800121">
              <w:rPr>
                <w:rFonts w:ascii="Times New Roman" w:hAnsi="Times New Roman" w:cs="Times New Roman"/>
                <w:b/>
                <w:bCs/>
                <w:sz w:val="24"/>
                <w:szCs w:val="24"/>
              </w:rPr>
              <w:t>Très satisfaisant</w:t>
            </w:r>
          </w:p>
        </w:tc>
      </w:tr>
      <w:tr w:rsidR="00EB064B" w:rsidRPr="00800121" w:rsidTr="00783483">
        <w:trPr>
          <w:cantSplit/>
          <w:trHeight w:val="990"/>
          <w:jc w:val="center"/>
        </w:trPr>
        <w:tc>
          <w:tcPr>
            <w:tcW w:w="26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064B" w:rsidRPr="00800121" w:rsidRDefault="00EB064B" w:rsidP="00F35C40">
            <w:pPr>
              <w:spacing w:after="0"/>
              <w:jc w:val="center"/>
              <w:rPr>
                <w:rFonts w:ascii="Times New Roman" w:hAnsi="Times New Roman" w:cs="Times New Roman"/>
                <w:b/>
                <w:bCs/>
                <w:color w:val="FF0000"/>
                <w:sz w:val="24"/>
                <w:szCs w:val="24"/>
              </w:rPr>
            </w:pPr>
            <w:r w:rsidRPr="00800121">
              <w:rPr>
                <w:rFonts w:ascii="Times New Roman" w:hAnsi="Times New Roman" w:cs="Times New Roman"/>
                <w:b/>
                <w:bCs/>
                <w:color w:val="FF0000"/>
                <w:sz w:val="24"/>
                <w:szCs w:val="24"/>
              </w:rPr>
              <w:t>Présentation des objectifs</w:t>
            </w:r>
          </w:p>
        </w:tc>
        <w:tc>
          <w:tcPr>
            <w:tcW w:w="25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064B" w:rsidRPr="00800121" w:rsidRDefault="00EB064B" w:rsidP="00F35C40">
            <w:pPr>
              <w:spacing w:after="0"/>
              <w:jc w:val="center"/>
              <w:rPr>
                <w:rFonts w:ascii="Times New Roman" w:hAnsi="Times New Roman" w:cs="Times New Roman"/>
                <w:b/>
                <w:bCs/>
                <w:color w:val="0F243E"/>
                <w:sz w:val="24"/>
                <w:szCs w:val="24"/>
              </w:rPr>
            </w:pPr>
            <w:r w:rsidRPr="00800121">
              <w:rPr>
                <w:rFonts w:ascii="Times New Roman" w:hAnsi="Times New Roman" w:cs="Times New Roman"/>
                <w:b/>
                <w:bCs/>
                <w:color w:val="0F243E"/>
                <w:sz w:val="24"/>
                <w:szCs w:val="24"/>
              </w:rPr>
              <w:t>Est-ce que les objectifs du cours sont  présentés de façon claire et compréhensible ?</w:t>
            </w:r>
          </w:p>
        </w:tc>
        <w:tc>
          <w:tcPr>
            <w:tcW w:w="13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064B" w:rsidRPr="00800121" w:rsidRDefault="00EB064B" w:rsidP="00EB064B">
            <w:pPr>
              <w:spacing w:after="0"/>
              <w:jc w:val="both"/>
              <w:rPr>
                <w:rFonts w:ascii="Times New Roman" w:hAnsi="Times New Roman" w:cs="Times New Roman"/>
                <w:b/>
                <w:bCs/>
                <w:sz w:val="24"/>
                <w:szCs w:val="24"/>
              </w:rPr>
            </w:pPr>
          </w:p>
        </w:tc>
        <w:tc>
          <w:tcPr>
            <w:tcW w:w="14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064B" w:rsidRPr="00800121" w:rsidRDefault="00EB064B" w:rsidP="00EB064B">
            <w:pPr>
              <w:spacing w:after="0"/>
              <w:jc w:val="both"/>
              <w:rPr>
                <w:rFonts w:ascii="Times New Roman" w:hAnsi="Times New Roman" w:cs="Times New Roman"/>
                <w:b/>
                <w:bCs/>
                <w:sz w:val="24"/>
                <w:szCs w:val="24"/>
              </w:rPr>
            </w:pPr>
          </w:p>
        </w:tc>
        <w:tc>
          <w:tcPr>
            <w:tcW w:w="13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064B" w:rsidRPr="00800121" w:rsidRDefault="00EB064B" w:rsidP="00EB064B">
            <w:pPr>
              <w:spacing w:before="240" w:after="0"/>
              <w:jc w:val="both"/>
              <w:rPr>
                <w:rFonts w:ascii="Times New Roman" w:hAnsi="Times New Roman" w:cs="Times New Roman"/>
                <w:b/>
                <w:bCs/>
                <w:sz w:val="36"/>
                <w:szCs w:val="36"/>
              </w:rPr>
            </w:pPr>
            <w:r w:rsidRPr="00800121">
              <w:rPr>
                <w:rFonts w:ascii="Times New Roman" w:hAnsi="Times New Roman" w:cs="Times New Roman"/>
                <w:b/>
                <w:bCs/>
                <w:sz w:val="36"/>
                <w:szCs w:val="36"/>
              </w:rPr>
              <w:t xml:space="preserve">   X</w:t>
            </w:r>
          </w:p>
        </w:tc>
      </w:tr>
      <w:tr w:rsidR="00EB064B" w:rsidRPr="00800121" w:rsidTr="00783483">
        <w:trPr>
          <w:cantSplit/>
          <w:trHeight w:val="935"/>
          <w:jc w:val="center"/>
        </w:trPr>
        <w:tc>
          <w:tcPr>
            <w:tcW w:w="26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064B" w:rsidRPr="00800121" w:rsidRDefault="00EB064B" w:rsidP="00F35C40">
            <w:pPr>
              <w:spacing w:after="0"/>
              <w:jc w:val="center"/>
              <w:rPr>
                <w:rFonts w:ascii="Times New Roman" w:hAnsi="Times New Roman" w:cs="Times New Roman"/>
                <w:b/>
                <w:bCs/>
                <w:color w:val="FF0000"/>
                <w:sz w:val="24"/>
                <w:szCs w:val="24"/>
              </w:rPr>
            </w:pPr>
            <w:r w:rsidRPr="00800121">
              <w:rPr>
                <w:rFonts w:ascii="Times New Roman" w:hAnsi="Times New Roman" w:cs="Times New Roman"/>
                <w:b/>
                <w:bCs/>
                <w:color w:val="FF0000"/>
                <w:sz w:val="24"/>
                <w:szCs w:val="24"/>
              </w:rPr>
              <w:t>Présentation des prérequis</w:t>
            </w:r>
          </w:p>
        </w:tc>
        <w:tc>
          <w:tcPr>
            <w:tcW w:w="25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064B" w:rsidRPr="00800121" w:rsidRDefault="00EB064B" w:rsidP="00F35C40">
            <w:pPr>
              <w:spacing w:after="0"/>
              <w:jc w:val="center"/>
              <w:rPr>
                <w:rFonts w:ascii="Times New Roman" w:hAnsi="Times New Roman" w:cs="Times New Roman"/>
                <w:b/>
                <w:bCs/>
                <w:color w:val="0F243E"/>
                <w:sz w:val="24"/>
                <w:szCs w:val="24"/>
              </w:rPr>
            </w:pPr>
            <w:r w:rsidRPr="00800121">
              <w:rPr>
                <w:rFonts w:ascii="Times New Roman" w:hAnsi="Times New Roman" w:cs="Times New Roman"/>
                <w:b/>
                <w:bCs/>
                <w:color w:val="0F243E"/>
                <w:sz w:val="24"/>
                <w:szCs w:val="24"/>
              </w:rPr>
              <w:t>Le concepteur du cours énonce-t-il les prérequis nécessaires et conditionnels à l’apprentissage du cours ?</w:t>
            </w:r>
          </w:p>
        </w:tc>
        <w:tc>
          <w:tcPr>
            <w:tcW w:w="13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064B" w:rsidRPr="00800121" w:rsidRDefault="00EB064B" w:rsidP="00EB064B">
            <w:pPr>
              <w:spacing w:after="0"/>
              <w:jc w:val="both"/>
              <w:rPr>
                <w:rFonts w:ascii="Times New Roman" w:hAnsi="Times New Roman" w:cs="Times New Roman"/>
                <w:b/>
                <w:bCs/>
                <w:sz w:val="24"/>
                <w:szCs w:val="24"/>
              </w:rPr>
            </w:pPr>
          </w:p>
        </w:tc>
        <w:tc>
          <w:tcPr>
            <w:tcW w:w="14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064B" w:rsidRPr="00800121" w:rsidRDefault="00EB064B" w:rsidP="00EB064B">
            <w:pPr>
              <w:spacing w:after="0"/>
              <w:jc w:val="both"/>
              <w:rPr>
                <w:rFonts w:ascii="Times New Roman" w:hAnsi="Times New Roman" w:cs="Times New Roman"/>
                <w:b/>
                <w:bCs/>
                <w:sz w:val="24"/>
                <w:szCs w:val="24"/>
              </w:rPr>
            </w:pPr>
          </w:p>
        </w:tc>
        <w:tc>
          <w:tcPr>
            <w:tcW w:w="13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064B" w:rsidRPr="00800121" w:rsidRDefault="00EB064B" w:rsidP="00EB064B">
            <w:pPr>
              <w:spacing w:before="240" w:after="0"/>
              <w:jc w:val="both"/>
              <w:rPr>
                <w:rFonts w:ascii="Times New Roman" w:hAnsi="Times New Roman" w:cs="Times New Roman"/>
                <w:b/>
                <w:bCs/>
                <w:sz w:val="36"/>
                <w:szCs w:val="36"/>
              </w:rPr>
            </w:pPr>
            <w:r w:rsidRPr="00800121">
              <w:rPr>
                <w:rFonts w:ascii="Times New Roman" w:hAnsi="Times New Roman" w:cs="Times New Roman"/>
                <w:b/>
                <w:bCs/>
                <w:sz w:val="36"/>
                <w:szCs w:val="36"/>
              </w:rPr>
              <w:t xml:space="preserve">   X</w:t>
            </w:r>
          </w:p>
        </w:tc>
      </w:tr>
      <w:tr w:rsidR="00EB064B" w:rsidRPr="00800121" w:rsidTr="00783483">
        <w:trPr>
          <w:cantSplit/>
          <w:trHeight w:val="990"/>
          <w:jc w:val="center"/>
        </w:trPr>
        <w:tc>
          <w:tcPr>
            <w:tcW w:w="26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064B" w:rsidRPr="00800121" w:rsidRDefault="00EB064B" w:rsidP="00F35C40">
            <w:pPr>
              <w:spacing w:after="0"/>
              <w:jc w:val="center"/>
              <w:rPr>
                <w:rFonts w:ascii="Times New Roman" w:hAnsi="Times New Roman" w:cs="Times New Roman"/>
                <w:b/>
                <w:bCs/>
                <w:color w:val="FF0000"/>
                <w:sz w:val="24"/>
                <w:szCs w:val="24"/>
              </w:rPr>
            </w:pPr>
            <w:r w:rsidRPr="00800121">
              <w:rPr>
                <w:rFonts w:ascii="Times New Roman" w:hAnsi="Times New Roman" w:cs="Times New Roman"/>
                <w:b/>
                <w:bCs/>
                <w:color w:val="FF0000"/>
                <w:sz w:val="24"/>
                <w:szCs w:val="24"/>
              </w:rPr>
              <w:t>Présentation des grands axes</w:t>
            </w:r>
          </w:p>
          <w:p w:rsidR="00EB064B" w:rsidRPr="00800121" w:rsidRDefault="00EB064B" w:rsidP="00F35C40">
            <w:pPr>
              <w:spacing w:after="0"/>
              <w:jc w:val="center"/>
              <w:rPr>
                <w:rFonts w:ascii="Times New Roman" w:hAnsi="Times New Roman" w:cs="Times New Roman"/>
                <w:b/>
                <w:bCs/>
                <w:color w:val="FF0000"/>
                <w:sz w:val="24"/>
                <w:szCs w:val="24"/>
              </w:rPr>
            </w:pPr>
            <w:r w:rsidRPr="00800121">
              <w:rPr>
                <w:rFonts w:ascii="Times New Roman" w:hAnsi="Times New Roman" w:cs="Times New Roman"/>
                <w:b/>
                <w:bCs/>
                <w:color w:val="FF0000"/>
                <w:sz w:val="24"/>
                <w:szCs w:val="24"/>
              </w:rPr>
              <w:t>Et structure du cours</w:t>
            </w:r>
          </w:p>
        </w:tc>
        <w:tc>
          <w:tcPr>
            <w:tcW w:w="25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064B" w:rsidRPr="00800121" w:rsidRDefault="00EB064B" w:rsidP="00F35C40">
            <w:pPr>
              <w:spacing w:after="0"/>
              <w:jc w:val="center"/>
              <w:rPr>
                <w:rFonts w:ascii="Times New Roman" w:hAnsi="Times New Roman" w:cs="Times New Roman"/>
                <w:b/>
                <w:bCs/>
                <w:color w:val="0F243E"/>
                <w:sz w:val="24"/>
                <w:szCs w:val="24"/>
              </w:rPr>
            </w:pPr>
            <w:r w:rsidRPr="00800121">
              <w:rPr>
                <w:rFonts w:ascii="Times New Roman" w:hAnsi="Times New Roman" w:cs="Times New Roman"/>
                <w:b/>
                <w:bCs/>
                <w:color w:val="0F243E"/>
                <w:sz w:val="24"/>
                <w:szCs w:val="24"/>
              </w:rPr>
              <w:t>Les grands axes suivent-ils une succession logique ? qu’en est-il de leur formulation ?</w:t>
            </w:r>
          </w:p>
        </w:tc>
        <w:tc>
          <w:tcPr>
            <w:tcW w:w="13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064B" w:rsidRPr="00800121" w:rsidRDefault="00EB064B" w:rsidP="00EB064B">
            <w:pPr>
              <w:spacing w:after="0"/>
              <w:jc w:val="both"/>
              <w:rPr>
                <w:rFonts w:ascii="Times New Roman" w:hAnsi="Times New Roman" w:cs="Times New Roman"/>
                <w:b/>
                <w:bCs/>
                <w:sz w:val="24"/>
                <w:szCs w:val="24"/>
              </w:rPr>
            </w:pPr>
          </w:p>
        </w:tc>
        <w:tc>
          <w:tcPr>
            <w:tcW w:w="14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064B" w:rsidRPr="00800121" w:rsidRDefault="00EB064B" w:rsidP="00EB064B">
            <w:pPr>
              <w:spacing w:after="0"/>
              <w:jc w:val="both"/>
              <w:rPr>
                <w:rFonts w:ascii="Times New Roman" w:hAnsi="Times New Roman" w:cs="Times New Roman"/>
                <w:b/>
                <w:bCs/>
                <w:sz w:val="24"/>
                <w:szCs w:val="24"/>
              </w:rPr>
            </w:pPr>
          </w:p>
        </w:tc>
        <w:tc>
          <w:tcPr>
            <w:tcW w:w="13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064B" w:rsidRPr="00800121" w:rsidRDefault="00EB064B" w:rsidP="00EB064B">
            <w:pPr>
              <w:spacing w:before="240" w:after="0"/>
              <w:ind w:left="348"/>
              <w:jc w:val="both"/>
              <w:rPr>
                <w:rFonts w:ascii="Times New Roman" w:hAnsi="Times New Roman" w:cs="Times New Roman"/>
                <w:b/>
                <w:bCs/>
                <w:sz w:val="36"/>
                <w:szCs w:val="36"/>
              </w:rPr>
            </w:pPr>
            <w:r w:rsidRPr="00800121">
              <w:rPr>
                <w:rFonts w:ascii="Times New Roman" w:hAnsi="Times New Roman" w:cs="Times New Roman"/>
                <w:b/>
                <w:bCs/>
                <w:sz w:val="36"/>
                <w:szCs w:val="36"/>
              </w:rPr>
              <w:t>X</w:t>
            </w:r>
          </w:p>
        </w:tc>
      </w:tr>
      <w:tr w:rsidR="00EB064B" w:rsidRPr="00800121" w:rsidTr="00783483">
        <w:trPr>
          <w:cantSplit/>
          <w:trHeight w:val="990"/>
          <w:jc w:val="center"/>
        </w:trPr>
        <w:tc>
          <w:tcPr>
            <w:tcW w:w="26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064B" w:rsidRPr="00800121" w:rsidRDefault="00EB064B" w:rsidP="00F35C40">
            <w:pPr>
              <w:spacing w:after="0"/>
              <w:jc w:val="center"/>
              <w:rPr>
                <w:rFonts w:ascii="Times New Roman" w:hAnsi="Times New Roman" w:cs="Times New Roman"/>
                <w:b/>
                <w:bCs/>
                <w:color w:val="FF0000"/>
                <w:sz w:val="24"/>
                <w:szCs w:val="24"/>
              </w:rPr>
            </w:pPr>
            <w:r w:rsidRPr="00800121">
              <w:rPr>
                <w:rFonts w:ascii="Times New Roman" w:hAnsi="Times New Roman" w:cs="Times New Roman"/>
                <w:b/>
                <w:bCs/>
                <w:color w:val="FF0000"/>
                <w:sz w:val="24"/>
                <w:szCs w:val="24"/>
              </w:rPr>
              <w:t>Méthodes d’évaluation</w:t>
            </w:r>
          </w:p>
        </w:tc>
        <w:tc>
          <w:tcPr>
            <w:tcW w:w="25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064B" w:rsidRPr="00800121" w:rsidRDefault="00EB064B" w:rsidP="00F35C40">
            <w:pPr>
              <w:spacing w:after="0"/>
              <w:jc w:val="center"/>
              <w:rPr>
                <w:rFonts w:ascii="Times New Roman" w:hAnsi="Times New Roman" w:cs="Times New Roman"/>
                <w:b/>
                <w:bCs/>
                <w:color w:val="0F243E"/>
                <w:sz w:val="24"/>
                <w:szCs w:val="24"/>
              </w:rPr>
            </w:pPr>
            <w:r w:rsidRPr="00800121">
              <w:rPr>
                <w:rFonts w:ascii="Times New Roman" w:hAnsi="Times New Roman" w:cs="Times New Roman"/>
                <w:b/>
                <w:bCs/>
                <w:color w:val="0F243E"/>
                <w:sz w:val="24"/>
                <w:szCs w:val="24"/>
              </w:rPr>
              <w:t>La méthode évaluative est-elle efficace, inclue-t-elle (un test de Pré-requis, une évaluation formative et une autre sommative) ?</w:t>
            </w:r>
          </w:p>
        </w:tc>
        <w:tc>
          <w:tcPr>
            <w:tcW w:w="13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064B" w:rsidRPr="00800121" w:rsidRDefault="00EB064B" w:rsidP="00EB064B">
            <w:pPr>
              <w:spacing w:after="0"/>
              <w:jc w:val="both"/>
              <w:rPr>
                <w:rFonts w:ascii="Times New Roman" w:hAnsi="Times New Roman" w:cs="Times New Roman"/>
                <w:b/>
                <w:bCs/>
                <w:sz w:val="24"/>
                <w:szCs w:val="24"/>
              </w:rPr>
            </w:pPr>
          </w:p>
        </w:tc>
        <w:tc>
          <w:tcPr>
            <w:tcW w:w="14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064B" w:rsidRPr="00800121" w:rsidRDefault="00EB064B" w:rsidP="00EB064B">
            <w:pPr>
              <w:spacing w:after="0"/>
              <w:jc w:val="both"/>
              <w:rPr>
                <w:rFonts w:ascii="Times New Roman" w:hAnsi="Times New Roman" w:cs="Times New Roman"/>
                <w:b/>
                <w:bCs/>
                <w:sz w:val="24"/>
                <w:szCs w:val="24"/>
              </w:rPr>
            </w:pPr>
          </w:p>
        </w:tc>
        <w:tc>
          <w:tcPr>
            <w:tcW w:w="13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064B" w:rsidRPr="00800121" w:rsidRDefault="00EB064B" w:rsidP="00EB064B">
            <w:pPr>
              <w:spacing w:before="240" w:after="0"/>
              <w:ind w:left="348"/>
              <w:jc w:val="both"/>
              <w:rPr>
                <w:rFonts w:ascii="Times New Roman" w:hAnsi="Times New Roman" w:cs="Times New Roman"/>
                <w:b/>
                <w:bCs/>
                <w:sz w:val="36"/>
                <w:szCs w:val="36"/>
              </w:rPr>
            </w:pPr>
            <w:r w:rsidRPr="00800121">
              <w:rPr>
                <w:rFonts w:ascii="Times New Roman" w:hAnsi="Times New Roman" w:cs="Times New Roman"/>
                <w:b/>
                <w:bCs/>
                <w:sz w:val="36"/>
                <w:szCs w:val="36"/>
              </w:rPr>
              <w:t>X</w:t>
            </w:r>
          </w:p>
        </w:tc>
      </w:tr>
      <w:tr w:rsidR="00EB064B" w:rsidRPr="00800121" w:rsidTr="00783483">
        <w:trPr>
          <w:cantSplit/>
          <w:trHeight w:val="990"/>
          <w:jc w:val="center"/>
        </w:trPr>
        <w:tc>
          <w:tcPr>
            <w:tcW w:w="26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064B" w:rsidRPr="00800121" w:rsidRDefault="00EB064B" w:rsidP="00F35C40">
            <w:pPr>
              <w:spacing w:after="0"/>
              <w:jc w:val="center"/>
              <w:rPr>
                <w:rFonts w:ascii="Times New Roman" w:hAnsi="Times New Roman" w:cs="Times New Roman"/>
                <w:b/>
                <w:bCs/>
                <w:color w:val="FF0000"/>
                <w:sz w:val="24"/>
                <w:szCs w:val="24"/>
              </w:rPr>
            </w:pPr>
            <w:r w:rsidRPr="00800121">
              <w:rPr>
                <w:rFonts w:ascii="Times New Roman" w:hAnsi="Times New Roman" w:cs="Times New Roman"/>
                <w:b/>
                <w:bCs/>
                <w:color w:val="FF0000"/>
                <w:sz w:val="24"/>
                <w:szCs w:val="24"/>
              </w:rPr>
              <w:lastRenderedPageBreak/>
              <w:t>Bibliographie/web</w:t>
            </w:r>
            <w:r w:rsidR="00F35C40">
              <w:rPr>
                <w:rFonts w:ascii="Times New Roman" w:hAnsi="Times New Roman" w:cs="Times New Roman" w:hint="cs"/>
                <w:b/>
                <w:bCs/>
                <w:color w:val="FF0000"/>
                <w:sz w:val="24"/>
                <w:szCs w:val="24"/>
                <w:rtl/>
              </w:rPr>
              <w:t xml:space="preserve"> </w:t>
            </w:r>
            <w:r w:rsidRPr="00800121">
              <w:rPr>
                <w:rFonts w:ascii="Times New Roman" w:hAnsi="Times New Roman" w:cs="Times New Roman"/>
                <w:b/>
                <w:bCs/>
                <w:color w:val="FF0000"/>
                <w:sz w:val="24"/>
                <w:szCs w:val="24"/>
              </w:rPr>
              <w:t>ographie</w:t>
            </w:r>
          </w:p>
        </w:tc>
        <w:tc>
          <w:tcPr>
            <w:tcW w:w="25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064B" w:rsidRPr="00800121" w:rsidRDefault="00EB064B" w:rsidP="00F35C40">
            <w:pPr>
              <w:spacing w:after="0"/>
              <w:jc w:val="center"/>
              <w:rPr>
                <w:rFonts w:ascii="Times New Roman" w:hAnsi="Times New Roman" w:cs="Times New Roman"/>
                <w:b/>
                <w:bCs/>
                <w:color w:val="0F243E"/>
                <w:sz w:val="24"/>
                <w:szCs w:val="24"/>
              </w:rPr>
            </w:pPr>
            <w:r w:rsidRPr="00800121">
              <w:rPr>
                <w:rFonts w:ascii="Times New Roman" w:hAnsi="Times New Roman" w:cs="Times New Roman"/>
                <w:b/>
                <w:bCs/>
                <w:color w:val="0F243E"/>
                <w:sz w:val="24"/>
                <w:szCs w:val="24"/>
              </w:rPr>
              <w:t xml:space="preserve">Y a-t-il dans le cours une bibliographie et/ou une </w:t>
            </w:r>
            <w:r w:rsidR="00F35C40" w:rsidRPr="00800121">
              <w:rPr>
                <w:rFonts w:ascii="Times New Roman" w:hAnsi="Times New Roman" w:cs="Times New Roman"/>
                <w:b/>
                <w:bCs/>
                <w:color w:val="0F243E"/>
                <w:sz w:val="24"/>
                <w:szCs w:val="24"/>
              </w:rPr>
              <w:t>web graphie</w:t>
            </w:r>
            <w:r w:rsidRPr="00800121">
              <w:rPr>
                <w:rFonts w:ascii="Times New Roman" w:hAnsi="Times New Roman" w:cs="Times New Roman"/>
                <w:b/>
                <w:bCs/>
                <w:color w:val="0F243E"/>
                <w:sz w:val="24"/>
                <w:szCs w:val="24"/>
              </w:rPr>
              <w:t> appropriées ?</w:t>
            </w:r>
          </w:p>
        </w:tc>
        <w:tc>
          <w:tcPr>
            <w:tcW w:w="13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064B" w:rsidRPr="00800121" w:rsidRDefault="00EB064B" w:rsidP="00EB064B">
            <w:pPr>
              <w:spacing w:after="0"/>
              <w:jc w:val="both"/>
              <w:rPr>
                <w:rFonts w:ascii="Times New Roman" w:hAnsi="Times New Roman" w:cs="Times New Roman"/>
                <w:b/>
                <w:bCs/>
                <w:sz w:val="24"/>
                <w:szCs w:val="24"/>
              </w:rPr>
            </w:pPr>
          </w:p>
        </w:tc>
        <w:tc>
          <w:tcPr>
            <w:tcW w:w="14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064B" w:rsidRPr="00800121" w:rsidRDefault="00EB064B" w:rsidP="00EB064B">
            <w:pPr>
              <w:spacing w:before="240" w:after="0"/>
              <w:ind w:left="348"/>
              <w:jc w:val="both"/>
              <w:rPr>
                <w:rFonts w:ascii="Times New Roman" w:hAnsi="Times New Roman" w:cs="Times New Roman"/>
                <w:b/>
                <w:bCs/>
                <w:sz w:val="24"/>
                <w:szCs w:val="24"/>
              </w:rPr>
            </w:pPr>
          </w:p>
        </w:tc>
        <w:tc>
          <w:tcPr>
            <w:tcW w:w="13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064B" w:rsidRPr="00800121" w:rsidRDefault="00EB064B" w:rsidP="00EB064B">
            <w:pPr>
              <w:spacing w:after="0"/>
              <w:jc w:val="both"/>
              <w:rPr>
                <w:rFonts w:ascii="Times New Roman" w:hAnsi="Times New Roman" w:cs="Times New Roman"/>
                <w:b/>
                <w:bCs/>
                <w:sz w:val="36"/>
                <w:szCs w:val="36"/>
              </w:rPr>
            </w:pPr>
          </w:p>
          <w:p w:rsidR="00EB064B" w:rsidRPr="00800121" w:rsidRDefault="00EB064B" w:rsidP="00EB064B">
            <w:pPr>
              <w:spacing w:after="0"/>
              <w:jc w:val="both"/>
              <w:rPr>
                <w:rFonts w:ascii="Times New Roman" w:hAnsi="Times New Roman" w:cs="Times New Roman"/>
                <w:b/>
                <w:bCs/>
                <w:sz w:val="36"/>
                <w:szCs w:val="36"/>
              </w:rPr>
            </w:pPr>
            <w:r w:rsidRPr="00800121">
              <w:rPr>
                <w:rFonts w:ascii="Times New Roman" w:hAnsi="Times New Roman" w:cs="Times New Roman"/>
                <w:b/>
                <w:bCs/>
                <w:sz w:val="36"/>
                <w:szCs w:val="36"/>
              </w:rPr>
              <w:t xml:space="preserve">   X</w:t>
            </w:r>
          </w:p>
        </w:tc>
      </w:tr>
    </w:tbl>
    <w:p w:rsidR="00EB064B" w:rsidRDefault="00EB064B" w:rsidP="00EB064B">
      <w:pPr>
        <w:bidi/>
        <w:spacing w:after="0"/>
        <w:jc w:val="both"/>
        <w:rPr>
          <w:rFonts w:ascii="Times New Roman" w:hAnsi="Times New Roman" w:cs="Traditional Arabic"/>
          <w:b/>
          <w:bCs/>
          <w:sz w:val="32"/>
          <w:szCs w:val="32"/>
          <w:rtl/>
        </w:rPr>
      </w:pPr>
    </w:p>
    <w:p w:rsidR="00C03B7B" w:rsidRDefault="00C03B7B" w:rsidP="00C03B7B">
      <w:pPr>
        <w:bidi/>
        <w:spacing w:after="0"/>
        <w:jc w:val="both"/>
        <w:rPr>
          <w:rFonts w:ascii="Times New Roman" w:hAnsi="Times New Roman" w:cs="Traditional Arabic"/>
          <w:b/>
          <w:bCs/>
          <w:sz w:val="32"/>
          <w:szCs w:val="32"/>
          <w:lang w:bidi="ar-DZ"/>
        </w:rPr>
      </w:pPr>
      <w:r>
        <w:rPr>
          <w:rFonts w:ascii="Times New Roman" w:hAnsi="Times New Roman" w:cs="Traditional Arabic" w:hint="cs"/>
          <w:b/>
          <w:bCs/>
          <w:sz w:val="32"/>
          <w:szCs w:val="32"/>
          <w:rtl/>
          <w:lang w:bidi="ar-DZ"/>
        </w:rPr>
        <w:t>قائمة المراجع</w:t>
      </w:r>
    </w:p>
    <w:p w:rsidR="00C03B7B" w:rsidRDefault="00C03B7B" w:rsidP="00C03B7B">
      <w:pPr>
        <w:tabs>
          <w:tab w:val="right" w:pos="850"/>
        </w:tabs>
        <w:bidi/>
        <w:spacing w:after="0"/>
        <w:jc w:val="both"/>
        <w:rPr>
          <w:rFonts w:ascii="Times New Roman" w:hAnsi="Times New Roman" w:cs="Traditional Arabic"/>
          <w:b/>
          <w:bCs/>
          <w:sz w:val="32"/>
          <w:szCs w:val="32"/>
          <w:rtl/>
        </w:rPr>
      </w:pPr>
      <w:r>
        <w:rPr>
          <w:rFonts w:ascii="Times New Roman" w:hAnsi="Times New Roman" w:cs="Traditional Arabic" w:hint="cs"/>
          <w:b/>
          <w:bCs/>
          <w:sz w:val="32"/>
          <w:szCs w:val="32"/>
          <w:rtl/>
        </w:rPr>
        <w:t>النصوص التشريعية والتنظيمية</w:t>
      </w:r>
    </w:p>
    <w:p w:rsidR="00C03B7B" w:rsidRPr="000A7FB5" w:rsidRDefault="00C03B7B" w:rsidP="00C03B7B">
      <w:pPr>
        <w:pStyle w:val="Paragraphedeliste"/>
        <w:numPr>
          <w:ilvl w:val="0"/>
          <w:numId w:val="2"/>
        </w:numPr>
        <w:tabs>
          <w:tab w:val="right" w:pos="850"/>
        </w:tabs>
        <w:spacing w:after="0"/>
        <w:jc w:val="both"/>
        <w:rPr>
          <w:rFonts w:cs="Traditional Arabic"/>
          <w:sz w:val="32"/>
          <w:szCs w:val="32"/>
        </w:rPr>
      </w:pPr>
      <w:r>
        <w:rPr>
          <w:rFonts w:ascii="Times New Roman" w:hAnsi="Times New Roman" w:cs="Traditional Arabic" w:hint="cs"/>
          <w:b/>
          <w:bCs/>
          <w:sz w:val="32"/>
          <w:szCs w:val="32"/>
          <w:rtl/>
        </w:rPr>
        <w:t xml:space="preserve"> </w:t>
      </w:r>
      <w:r w:rsidRPr="000A7FB5">
        <w:rPr>
          <w:rFonts w:cs="Traditional Arabic" w:hint="cs"/>
          <w:sz w:val="32"/>
          <w:szCs w:val="32"/>
          <w:rtl/>
        </w:rPr>
        <w:t xml:space="preserve">الأمر </w:t>
      </w:r>
      <w:r w:rsidRPr="0019376D">
        <w:rPr>
          <w:rFonts w:ascii="Times New Roman" w:hAnsi="Times New Roman" w:cs="Times New Roman"/>
          <w:sz w:val="32"/>
          <w:szCs w:val="32"/>
          <w:rtl/>
        </w:rPr>
        <w:t>66-86</w:t>
      </w:r>
      <w:r w:rsidRPr="000A7FB5">
        <w:rPr>
          <w:rFonts w:cs="Traditional Arabic" w:hint="cs"/>
          <w:sz w:val="32"/>
          <w:szCs w:val="32"/>
          <w:rtl/>
        </w:rPr>
        <w:t xml:space="preserve"> المؤرخ في </w:t>
      </w:r>
      <w:r w:rsidRPr="0019376D">
        <w:rPr>
          <w:rFonts w:ascii="Times New Roman" w:hAnsi="Times New Roman" w:cs="Times New Roman"/>
          <w:sz w:val="32"/>
          <w:szCs w:val="32"/>
          <w:rtl/>
        </w:rPr>
        <w:t>28</w:t>
      </w:r>
      <w:r w:rsidRPr="000A7FB5">
        <w:rPr>
          <w:rFonts w:cs="Traditional Arabic" w:hint="cs"/>
          <w:sz w:val="32"/>
          <w:szCs w:val="32"/>
          <w:rtl/>
        </w:rPr>
        <w:t xml:space="preserve"> أفريل</w:t>
      </w:r>
      <w:r w:rsidRPr="0019376D">
        <w:rPr>
          <w:rFonts w:ascii="Times New Roman" w:hAnsi="Times New Roman" w:cs="Times New Roman"/>
          <w:sz w:val="32"/>
          <w:szCs w:val="32"/>
          <w:rtl/>
        </w:rPr>
        <w:t xml:space="preserve"> 1966</w:t>
      </w:r>
      <w:r w:rsidRPr="000A7FB5">
        <w:rPr>
          <w:rFonts w:cs="Traditional Arabic" w:hint="cs"/>
          <w:sz w:val="32"/>
          <w:szCs w:val="32"/>
          <w:rtl/>
        </w:rPr>
        <w:t>م، الجريدة الرسمية</w:t>
      </w:r>
      <w:r w:rsidRPr="000A7FB5">
        <w:rPr>
          <w:rFonts w:cs="Traditional Arabic"/>
          <w:sz w:val="32"/>
          <w:szCs w:val="32"/>
        </w:rPr>
        <w:t xml:space="preserve"> </w:t>
      </w:r>
      <w:r w:rsidRPr="000A7FB5">
        <w:rPr>
          <w:rFonts w:cs="Traditional Arabic" w:hint="cs"/>
          <w:sz w:val="32"/>
          <w:szCs w:val="32"/>
          <w:rtl/>
        </w:rPr>
        <w:t xml:space="preserve">المؤرخة في </w:t>
      </w:r>
      <w:r w:rsidRPr="0019376D">
        <w:rPr>
          <w:rFonts w:ascii="Times New Roman" w:hAnsi="Times New Roman" w:cs="Times New Roman"/>
          <w:sz w:val="32"/>
          <w:szCs w:val="32"/>
          <w:rtl/>
        </w:rPr>
        <w:t>03</w:t>
      </w:r>
      <w:r w:rsidRPr="000A7FB5">
        <w:rPr>
          <w:rFonts w:cs="Traditional Arabic" w:hint="cs"/>
          <w:sz w:val="32"/>
          <w:szCs w:val="32"/>
          <w:rtl/>
        </w:rPr>
        <w:t xml:space="preserve"> ماي</w:t>
      </w:r>
      <w:r w:rsidRPr="0019376D">
        <w:rPr>
          <w:rFonts w:ascii="Times New Roman" w:hAnsi="Times New Roman" w:cs="Times New Roman"/>
          <w:sz w:val="32"/>
          <w:szCs w:val="32"/>
        </w:rPr>
        <w:t xml:space="preserve"> </w:t>
      </w:r>
      <w:r w:rsidRPr="0019376D">
        <w:rPr>
          <w:rFonts w:ascii="Times New Roman" w:hAnsi="Times New Roman" w:cs="Times New Roman"/>
          <w:sz w:val="32"/>
          <w:szCs w:val="32"/>
          <w:rtl/>
        </w:rPr>
        <w:t>1966</w:t>
      </w:r>
      <w:r w:rsidRPr="000A7FB5">
        <w:rPr>
          <w:rFonts w:cs="Traditional Arabic" w:hint="cs"/>
          <w:sz w:val="32"/>
          <w:szCs w:val="32"/>
          <w:rtl/>
        </w:rPr>
        <w:t xml:space="preserve">، العدد </w:t>
      </w:r>
      <w:r w:rsidRPr="0019376D">
        <w:rPr>
          <w:rFonts w:ascii="Times New Roman" w:hAnsi="Times New Roman" w:cs="Times New Roman"/>
          <w:sz w:val="32"/>
          <w:szCs w:val="32"/>
          <w:rtl/>
        </w:rPr>
        <w:t>35</w:t>
      </w:r>
      <w:r w:rsidRPr="000A7FB5">
        <w:rPr>
          <w:rFonts w:cs="Traditional Arabic" w:hint="cs"/>
          <w:sz w:val="32"/>
          <w:szCs w:val="32"/>
          <w:rtl/>
        </w:rPr>
        <w:t>.</w:t>
      </w:r>
    </w:p>
    <w:p w:rsidR="00C03B7B" w:rsidRPr="000A7FB5" w:rsidRDefault="00C03B7B" w:rsidP="00C03B7B">
      <w:pPr>
        <w:pStyle w:val="Paragraphedeliste"/>
        <w:numPr>
          <w:ilvl w:val="0"/>
          <w:numId w:val="2"/>
        </w:numPr>
        <w:tabs>
          <w:tab w:val="right" w:pos="850"/>
        </w:tabs>
        <w:spacing w:after="0"/>
        <w:jc w:val="both"/>
        <w:rPr>
          <w:rFonts w:cs="Traditional Arabic"/>
          <w:sz w:val="32"/>
          <w:szCs w:val="32"/>
        </w:rPr>
      </w:pPr>
      <w:r w:rsidRPr="000A7FB5">
        <w:rPr>
          <w:rFonts w:cs="Traditional Arabic" w:hint="cs"/>
          <w:sz w:val="32"/>
          <w:szCs w:val="32"/>
          <w:rtl/>
        </w:rPr>
        <w:t xml:space="preserve"> المرسوم التطبيقي رقم </w:t>
      </w:r>
      <w:r w:rsidRPr="0019376D">
        <w:rPr>
          <w:rFonts w:ascii="Times New Roman" w:hAnsi="Times New Roman" w:cs="Times New Roman"/>
          <w:sz w:val="32"/>
          <w:szCs w:val="32"/>
          <w:rtl/>
        </w:rPr>
        <w:t>66-87</w:t>
      </w:r>
      <w:r w:rsidRPr="000A7FB5">
        <w:rPr>
          <w:rFonts w:cs="Traditional Arabic" w:hint="cs"/>
          <w:sz w:val="32"/>
          <w:szCs w:val="32"/>
          <w:rtl/>
        </w:rPr>
        <w:t xml:space="preserve"> المؤرخ في </w:t>
      </w:r>
      <w:r w:rsidRPr="0019376D">
        <w:rPr>
          <w:rFonts w:ascii="Times New Roman" w:hAnsi="Times New Roman" w:cs="Times New Roman"/>
          <w:sz w:val="32"/>
          <w:szCs w:val="32"/>
          <w:rtl/>
        </w:rPr>
        <w:t>28</w:t>
      </w:r>
      <w:r w:rsidRPr="000A7FB5">
        <w:rPr>
          <w:rFonts w:cs="Traditional Arabic" w:hint="cs"/>
          <w:sz w:val="32"/>
          <w:szCs w:val="32"/>
          <w:rtl/>
        </w:rPr>
        <w:t xml:space="preserve"> أفريل </w:t>
      </w:r>
      <w:r w:rsidRPr="0019376D">
        <w:rPr>
          <w:rFonts w:ascii="Times New Roman" w:hAnsi="Times New Roman" w:cs="Times New Roman"/>
          <w:sz w:val="32"/>
          <w:szCs w:val="32"/>
          <w:rtl/>
        </w:rPr>
        <w:t>1966</w:t>
      </w:r>
      <w:r w:rsidRPr="000A7FB5">
        <w:rPr>
          <w:rFonts w:cs="Traditional Arabic" w:hint="cs"/>
          <w:sz w:val="32"/>
          <w:szCs w:val="32"/>
          <w:rtl/>
        </w:rPr>
        <w:t>م، الجريدة الرسمية</w:t>
      </w:r>
      <w:r w:rsidRPr="000A7FB5">
        <w:rPr>
          <w:rFonts w:cs="Traditional Arabic"/>
          <w:sz w:val="32"/>
          <w:szCs w:val="32"/>
        </w:rPr>
        <w:t xml:space="preserve"> </w:t>
      </w:r>
      <w:r w:rsidRPr="000A7FB5">
        <w:rPr>
          <w:rFonts w:cs="Traditional Arabic" w:hint="cs"/>
          <w:sz w:val="32"/>
          <w:szCs w:val="32"/>
          <w:rtl/>
        </w:rPr>
        <w:t xml:space="preserve">المؤرخة في </w:t>
      </w:r>
      <w:r w:rsidRPr="0019376D">
        <w:rPr>
          <w:rFonts w:ascii="Times New Roman" w:hAnsi="Times New Roman" w:cs="Times New Roman"/>
          <w:sz w:val="32"/>
          <w:szCs w:val="32"/>
          <w:rtl/>
        </w:rPr>
        <w:t>03</w:t>
      </w:r>
      <w:r w:rsidRPr="000A7FB5">
        <w:rPr>
          <w:rFonts w:cs="Traditional Arabic" w:hint="cs"/>
          <w:sz w:val="32"/>
          <w:szCs w:val="32"/>
          <w:rtl/>
        </w:rPr>
        <w:t xml:space="preserve"> ماي</w:t>
      </w:r>
      <w:r w:rsidRPr="0019376D">
        <w:rPr>
          <w:rFonts w:ascii="Times New Roman" w:hAnsi="Times New Roman" w:cs="Times New Roman"/>
          <w:sz w:val="32"/>
          <w:szCs w:val="32"/>
        </w:rPr>
        <w:t xml:space="preserve"> </w:t>
      </w:r>
      <w:r w:rsidRPr="0019376D">
        <w:rPr>
          <w:rFonts w:ascii="Times New Roman" w:hAnsi="Times New Roman" w:cs="Times New Roman"/>
          <w:sz w:val="32"/>
          <w:szCs w:val="32"/>
          <w:rtl/>
        </w:rPr>
        <w:t>1966</w:t>
      </w:r>
      <w:r w:rsidRPr="000A7FB5">
        <w:rPr>
          <w:rFonts w:cs="Traditional Arabic" w:hint="cs"/>
          <w:sz w:val="32"/>
          <w:szCs w:val="32"/>
          <w:rtl/>
        </w:rPr>
        <w:t>.</w:t>
      </w:r>
    </w:p>
    <w:p w:rsidR="00C03B7B" w:rsidRPr="000A7FB5" w:rsidRDefault="00C03B7B" w:rsidP="00C03B7B">
      <w:pPr>
        <w:pStyle w:val="Paragraphedeliste"/>
        <w:numPr>
          <w:ilvl w:val="0"/>
          <w:numId w:val="2"/>
        </w:numPr>
        <w:tabs>
          <w:tab w:val="right" w:pos="850"/>
        </w:tabs>
        <w:spacing w:after="0"/>
        <w:jc w:val="both"/>
        <w:rPr>
          <w:rFonts w:cs="Traditional Arabic"/>
          <w:sz w:val="32"/>
          <w:szCs w:val="32"/>
        </w:rPr>
      </w:pPr>
      <w:r w:rsidRPr="000A7FB5">
        <w:rPr>
          <w:rFonts w:cs="Traditional Arabic" w:hint="cs"/>
          <w:sz w:val="32"/>
          <w:szCs w:val="32"/>
          <w:rtl/>
        </w:rPr>
        <w:t xml:space="preserve"> الأمر</w:t>
      </w:r>
      <w:r w:rsidRPr="0019376D">
        <w:rPr>
          <w:rFonts w:ascii="Times New Roman" w:hAnsi="Times New Roman" w:cs="Times New Roman"/>
          <w:sz w:val="32"/>
          <w:szCs w:val="32"/>
          <w:rtl/>
        </w:rPr>
        <w:t>03-06</w:t>
      </w:r>
      <w:r w:rsidRPr="000A7FB5">
        <w:rPr>
          <w:rFonts w:cs="Traditional Arabic" w:hint="cs"/>
          <w:sz w:val="32"/>
          <w:szCs w:val="32"/>
          <w:rtl/>
        </w:rPr>
        <w:t xml:space="preserve"> يتعلق بالعلامات، المؤرخ في </w:t>
      </w:r>
      <w:r w:rsidRPr="0019376D">
        <w:rPr>
          <w:rFonts w:ascii="Times New Roman" w:hAnsi="Times New Roman" w:cs="Times New Roman"/>
          <w:sz w:val="32"/>
          <w:szCs w:val="32"/>
          <w:rtl/>
        </w:rPr>
        <w:t>19</w:t>
      </w:r>
      <w:r w:rsidRPr="000A7FB5">
        <w:rPr>
          <w:rFonts w:cs="Traditional Arabic" w:hint="cs"/>
          <w:sz w:val="32"/>
          <w:szCs w:val="32"/>
          <w:rtl/>
        </w:rPr>
        <w:t xml:space="preserve"> جويلية </w:t>
      </w:r>
      <w:r w:rsidRPr="0019376D">
        <w:rPr>
          <w:rFonts w:ascii="Times New Roman" w:hAnsi="Times New Roman" w:cs="Times New Roman"/>
          <w:sz w:val="32"/>
          <w:szCs w:val="32"/>
          <w:rtl/>
        </w:rPr>
        <w:t>2003</w:t>
      </w:r>
      <w:r w:rsidRPr="000A7FB5">
        <w:rPr>
          <w:rFonts w:cs="Traditional Arabic" w:hint="cs"/>
          <w:sz w:val="32"/>
          <w:szCs w:val="32"/>
          <w:rtl/>
        </w:rPr>
        <w:t xml:space="preserve">، ج ر، المؤرخة في </w:t>
      </w:r>
      <w:r w:rsidRPr="0019376D">
        <w:rPr>
          <w:rFonts w:ascii="Times New Roman" w:hAnsi="Times New Roman" w:cs="Times New Roman"/>
          <w:sz w:val="32"/>
          <w:szCs w:val="32"/>
          <w:rtl/>
        </w:rPr>
        <w:t>23</w:t>
      </w:r>
      <w:r w:rsidRPr="000A7FB5">
        <w:rPr>
          <w:rFonts w:cs="Traditional Arabic" w:hint="cs"/>
          <w:sz w:val="32"/>
          <w:szCs w:val="32"/>
          <w:rtl/>
        </w:rPr>
        <w:t xml:space="preserve"> جويلية </w:t>
      </w:r>
      <w:r w:rsidRPr="0019376D">
        <w:rPr>
          <w:rFonts w:ascii="Times New Roman" w:hAnsi="Times New Roman" w:cs="Times New Roman"/>
          <w:sz w:val="32"/>
          <w:szCs w:val="32"/>
          <w:rtl/>
        </w:rPr>
        <w:t>2003</w:t>
      </w:r>
      <w:r w:rsidRPr="000A7FB5">
        <w:rPr>
          <w:rFonts w:cs="Traditional Arabic" w:hint="cs"/>
          <w:sz w:val="32"/>
          <w:szCs w:val="32"/>
          <w:rtl/>
        </w:rPr>
        <w:t xml:space="preserve">م العدد </w:t>
      </w:r>
      <w:r w:rsidRPr="0019376D">
        <w:rPr>
          <w:rFonts w:ascii="Times New Roman" w:hAnsi="Times New Roman" w:cs="Times New Roman"/>
          <w:sz w:val="32"/>
          <w:szCs w:val="32"/>
          <w:rtl/>
        </w:rPr>
        <w:t>44</w:t>
      </w:r>
      <w:r w:rsidRPr="000A7FB5">
        <w:rPr>
          <w:rFonts w:cs="Traditional Arabic" w:hint="cs"/>
          <w:sz w:val="32"/>
          <w:szCs w:val="32"/>
          <w:rtl/>
        </w:rPr>
        <w:t>.</w:t>
      </w:r>
    </w:p>
    <w:p w:rsidR="00C03B7B" w:rsidRPr="000A7FB5" w:rsidRDefault="00C03B7B" w:rsidP="00C03B7B">
      <w:pPr>
        <w:pStyle w:val="Paragraphedeliste"/>
        <w:numPr>
          <w:ilvl w:val="0"/>
          <w:numId w:val="2"/>
        </w:numPr>
        <w:tabs>
          <w:tab w:val="right" w:pos="850"/>
        </w:tabs>
        <w:spacing w:after="0"/>
        <w:jc w:val="both"/>
        <w:rPr>
          <w:rFonts w:cs="Traditional Arabic"/>
          <w:sz w:val="32"/>
          <w:szCs w:val="32"/>
        </w:rPr>
      </w:pPr>
      <w:r w:rsidRPr="000A7FB5">
        <w:rPr>
          <w:rFonts w:cs="Traditional Arabic" w:hint="cs"/>
          <w:sz w:val="32"/>
          <w:szCs w:val="32"/>
          <w:rtl/>
        </w:rPr>
        <w:t xml:space="preserve"> الأمر </w:t>
      </w:r>
      <w:r w:rsidRPr="0019376D">
        <w:rPr>
          <w:rFonts w:ascii="Times New Roman" w:hAnsi="Times New Roman" w:cs="Times New Roman"/>
          <w:sz w:val="32"/>
          <w:szCs w:val="32"/>
          <w:rtl/>
        </w:rPr>
        <w:t>03-07</w:t>
      </w:r>
      <w:r w:rsidRPr="000A7FB5">
        <w:rPr>
          <w:rFonts w:cs="Traditional Arabic" w:hint="cs"/>
          <w:sz w:val="32"/>
          <w:szCs w:val="32"/>
          <w:rtl/>
        </w:rPr>
        <w:t xml:space="preserve"> المؤرخ في </w:t>
      </w:r>
      <w:r w:rsidRPr="0019376D">
        <w:rPr>
          <w:rFonts w:ascii="Times New Roman" w:hAnsi="Times New Roman" w:cs="Times New Roman"/>
          <w:sz w:val="32"/>
          <w:szCs w:val="32"/>
          <w:rtl/>
        </w:rPr>
        <w:t>19</w:t>
      </w:r>
      <w:r w:rsidRPr="000A7FB5">
        <w:rPr>
          <w:rFonts w:cs="Traditional Arabic" w:hint="cs"/>
          <w:sz w:val="32"/>
          <w:szCs w:val="32"/>
          <w:rtl/>
        </w:rPr>
        <w:t xml:space="preserve"> جويلية 2</w:t>
      </w:r>
      <w:r w:rsidRPr="0019376D">
        <w:rPr>
          <w:rFonts w:ascii="Times New Roman" w:hAnsi="Times New Roman" w:cs="Times New Roman"/>
          <w:sz w:val="32"/>
          <w:szCs w:val="32"/>
          <w:rtl/>
        </w:rPr>
        <w:t>003</w:t>
      </w:r>
      <w:r w:rsidRPr="000A7FB5">
        <w:rPr>
          <w:rFonts w:cs="Traditional Arabic" w:hint="cs"/>
          <w:sz w:val="32"/>
          <w:szCs w:val="32"/>
          <w:rtl/>
        </w:rPr>
        <w:t xml:space="preserve"> يتعلق ببراءة الاختراع، الجريدة الرسمية</w:t>
      </w:r>
      <w:r w:rsidRPr="000A7FB5">
        <w:rPr>
          <w:rFonts w:cs="Traditional Arabic"/>
          <w:sz w:val="32"/>
          <w:szCs w:val="32"/>
        </w:rPr>
        <w:t xml:space="preserve"> </w:t>
      </w:r>
      <w:r w:rsidRPr="000A7FB5">
        <w:rPr>
          <w:rFonts w:cs="Traditional Arabic" w:hint="cs"/>
          <w:sz w:val="32"/>
          <w:szCs w:val="32"/>
          <w:rtl/>
        </w:rPr>
        <w:t xml:space="preserve">المؤرخة في </w:t>
      </w:r>
      <w:r w:rsidRPr="0019376D">
        <w:rPr>
          <w:rFonts w:ascii="Times New Roman" w:hAnsi="Times New Roman" w:cs="Times New Roman"/>
          <w:sz w:val="32"/>
          <w:szCs w:val="32"/>
          <w:rtl/>
        </w:rPr>
        <w:t>23</w:t>
      </w:r>
      <w:r w:rsidRPr="000A7FB5">
        <w:rPr>
          <w:rFonts w:cs="Traditional Arabic" w:hint="cs"/>
          <w:sz w:val="32"/>
          <w:szCs w:val="32"/>
          <w:rtl/>
        </w:rPr>
        <w:t xml:space="preserve"> جويلية </w:t>
      </w:r>
      <w:r w:rsidRPr="0019376D">
        <w:rPr>
          <w:rFonts w:ascii="Times New Roman" w:hAnsi="Times New Roman" w:cs="Times New Roman"/>
          <w:sz w:val="32"/>
          <w:szCs w:val="32"/>
          <w:rtl/>
        </w:rPr>
        <w:t>2003</w:t>
      </w:r>
      <w:r w:rsidRPr="000A7FB5">
        <w:rPr>
          <w:rFonts w:cs="Traditional Arabic" w:hint="cs"/>
          <w:sz w:val="32"/>
          <w:szCs w:val="32"/>
          <w:rtl/>
        </w:rPr>
        <w:t xml:space="preserve">، العدد </w:t>
      </w:r>
      <w:r w:rsidRPr="0019376D">
        <w:rPr>
          <w:rFonts w:ascii="Times New Roman" w:hAnsi="Times New Roman" w:cs="Times New Roman"/>
          <w:sz w:val="32"/>
          <w:szCs w:val="32"/>
          <w:rtl/>
        </w:rPr>
        <w:t>44</w:t>
      </w:r>
      <w:r w:rsidRPr="000A7FB5">
        <w:rPr>
          <w:rFonts w:cs="Traditional Arabic" w:hint="cs"/>
          <w:sz w:val="32"/>
          <w:szCs w:val="32"/>
          <w:rtl/>
        </w:rPr>
        <w:t>.</w:t>
      </w:r>
    </w:p>
    <w:p w:rsidR="00C03B7B" w:rsidRPr="000A7FB5" w:rsidRDefault="00C03B7B" w:rsidP="00C03B7B">
      <w:pPr>
        <w:pStyle w:val="Paragraphedeliste"/>
        <w:numPr>
          <w:ilvl w:val="0"/>
          <w:numId w:val="2"/>
        </w:numPr>
        <w:tabs>
          <w:tab w:val="right" w:pos="850"/>
        </w:tabs>
        <w:spacing w:after="0"/>
        <w:jc w:val="both"/>
        <w:rPr>
          <w:rFonts w:cs="Traditional Arabic"/>
          <w:sz w:val="32"/>
          <w:szCs w:val="32"/>
        </w:rPr>
      </w:pPr>
      <w:r w:rsidRPr="000A7FB5">
        <w:rPr>
          <w:rFonts w:cs="Traditional Arabic" w:hint="cs"/>
          <w:sz w:val="32"/>
          <w:szCs w:val="32"/>
          <w:rtl/>
        </w:rPr>
        <w:t xml:space="preserve"> الأمر رقم </w:t>
      </w:r>
      <w:r w:rsidRPr="0019376D">
        <w:rPr>
          <w:rFonts w:ascii="Times New Roman" w:hAnsi="Times New Roman" w:cs="Times New Roman"/>
          <w:sz w:val="32"/>
          <w:szCs w:val="32"/>
          <w:rtl/>
        </w:rPr>
        <w:t>03-05</w:t>
      </w:r>
      <w:r w:rsidRPr="000A7FB5">
        <w:rPr>
          <w:rFonts w:cs="Traditional Arabic" w:hint="cs"/>
          <w:sz w:val="32"/>
          <w:szCs w:val="32"/>
          <w:rtl/>
        </w:rPr>
        <w:t xml:space="preserve"> المؤرخ في </w:t>
      </w:r>
      <w:r w:rsidRPr="0019376D">
        <w:rPr>
          <w:rFonts w:ascii="Times New Roman" w:hAnsi="Times New Roman" w:cs="Times New Roman"/>
          <w:sz w:val="32"/>
          <w:szCs w:val="32"/>
          <w:rtl/>
        </w:rPr>
        <w:t>19</w:t>
      </w:r>
      <w:r w:rsidRPr="000A7FB5">
        <w:rPr>
          <w:rFonts w:cs="Traditional Arabic" w:hint="cs"/>
          <w:sz w:val="32"/>
          <w:szCs w:val="32"/>
          <w:rtl/>
        </w:rPr>
        <w:t xml:space="preserve"> جويلية </w:t>
      </w:r>
      <w:r w:rsidRPr="0019376D">
        <w:rPr>
          <w:rFonts w:ascii="Times New Roman" w:hAnsi="Times New Roman" w:cs="Times New Roman"/>
          <w:sz w:val="32"/>
          <w:szCs w:val="32"/>
          <w:rtl/>
        </w:rPr>
        <w:t>2003</w:t>
      </w:r>
      <w:r w:rsidRPr="000A7FB5">
        <w:rPr>
          <w:rFonts w:cs="Traditional Arabic" w:hint="cs"/>
          <w:sz w:val="32"/>
          <w:szCs w:val="32"/>
          <w:rtl/>
        </w:rPr>
        <w:t xml:space="preserve"> يتعلق بحقوق المؤلف والحقوق المجاورة، الجريدة الرسمية المؤرخة في </w:t>
      </w:r>
      <w:r w:rsidRPr="0019376D">
        <w:rPr>
          <w:rFonts w:ascii="Times New Roman" w:hAnsi="Times New Roman" w:cs="Times New Roman"/>
          <w:sz w:val="32"/>
          <w:szCs w:val="32"/>
          <w:rtl/>
        </w:rPr>
        <w:t>23</w:t>
      </w:r>
      <w:r w:rsidRPr="000A7FB5">
        <w:rPr>
          <w:rFonts w:cs="Traditional Arabic" w:hint="cs"/>
          <w:sz w:val="32"/>
          <w:szCs w:val="32"/>
          <w:rtl/>
        </w:rPr>
        <w:t xml:space="preserve"> جويلية </w:t>
      </w:r>
      <w:r w:rsidRPr="0019376D">
        <w:rPr>
          <w:rFonts w:ascii="Times New Roman" w:hAnsi="Times New Roman" w:cs="Times New Roman"/>
          <w:sz w:val="32"/>
          <w:szCs w:val="32"/>
          <w:rtl/>
        </w:rPr>
        <w:t>2003</w:t>
      </w:r>
      <w:r w:rsidRPr="000A7FB5">
        <w:rPr>
          <w:rFonts w:cs="Traditional Arabic" w:hint="cs"/>
          <w:sz w:val="32"/>
          <w:szCs w:val="32"/>
          <w:rtl/>
        </w:rPr>
        <w:t xml:space="preserve">، العدد </w:t>
      </w:r>
      <w:r w:rsidRPr="0019376D">
        <w:rPr>
          <w:rFonts w:ascii="Times New Roman" w:hAnsi="Times New Roman" w:cs="Times New Roman"/>
          <w:sz w:val="32"/>
          <w:szCs w:val="32"/>
          <w:rtl/>
        </w:rPr>
        <w:t>44</w:t>
      </w:r>
      <w:r w:rsidRPr="000A7FB5">
        <w:rPr>
          <w:rFonts w:cs="Traditional Arabic" w:hint="cs"/>
          <w:sz w:val="32"/>
          <w:szCs w:val="32"/>
          <w:rtl/>
        </w:rPr>
        <w:t>.</w:t>
      </w:r>
    </w:p>
    <w:p w:rsidR="00C03B7B" w:rsidRPr="00542C33" w:rsidRDefault="00C03B7B" w:rsidP="00C03B7B">
      <w:pPr>
        <w:pStyle w:val="Paragraphedeliste"/>
        <w:numPr>
          <w:ilvl w:val="0"/>
          <w:numId w:val="2"/>
        </w:numPr>
        <w:tabs>
          <w:tab w:val="right" w:pos="850"/>
        </w:tabs>
        <w:spacing w:after="0"/>
        <w:jc w:val="both"/>
        <w:rPr>
          <w:rFonts w:cs="Traditional Arabic"/>
          <w:sz w:val="32"/>
          <w:szCs w:val="32"/>
          <w:rtl/>
        </w:rPr>
      </w:pPr>
      <w:r w:rsidRPr="000A7FB5">
        <w:rPr>
          <w:rFonts w:cs="Traditional Arabic" w:hint="cs"/>
          <w:sz w:val="32"/>
          <w:szCs w:val="32"/>
          <w:rtl/>
        </w:rPr>
        <w:t xml:space="preserve"> المرسوم الرئاسي رقم </w:t>
      </w:r>
      <w:r w:rsidRPr="0019376D">
        <w:rPr>
          <w:rFonts w:ascii="Times New Roman" w:hAnsi="Times New Roman" w:cs="Times New Roman"/>
          <w:sz w:val="32"/>
          <w:szCs w:val="32"/>
          <w:rtl/>
        </w:rPr>
        <w:t>96-438</w:t>
      </w:r>
      <w:r w:rsidRPr="000A7FB5">
        <w:rPr>
          <w:rFonts w:cs="Traditional Arabic" w:hint="cs"/>
          <w:sz w:val="32"/>
          <w:szCs w:val="32"/>
          <w:rtl/>
        </w:rPr>
        <w:t xml:space="preserve"> المؤرخ في </w:t>
      </w:r>
      <w:r w:rsidRPr="0019376D">
        <w:rPr>
          <w:rFonts w:ascii="Times New Roman" w:hAnsi="Times New Roman" w:cs="Times New Roman"/>
          <w:sz w:val="32"/>
          <w:szCs w:val="32"/>
          <w:rtl/>
        </w:rPr>
        <w:t>07</w:t>
      </w:r>
      <w:r w:rsidRPr="000A7FB5">
        <w:rPr>
          <w:rFonts w:cs="Traditional Arabic" w:hint="cs"/>
          <w:sz w:val="32"/>
          <w:szCs w:val="32"/>
          <w:rtl/>
        </w:rPr>
        <w:t xml:space="preserve"> ديسمبر </w:t>
      </w:r>
      <w:r w:rsidRPr="0019376D">
        <w:rPr>
          <w:rFonts w:ascii="Times New Roman" w:hAnsi="Times New Roman" w:cs="Times New Roman"/>
          <w:sz w:val="32"/>
          <w:szCs w:val="32"/>
          <w:rtl/>
        </w:rPr>
        <w:t>1996</w:t>
      </w:r>
      <w:r w:rsidRPr="000A7FB5">
        <w:rPr>
          <w:rFonts w:cs="Traditional Arabic" w:hint="cs"/>
          <w:sz w:val="32"/>
          <w:szCs w:val="32"/>
          <w:rtl/>
        </w:rPr>
        <w:t xml:space="preserve"> يتعلق بإصدار نص تعديل الدستور، المصادق عليه في استفتاء </w:t>
      </w:r>
      <w:r w:rsidRPr="0019376D">
        <w:rPr>
          <w:rFonts w:ascii="Times New Roman" w:hAnsi="Times New Roman" w:cs="Times New Roman"/>
          <w:sz w:val="32"/>
          <w:szCs w:val="32"/>
          <w:rtl/>
        </w:rPr>
        <w:t>28</w:t>
      </w:r>
      <w:r w:rsidRPr="000A7FB5">
        <w:rPr>
          <w:rFonts w:cs="Traditional Arabic" w:hint="cs"/>
          <w:sz w:val="32"/>
          <w:szCs w:val="32"/>
          <w:rtl/>
        </w:rPr>
        <w:t xml:space="preserve"> نوفمبر</w:t>
      </w:r>
      <w:r w:rsidRPr="0019376D">
        <w:rPr>
          <w:rFonts w:ascii="Times New Roman" w:hAnsi="Times New Roman" w:cs="Times New Roman"/>
          <w:sz w:val="32"/>
          <w:szCs w:val="32"/>
          <w:rtl/>
        </w:rPr>
        <w:t xml:space="preserve"> 1996</w:t>
      </w:r>
      <w:r w:rsidRPr="000A7FB5">
        <w:rPr>
          <w:rFonts w:cs="Traditional Arabic" w:hint="cs"/>
          <w:sz w:val="32"/>
          <w:szCs w:val="32"/>
          <w:rtl/>
        </w:rPr>
        <w:t xml:space="preserve"> و</w:t>
      </w:r>
      <w:r w:rsidRPr="0019376D">
        <w:rPr>
          <w:rFonts w:ascii="Times New Roman" w:hAnsi="Times New Roman" w:cs="Times New Roman"/>
          <w:sz w:val="32"/>
          <w:szCs w:val="32"/>
          <w:rtl/>
        </w:rPr>
        <w:t>08</w:t>
      </w:r>
      <w:r w:rsidRPr="000A7FB5">
        <w:rPr>
          <w:rFonts w:cs="Traditional Arabic" w:hint="cs"/>
          <w:sz w:val="32"/>
          <w:szCs w:val="32"/>
          <w:rtl/>
        </w:rPr>
        <w:t xml:space="preserve"> ديسمبر </w:t>
      </w:r>
      <w:r w:rsidRPr="0019376D">
        <w:rPr>
          <w:rFonts w:ascii="Times New Roman" w:hAnsi="Times New Roman" w:cs="Times New Roman"/>
          <w:sz w:val="32"/>
          <w:szCs w:val="32"/>
          <w:rtl/>
        </w:rPr>
        <w:t>1966</w:t>
      </w:r>
      <w:r w:rsidRPr="000A7FB5">
        <w:rPr>
          <w:rFonts w:cs="Traditional Arabic" w:hint="cs"/>
          <w:sz w:val="32"/>
          <w:szCs w:val="32"/>
          <w:rtl/>
        </w:rPr>
        <w:t xml:space="preserve">م، ج ر، العدد </w:t>
      </w:r>
      <w:r w:rsidRPr="0019376D">
        <w:rPr>
          <w:rFonts w:ascii="Times New Roman" w:hAnsi="Times New Roman" w:cs="Times New Roman"/>
          <w:sz w:val="32"/>
          <w:szCs w:val="32"/>
          <w:rtl/>
        </w:rPr>
        <w:t>76</w:t>
      </w:r>
      <w:r w:rsidRPr="000A7FB5">
        <w:rPr>
          <w:rFonts w:cs="Traditional Arabic" w:hint="cs"/>
          <w:sz w:val="32"/>
          <w:szCs w:val="32"/>
          <w:rtl/>
        </w:rPr>
        <w:t>.</w:t>
      </w:r>
    </w:p>
    <w:p w:rsidR="00C03B7B" w:rsidRDefault="00C03B7B" w:rsidP="00C03B7B">
      <w:pPr>
        <w:bidi/>
        <w:spacing w:after="0"/>
        <w:jc w:val="both"/>
        <w:rPr>
          <w:rFonts w:ascii="Times New Roman" w:hAnsi="Times New Roman" w:cs="Traditional Arabic"/>
          <w:b/>
          <w:bCs/>
          <w:sz w:val="32"/>
          <w:szCs w:val="32"/>
          <w:rtl/>
          <w:lang w:bidi="ar-DZ"/>
        </w:rPr>
      </w:pPr>
      <w:r>
        <w:rPr>
          <w:rFonts w:ascii="Times New Roman" w:hAnsi="Times New Roman" w:cs="Traditional Arabic" w:hint="cs"/>
          <w:b/>
          <w:bCs/>
          <w:sz w:val="32"/>
          <w:szCs w:val="32"/>
          <w:rtl/>
          <w:lang w:bidi="ar-DZ"/>
        </w:rPr>
        <w:t>المؤلفات</w:t>
      </w:r>
    </w:p>
    <w:p w:rsidR="00C03B7B" w:rsidRPr="00067687" w:rsidRDefault="00C03B7B" w:rsidP="00C03B7B">
      <w:pPr>
        <w:pStyle w:val="Paragraphedeliste"/>
        <w:numPr>
          <w:ilvl w:val="0"/>
          <w:numId w:val="2"/>
        </w:numPr>
        <w:spacing w:after="0"/>
        <w:jc w:val="both"/>
        <w:rPr>
          <w:rFonts w:ascii="Times New Roman" w:hAnsi="Times New Roman" w:cs="Traditional Arabic"/>
          <w:b/>
          <w:bCs/>
          <w:sz w:val="32"/>
          <w:szCs w:val="32"/>
        </w:rPr>
      </w:pPr>
      <w:r w:rsidRPr="00067687">
        <w:rPr>
          <w:rFonts w:cs="Traditional Arabic" w:hint="cs"/>
          <w:sz w:val="32"/>
          <w:szCs w:val="32"/>
          <w:rtl/>
        </w:rPr>
        <w:t>فرحة زراوي صالح، الكامل في القانون التجاري الجزائري، الحقوق الفكرية، ط غير موجودة دار</w:t>
      </w:r>
      <w:r w:rsidRPr="00067687">
        <w:rPr>
          <w:rFonts w:cs="Traditional Arabic"/>
          <w:sz w:val="32"/>
          <w:szCs w:val="32"/>
        </w:rPr>
        <w:t xml:space="preserve"> </w:t>
      </w:r>
      <w:r w:rsidRPr="00067687">
        <w:rPr>
          <w:rFonts w:cs="Traditional Arabic" w:hint="cs"/>
          <w:sz w:val="32"/>
          <w:szCs w:val="32"/>
          <w:rtl/>
        </w:rPr>
        <w:t xml:space="preserve">ابن خلدون للنشر وتوزيع، الجزائر، سنة </w:t>
      </w:r>
      <w:r w:rsidRPr="000A7FB5">
        <w:rPr>
          <w:rFonts w:ascii="Times New Roman" w:hAnsi="Times New Roman" w:cs="Times New Roman"/>
          <w:sz w:val="32"/>
          <w:szCs w:val="32"/>
          <w:rtl/>
        </w:rPr>
        <w:t>2006</w:t>
      </w:r>
      <w:r w:rsidRPr="00067687">
        <w:rPr>
          <w:rFonts w:cs="Traditional Arabic" w:hint="cs"/>
          <w:sz w:val="32"/>
          <w:szCs w:val="32"/>
          <w:rtl/>
        </w:rPr>
        <w:t>.</w:t>
      </w:r>
    </w:p>
    <w:p w:rsidR="00C03B7B" w:rsidRPr="00067687" w:rsidRDefault="00C03B7B" w:rsidP="00C03B7B">
      <w:pPr>
        <w:pStyle w:val="Paragraphedeliste"/>
        <w:numPr>
          <w:ilvl w:val="0"/>
          <w:numId w:val="2"/>
        </w:numPr>
        <w:spacing w:after="0"/>
        <w:jc w:val="both"/>
        <w:rPr>
          <w:rFonts w:ascii="Times New Roman" w:hAnsi="Times New Roman" w:cs="Traditional Arabic"/>
          <w:b/>
          <w:bCs/>
          <w:sz w:val="32"/>
          <w:szCs w:val="32"/>
        </w:rPr>
      </w:pPr>
      <w:r w:rsidRPr="00067687">
        <w:rPr>
          <w:rFonts w:cs="Traditional Arabic" w:hint="cs"/>
          <w:sz w:val="32"/>
          <w:szCs w:val="32"/>
          <w:rtl/>
        </w:rPr>
        <w:t>ابن منظور، لسان العرب المحيط، إعداد وتصنيف يوسف خياط، ط غير موجودة، دار لسان العرب، بيروت، لبنان، المجلد الأول، س غير موجودة.</w:t>
      </w:r>
    </w:p>
    <w:p w:rsidR="00C03B7B" w:rsidRPr="00067687" w:rsidRDefault="00C03B7B" w:rsidP="00C03B7B">
      <w:pPr>
        <w:pStyle w:val="Paragraphedeliste"/>
        <w:numPr>
          <w:ilvl w:val="0"/>
          <w:numId w:val="2"/>
        </w:numPr>
        <w:spacing w:after="0"/>
        <w:jc w:val="both"/>
        <w:rPr>
          <w:rFonts w:ascii="Times New Roman" w:hAnsi="Times New Roman" w:cs="Traditional Arabic"/>
          <w:b/>
          <w:bCs/>
          <w:sz w:val="32"/>
          <w:szCs w:val="32"/>
        </w:rPr>
      </w:pPr>
      <w:r w:rsidRPr="00067687">
        <w:rPr>
          <w:rFonts w:cs="Traditional Arabic" w:hint="cs"/>
          <w:sz w:val="32"/>
          <w:szCs w:val="32"/>
          <w:rtl/>
        </w:rPr>
        <w:t xml:space="preserve">ربا طاهر قليوبي، حقوق الملكية الفكرية، ط غير موجودة، دار الثقافة لنشر والتوزيع، الأردن، سنة </w:t>
      </w:r>
      <w:r w:rsidRPr="000A7FB5">
        <w:rPr>
          <w:rFonts w:ascii="Times New Roman" w:hAnsi="Times New Roman" w:cs="Times New Roman"/>
          <w:sz w:val="32"/>
          <w:szCs w:val="32"/>
          <w:rtl/>
        </w:rPr>
        <w:t>1998</w:t>
      </w:r>
      <w:r w:rsidRPr="00067687">
        <w:rPr>
          <w:rFonts w:cs="Traditional Arabic" w:hint="cs"/>
          <w:sz w:val="32"/>
          <w:szCs w:val="32"/>
          <w:rtl/>
        </w:rPr>
        <w:t>م.</w:t>
      </w:r>
    </w:p>
    <w:p w:rsidR="00C03B7B" w:rsidRPr="00067687" w:rsidRDefault="00C03B7B" w:rsidP="00C03B7B">
      <w:pPr>
        <w:pStyle w:val="Paragraphedeliste"/>
        <w:numPr>
          <w:ilvl w:val="0"/>
          <w:numId w:val="2"/>
        </w:numPr>
        <w:tabs>
          <w:tab w:val="right" w:pos="850"/>
        </w:tabs>
        <w:spacing w:after="0"/>
        <w:ind w:left="708"/>
        <w:jc w:val="both"/>
        <w:rPr>
          <w:rFonts w:ascii="Times New Roman" w:hAnsi="Times New Roman" w:cs="Traditional Arabic"/>
          <w:b/>
          <w:bCs/>
          <w:sz w:val="32"/>
          <w:szCs w:val="32"/>
        </w:rPr>
      </w:pPr>
      <w:r w:rsidRPr="00067687">
        <w:rPr>
          <w:rFonts w:cs="Traditional Arabic" w:hint="cs"/>
          <w:sz w:val="32"/>
          <w:szCs w:val="32"/>
          <w:rtl/>
        </w:rPr>
        <w:lastRenderedPageBreak/>
        <w:t xml:space="preserve">صلاح الدين عبد اللطيف الناهي، الوجيز في الملكية الصناعية والتجارية، الطبعة الأولى، دار الفرقان، الأردن، سنة </w:t>
      </w:r>
      <w:r w:rsidRPr="000A7FB5">
        <w:rPr>
          <w:rFonts w:ascii="Times New Roman" w:hAnsi="Times New Roman" w:cs="Times New Roman"/>
          <w:sz w:val="32"/>
          <w:szCs w:val="32"/>
          <w:rtl/>
        </w:rPr>
        <w:t>1983</w:t>
      </w:r>
      <w:r w:rsidRPr="00067687">
        <w:rPr>
          <w:rFonts w:cs="Traditional Arabic" w:hint="cs"/>
          <w:sz w:val="32"/>
          <w:szCs w:val="32"/>
          <w:rtl/>
        </w:rPr>
        <w:t>.</w:t>
      </w:r>
    </w:p>
    <w:p w:rsidR="00C03B7B" w:rsidRPr="00067687" w:rsidRDefault="00C03B7B" w:rsidP="00C03B7B">
      <w:pPr>
        <w:pStyle w:val="Paragraphedeliste"/>
        <w:numPr>
          <w:ilvl w:val="0"/>
          <w:numId w:val="2"/>
        </w:numPr>
        <w:tabs>
          <w:tab w:val="right" w:pos="992"/>
        </w:tabs>
        <w:spacing w:after="0"/>
        <w:jc w:val="both"/>
        <w:rPr>
          <w:rFonts w:ascii="Times New Roman" w:hAnsi="Times New Roman" w:cs="Traditional Arabic"/>
          <w:b/>
          <w:bCs/>
          <w:sz w:val="32"/>
          <w:szCs w:val="32"/>
        </w:rPr>
      </w:pPr>
      <w:r w:rsidRPr="00067687">
        <w:rPr>
          <w:rFonts w:cs="Traditional Arabic" w:hint="cs"/>
          <w:sz w:val="32"/>
          <w:szCs w:val="32"/>
          <w:rtl/>
        </w:rPr>
        <w:t>سميحة القليوبي،</w:t>
      </w:r>
      <w:r w:rsidRPr="00067687">
        <w:rPr>
          <w:rFonts w:cs="Traditional Arabic"/>
          <w:sz w:val="32"/>
          <w:szCs w:val="32"/>
        </w:rPr>
        <w:t xml:space="preserve"> </w:t>
      </w:r>
      <w:r w:rsidRPr="00067687">
        <w:rPr>
          <w:rFonts w:cs="Traditional Arabic" w:hint="cs"/>
          <w:sz w:val="32"/>
          <w:szCs w:val="32"/>
          <w:rtl/>
        </w:rPr>
        <w:t>الملكية الصناعية،</w:t>
      </w:r>
      <w:r w:rsidRPr="00067687">
        <w:rPr>
          <w:rFonts w:cs="Traditional Arabic"/>
          <w:sz w:val="32"/>
          <w:szCs w:val="32"/>
        </w:rPr>
        <w:t xml:space="preserve"> </w:t>
      </w:r>
      <w:r w:rsidRPr="00067687">
        <w:rPr>
          <w:rFonts w:cs="Traditional Arabic" w:hint="cs"/>
          <w:sz w:val="32"/>
          <w:szCs w:val="32"/>
          <w:rtl/>
        </w:rPr>
        <w:t>دار النهضة العربية،</w:t>
      </w:r>
      <w:r w:rsidRPr="00067687">
        <w:rPr>
          <w:rFonts w:cs="Traditional Arabic"/>
          <w:sz w:val="32"/>
          <w:szCs w:val="32"/>
        </w:rPr>
        <w:t xml:space="preserve"> </w:t>
      </w:r>
      <w:r w:rsidRPr="00067687">
        <w:rPr>
          <w:rFonts w:cs="Traditional Arabic" w:hint="cs"/>
          <w:sz w:val="32"/>
          <w:szCs w:val="32"/>
          <w:rtl/>
        </w:rPr>
        <w:t xml:space="preserve">الطبعة السادسة، القاهرة، مصر، سنة </w:t>
      </w:r>
      <w:r w:rsidRPr="000A7FB5">
        <w:rPr>
          <w:rFonts w:ascii="Times New Roman" w:hAnsi="Times New Roman" w:cs="Times New Roman"/>
          <w:sz w:val="32"/>
          <w:szCs w:val="32"/>
          <w:rtl/>
        </w:rPr>
        <w:t>2007</w:t>
      </w:r>
      <w:r w:rsidRPr="00067687">
        <w:rPr>
          <w:rFonts w:cs="Traditional Arabic" w:hint="cs"/>
          <w:sz w:val="32"/>
          <w:szCs w:val="32"/>
          <w:rtl/>
        </w:rPr>
        <w:t>.</w:t>
      </w:r>
    </w:p>
    <w:p w:rsidR="00C03B7B" w:rsidRPr="00067687" w:rsidRDefault="00C03B7B" w:rsidP="00C03B7B">
      <w:pPr>
        <w:pStyle w:val="Paragraphedeliste"/>
        <w:numPr>
          <w:ilvl w:val="0"/>
          <w:numId w:val="2"/>
        </w:numPr>
        <w:tabs>
          <w:tab w:val="right" w:pos="992"/>
        </w:tabs>
        <w:spacing w:after="0"/>
        <w:jc w:val="both"/>
        <w:rPr>
          <w:rFonts w:ascii="Times New Roman" w:hAnsi="Times New Roman" w:cs="Traditional Arabic"/>
          <w:b/>
          <w:bCs/>
          <w:sz w:val="32"/>
          <w:szCs w:val="32"/>
        </w:rPr>
      </w:pPr>
      <w:r w:rsidRPr="00067687">
        <w:rPr>
          <w:rFonts w:cs="Traditional Arabic" w:hint="cs"/>
          <w:sz w:val="32"/>
          <w:szCs w:val="32"/>
          <w:rtl/>
        </w:rPr>
        <w:t>السيد عبد</w:t>
      </w:r>
      <w:r w:rsidRPr="00067687">
        <w:rPr>
          <w:rFonts w:cs="Traditional Arabic"/>
          <w:sz w:val="32"/>
          <w:szCs w:val="32"/>
        </w:rPr>
        <w:t xml:space="preserve"> </w:t>
      </w:r>
      <w:r w:rsidRPr="00067687">
        <w:rPr>
          <w:rFonts w:cs="Traditional Arabic" w:hint="cs"/>
          <w:sz w:val="32"/>
          <w:szCs w:val="32"/>
          <w:rtl/>
        </w:rPr>
        <w:t xml:space="preserve">الوهاب عرفة، الوسيط في حماية حقوق الملكية الفكرية، دار المطبوعات الجامعية، سنة </w:t>
      </w:r>
      <w:r w:rsidRPr="000A7FB5">
        <w:rPr>
          <w:rFonts w:ascii="Times New Roman" w:hAnsi="Times New Roman" w:cs="Times New Roman"/>
          <w:sz w:val="32"/>
          <w:szCs w:val="32"/>
          <w:rtl/>
        </w:rPr>
        <w:t>2004</w:t>
      </w:r>
      <w:r w:rsidRPr="00067687">
        <w:rPr>
          <w:rFonts w:cs="Traditional Arabic" w:hint="cs"/>
          <w:sz w:val="32"/>
          <w:szCs w:val="32"/>
          <w:rtl/>
        </w:rPr>
        <w:t>.</w:t>
      </w:r>
    </w:p>
    <w:p w:rsidR="00C03B7B" w:rsidRPr="000A7FB5" w:rsidRDefault="00C03B7B" w:rsidP="00C03B7B">
      <w:pPr>
        <w:pStyle w:val="Paragraphedeliste"/>
        <w:numPr>
          <w:ilvl w:val="0"/>
          <w:numId w:val="2"/>
        </w:numPr>
        <w:tabs>
          <w:tab w:val="right" w:pos="992"/>
        </w:tabs>
        <w:spacing w:after="0"/>
        <w:jc w:val="both"/>
        <w:rPr>
          <w:rFonts w:ascii="Times New Roman" w:hAnsi="Times New Roman" w:cs="Times New Roman"/>
          <w:b/>
          <w:bCs/>
          <w:sz w:val="32"/>
          <w:szCs w:val="32"/>
        </w:rPr>
      </w:pPr>
      <w:r w:rsidRPr="00067687">
        <w:rPr>
          <w:rFonts w:cs="Traditional Arabic" w:hint="cs"/>
          <w:sz w:val="32"/>
          <w:szCs w:val="32"/>
          <w:rtl/>
        </w:rPr>
        <w:t xml:space="preserve">سائد أحمد الخولي، حقوق الملكية الصناعية، ط الأولى، دار المجدلاوي للنشر والتوزيع، الأردن،سنة </w:t>
      </w:r>
      <w:r w:rsidRPr="000A7FB5">
        <w:rPr>
          <w:rFonts w:ascii="Times New Roman" w:hAnsi="Times New Roman" w:cs="Times New Roman"/>
          <w:sz w:val="32"/>
          <w:szCs w:val="32"/>
          <w:rtl/>
        </w:rPr>
        <w:t>2004.</w:t>
      </w:r>
    </w:p>
    <w:p w:rsidR="00C03B7B" w:rsidRPr="00067687" w:rsidRDefault="00C03B7B" w:rsidP="00C03B7B">
      <w:pPr>
        <w:pStyle w:val="Paragraphedeliste"/>
        <w:numPr>
          <w:ilvl w:val="0"/>
          <w:numId w:val="2"/>
        </w:numPr>
        <w:tabs>
          <w:tab w:val="right" w:pos="992"/>
        </w:tabs>
        <w:spacing w:after="0"/>
        <w:jc w:val="both"/>
        <w:rPr>
          <w:rFonts w:ascii="Times New Roman" w:hAnsi="Times New Roman" w:cs="Traditional Arabic"/>
          <w:b/>
          <w:bCs/>
          <w:sz w:val="32"/>
          <w:szCs w:val="32"/>
        </w:rPr>
      </w:pPr>
      <w:r w:rsidRPr="00067687">
        <w:rPr>
          <w:rFonts w:cs="Traditional Arabic" w:hint="cs"/>
          <w:sz w:val="32"/>
          <w:szCs w:val="32"/>
          <w:rtl/>
        </w:rPr>
        <w:t xml:space="preserve">سمير جميل حسين الفتلاوي، الملكية الصناعية وفق القوانين الجزائرية، ط غير موجودة، ديوان المطبوعات الجامعية، الجزائر، سنة </w:t>
      </w:r>
      <w:r w:rsidRPr="000A7FB5">
        <w:rPr>
          <w:rFonts w:ascii="Times New Roman" w:hAnsi="Times New Roman" w:cs="Times New Roman"/>
          <w:sz w:val="32"/>
          <w:szCs w:val="32"/>
          <w:rtl/>
        </w:rPr>
        <w:t>1988</w:t>
      </w:r>
      <w:r w:rsidRPr="00067687">
        <w:rPr>
          <w:rFonts w:cs="Traditional Arabic" w:hint="cs"/>
          <w:sz w:val="32"/>
          <w:szCs w:val="32"/>
          <w:rtl/>
        </w:rPr>
        <w:t>م.</w:t>
      </w:r>
    </w:p>
    <w:p w:rsidR="00C03B7B" w:rsidRPr="00067687" w:rsidRDefault="00C03B7B" w:rsidP="00C03B7B">
      <w:pPr>
        <w:pStyle w:val="Paragraphedeliste"/>
        <w:numPr>
          <w:ilvl w:val="0"/>
          <w:numId w:val="2"/>
        </w:numPr>
        <w:tabs>
          <w:tab w:val="right" w:pos="992"/>
        </w:tabs>
        <w:spacing w:after="0"/>
        <w:jc w:val="both"/>
        <w:rPr>
          <w:rFonts w:ascii="Times New Roman" w:hAnsi="Times New Roman" w:cs="Traditional Arabic"/>
          <w:b/>
          <w:bCs/>
          <w:sz w:val="32"/>
          <w:szCs w:val="32"/>
        </w:rPr>
      </w:pPr>
      <w:r w:rsidRPr="00067687">
        <w:rPr>
          <w:rFonts w:cs="Traditional Arabic" w:hint="cs"/>
          <w:sz w:val="32"/>
          <w:szCs w:val="32"/>
          <w:rtl/>
        </w:rPr>
        <w:t>عبد الرزاق</w:t>
      </w:r>
      <w:r w:rsidRPr="00067687">
        <w:rPr>
          <w:rFonts w:cs="Traditional Arabic"/>
          <w:sz w:val="32"/>
          <w:szCs w:val="32"/>
        </w:rPr>
        <w:t xml:space="preserve"> </w:t>
      </w:r>
      <w:r w:rsidRPr="00067687">
        <w:rPr>
          <w:rFonts w:cs="Traditional Arabic" w:hint="cs"/>
          <w:sz w:val="32"/>
          <w:szCs w:val="32"/>
          <w:rtl/>
        </w:rPr>
        <w:t>أحمد السنهوري، الوسيط في شرح القانون المدني</w:t>
      </w:r>
      <w:r w:rsidRPr="00067687">
        <w:rPr>
          <w:rFonts w:cs="Traditional Arabic"/>
          <w:sz w:val="32"/>
          <w:szCs w:val="32"/>
        </w:rPr>
        <w:t xml:space="preserve"> </w:t>
      </w:r>
      <w:r w:rsidRPr="00067687">
        <w:rPr>
          <w:rFonts w:cs="Traditional Arabic" w:hint="cs"/>
          <w:sz w:val="32"/>
          <w:szCs w:val="32"/>
          <w:rtl/>
        </w:rPr>
        <w:t>(حق الملكية)، الجزء الثامن، الطبعة غير موجودة، دار إحياء التراث العربي، بيروت، لبنان، السنة غير موجودة.</w:t>
      </w:r>
    </w:p>
    <w:p w:rsidR="00C03B7B" w:rsidRPr="00067687" w:rsidRDefault="00C03B7B" w:rsidP="00C03B7B">
      <w:pPr>
        <w:pStyle w:val="Paragraphedeliste"/>
        <w:numPr>
          <w:ilvl w:val="0"/>
          <w:numId w:val="2"/>
        </w:numPr>
        <w:tabs>
          <w:tab w:val="right" w:pos="850"/>
        </w:tabs>
        <w:spacing w:after="0"/>
        <w:jc w:val="both"/>
        <w:rPr>
          <w:rFonts w:ascii="Times New Roman" w:hAnsi="Times New Roman" w:cs="Traditional Arabic"/>
          <w:b/>
          <w:bCs/>
          <w:sz w:val="32"/>
          <w:szCs w:val="32"/>
        </w:rPr>
      </w:pPr>
      <w:r w:rsidRPr="00067687">
        <w:rPr>
          <w:rFonts w:cs="Traditional Arabic" w:hint="cs"/>
          <w:sz w:val="32"/>
          <w:szCs w:val="32"/>
          <w:rtl/>
        </w:rPr>
        <w:t xml:space="preserve">محمد حسني عباس، الملكية الصناعية والمحل التجاري، ط غير موجودة، دار النهضة العربية، القاهرة، مصر، سنة </w:t>
      </w:r>
      <w:r w:rsidRPr="000A7FB5">
        <w:rPr>
          <w:rFonts w:ascii="Times New Roman" w:hAnsi="Times New Roman" w:cs="Times New Roman"/>
          <w:sz w:val="32"/>
          <w:szCs w:val="32"/>
          <w:rtl/>
        </w:rPr>
        <w:t>1971</w:t>
      </w:r>
      <w:r w:rsidRPr="00067687">
        <w:rPr>
          <w:rFonts w:cs="Traditional Arabic" w:hint="cs"/>
          <w:sz w:val="32"/>
          <w:szCs w:val="32"/>
          <w:rtl/>
        </w:rPr>
        <w:t xml:space="preserve"> م.</w:t>
      </w:r>
    </w:p>
    <w:p w:rsidR="00C03B7B" w:rsidRPr="00067687" w:rsidRDefault="00C03B7B" w:rsidP="00C03B7B">
      <w:pPr>
        <w:pStyle w:val="Paragraphedeliste"/>
        <w:numPr>
          <w:ilvl w:val="0"/>
          <w:numId w:val="2"/>
        </w:numPr>
        <w:tabs>
          <w:tab w:val="right" w:pos="850"/>
        </w:tabs>
        <w:spacing w:after="0"/>
        <w:jc w:val="both"/>
        <w:rPr>
          <w:rFonts w:ascii="Times New Roman" w:hAnsi="Times New Roman" w:cs="Traditional Arabic"/>
          <w:b/>
          <w:bCs/>
          <w:sz w:val="32"/>
          <w:szCs w:val="32"/>
        </w:rPr>
      </w:pPr>
      <w:r w:rsidRPr="00067687">
        <w:rPr>
          <w:rFonts w:cs="Traditional Arabic" w:hint="cs"/>
          <w:sz w:val="32"/>
          <w:szCs w:val="32"/>
          <w:rtl/>
        </w:rPr>
        <w:t>صلاح زين الدين،</w:t>
      </w:r>
      <w:r w:rsidRPr="00067687">
        <w:rPr>
          <w:rFonts w:cs="Traditional Arabic"/>
          <w:sz w:val="32"/>
          <w:szCs w:val="32"/>
        </w:rPr>
        <w:t xml:space="preserve"> </w:t>
      </w:r>
      <w:r w:rsidRPr="00067687">
        <w:rPr>
          <w:rFonts w:cs="Traditional Arabic" w:hint="cs"/>
          <w:sz w:val="32"/>
          <w:szCs w:val="32"/>
          <w:rtl/>
        </w:rPr>
        <w:t xml:space="preserve">الملكية الصناعية والتجارية، الطبعة الأولى، مكتبة دار الثقافة للنشر والتوزيع، الأردن،  سنة </w:t>
      </w:r>
      <w:r w:rsidRPr="000A7FB5">
        <w:rPr>
          <w:rFonts w:ascii="Times New Roman" w:hAnsi="Times New Roman" w:cs="Times New Roman"/>
          <w:sz w:val="32"/>
          <w:szCs w:val="32"/>
          <w:rtl/>
        </w:rPr>
        <w:t>2000</w:t>
      </w:r>
      <w:r w:rsidRPr="00067687">
        <w:rPr>
          <w:rFonts w:cs="Traditional Arabic" w:hint="cs"/>
          <w:sz w:val="32"/>
          <w:szCs w:val="32"/>
          <w:rtl/>
        </w:rPr>
        <w:t>.</w:t>
      </w:r>
    </w:p>
    <w:p w:rsidR="00C03B7B" w:rsidRPr="00067687" w:rsidRDefault="00C03B7B" w:rsidP="00C03B7B">
      <w:pPr>
        <w:pStyle w:val="Paragraphedeliste"/>
        <w:numPr>
          <w:ilvl w:val="0"/>
          <w:numId w:val="2"/>
        </w:numPr>
        <w:tabs>
          <w:tab w:val="right" w:pos="850"/>
        </w:tabs>
        <w:spacing w:after="0"/>
        <w:jc w:val="both"/>
        <w:rPr>
          <w:rFonts w:ascii="Times New Roman" w:hAnsi="Times New Roman" w:cs="Traditional Arabic"/>
          <w:b/>
          <w:bCs/>
          <w:sz w:val="32"/>
          <w:szCs w:val="32"/>
        </w:rPr>
      </w:pPr>
      <w:r w:rsidRPr="00067687">
        <w:rPr>
          <w:rFonts w:cs="Traditional Arabic" w:hint="cs"/>
          <w:sz w:val="32"/>
          <w:szCs w:val="32"/>
          <w:rtl/>
        </w:rPr>
        <w:t xml:space="preserve">فاضلي إدريس، المدخل إلى الملكية الفكرية، طبعة غير موجودة، ديوان المطبوعات الجامعية، الجزائر، سنة </w:t>
      </w:r>
      <w:r w:rsidRPr="000A7FB5">
        <w:rPr>
          <w:rFonts w:ascii="Times New Roman" w:hAnsi="Times New Roman" w:cs="Times New Roman"/>
          <w:sz w:val="32"/>
          <w:szCs w:val="32"/>
          <w:rtl/>
        </w:rPr>
        <w:t>2007</w:t>
      </w:r>
      <w:r w:rsidRPr="00067687">
        <w:rPr>
          <w:rFonts w:cs="Traditional Arabic" w:hint="cs"/>
          <w:sz w:val="32"/>
          <w:szCs w:val="32"/>
          <w:rtl/>
        </w:rPr>
        <w:t>.</w:t>
      </w:r>
    </w:p>
    <w:p w:rsidR="00C03B7B" w:rsidRPr="000A7FB5" w:rsidRDefault="00C03B7B" w:rsidP="00C03B7B">
      <w:pPr>
        <w:pStyle w:val="Paragraphedeliste"/>
        <w:numPr>
          <w:ilvl w:val="0"/>
          <w:numId w:val="2"/>
        </w:numPr>
        <w:tabs>
          <w:tab w:val="right" w:pos="850"/>
        </w:tabs>
        <w:spacing w:after="0"/>
        <w:jc w:val="both"/>
        <w:rPr>
          <w:rFonts w:ascii="Times New Roman" w:hAnsi="Times New Roman" w:cs="Times New Roman"/>
          <w:b/>
          <w:bCs/>
          <w:sz w:val="32"/>
          <w:szCs w:val="32"/>
        </w:rPr>
      </w:pPr>
      <w:r w:rsidRPr="00067687">
        <w:rPr>
          <w:rFonts w:cs="Traditional Arabic" w:hint="cs"/>
          <w:sz w:val="32"/>
          <w:szCs w:val="32"/>
          <w:rtl/>
        </w:rPr>
        <w:t>جبران مسعود، جبران مسعود، رائد الطلاب المصور، ط الأولى،</w:t>
      </w:r>
      <w:r w:rsidRPr="00067687">
        <w:rPr>
          <w:rFonts w:cs="Traditional Arabic"/>
          <w:sz w:val="32"/>
          <w:szCs w:val="32"/>
        </w:rPr>
        <w:t xml:space="preserve"> </w:t>
      </w:r>
      <w:r w:rsidRPr="00067687">
        <w:rPr>
          <w:rFonts w:cs="Traditional Arabic" w:hint="cs"/>
          <w:sz w:val="32"/>
          <w:szCs w:val="32"/>
          <w:rtl/>
        </w:rPr>
        <w:t xml:space="preserve">دار العلم للملايين، لبنان، س </w:t>
      </w:r>
      <w:r w:rsidRPr="000A7FB5">
        <w:rPr>
          <w:rFonts w:ascii="Times New Roman" w:hAnsi="Times New Roman" w:cs="Times New Roman"/>
          <w:sz w:val="28"/>
          <w:szCs w:val="28"/>
          <w:rtl/>
        </w:rPr>
        <w:t>2007</w:t>
      </w:r>
      <w:r w:rsidRPr="000A7FB5">
        <w:rPr>
          <w:rFonts w:ascii="Times New Roman" w:hAnsi="Times New Roman" w:cs="Times New Roman"/>
          <w:sz w:val="32"/>
          <w:szCs w:val="32"/>
          <w:rtl/>
        </w:rPr>
        <w:t>.</w:t>
      </w:r>
    </w:p>
    <w:p w:rsidR="00C03B7B" w:rsidRPr="00067687" w:rsidRDefault="00C03B7B" w:rsidP="00C03B7B">
      <w:pPr>
        <w:pStyle w:val="Paragraphedeliste"/>
        <w:numPr>
          <w:ilvl w:val="0"/>
          <w:numId w:val="2"/>
        </w:numPr>
        <w:tabs>
          <w:tab w:val="right" w:pos="850"/>
        </w:tabs>
        <w:spacing w:after="0"/>
        <w:jc w:val="both"/>
        <w:rPr>
          <w:rFonts w:ascii="Times New Roman" w:hAnsi="Times New Roman" w:cs="Traditional Arabic"/>
          <w:b/>
          <w:bCs/>
          <w:sz w:val="32"/>
          <w:szCs w:val="32"/>
        </w:rPr>
      </w:pPr>
      <w:r w:rsidRPr="00067687">
        <w:rPr>
          <w:rFonts w:cs="Traditional Arabic" w:hint="cs"/>
          <w:sz w:val="32"/>
          <w:szCs w:val="32"/>
          <w:rtl/>
        </w:rPr>
        <w:t>أسامة نائل المحيسن، الوجيز في حقوق الملكية الفكرية،</w:t>
      </w:r>
      <w:r w:rsidRPr="00067687">
        <w:rPr>
          <w:rFonts w:cs="Traditional Arabic"/>
          <w:sz w:val="32"/>
          <w:szCs w:val="32"/>
        </w:rPr>
        <w:t xml:space="preserve"> </w:t>
      </w:r>
      <w:r w:rsidRPr="00067687">
        <w:rPr>
          <w:rFonts w:cs="Traditional Arabic" w:hint="cs"/>
          <w:sz w:val="32"/>
          <w:szCs w:val="32"/>
          <w:rtl/>
        </w:rPr>
        <w:t xml:space="preserve">الطبعة الأولى، دار الثقافة للنشر والتوزيع، الأردن، سنة </w:t>
      </w:r>
      <w:r w:rsidRPr="000A7FB5">
        <w:rPr>
          <w:rFonts w:ascii="Times New Roman" w:hAnsi="Times New Roman" w:cs="Times New Roman"/>
          <w:sz w:val="32"/>
          <w:szCs w:val="32"/>
          <w:rtl/>
        </w:rPr>
        <w:t>2011</w:t>
      </w:r>
      <w:r w:rsidRPr="00067687">
        <w:rPr>
          <w:rFonts w:cs="Traditional Arabic" w:hint="cs"/>
          <w:sz w:val="32"/>
          <w:szCs w:val="32"/>
          <w:rtl/>
        </w:rPr>
        <w:t>.</w:t>
      </w:r>
    </w:p>
    <w:p w:rsidR="00C03B7B" w:rsidRPr="00067687" w:rsidRDefault="00C03B7B" w:rsidP="00C03B7B">
      <w:pPr>
        <w:pStyle w:val="Paragraphedeliste"/>
        <w:numPr>
          <w:ilvl w:val="0"/>
          <w:numId w:val="2"/>
        </w:numPr>
        <w:tabs>
          <w:tab w:val="right" w:pos="850"/>
        </w:tabs>
        <w:spacing w:after="0"/>
        <w:jc w:val="both"/>
        <w:rPr>
          <w:rFonts w:ascii="Times New Roman" w:hAnsi="Times New Roman" w:cs="Traditional Arabic"/>
          <w:b/>
          <w:bCs/>
          <w:sz w:val="32"/>
          <w:szCs w:val="32"/>
        </w:rPr>
      </w:pPr>
      <w:r w:rsidRPr="00067687">
        <w:rPr>
          <w:rFonts w:cs="Traditional Arabic" w:hint="cs"/>
          <w:sz w:val="32"/>
          <w:szCs w:val="32"/>
          <w:rtl/>
        </w:rPr>
        <w:t>حميد محمد علي اللهبي، الحماية القانونية لحقوق الملكية الفكرية في إطار منظمة التجارة العالمية، ط الأولى، المركز القومي للإصدارات القانونية، القاهرة، مصر،</w:t>
      </w:r>
      <w:r w:rsidRPr="00067687">
        <w:rPr>
          <w:rFonts w:cs="Traditional Arabic"/>
          <w:sz w:val="32"/>
          <w:szCs w:val="32"/>
        </w:rPr>
        <w:t xml:space="preserve"> </w:t>
      </w:r>
      <w:r w:rsidRPr="00067687">
        <w:rPr>
          <w:rFonts w:cs="Traditional Arabic" w:hint="cs"/>
          <w:sz w:val="32"/>
          <w:szCs w:val="32"/>
          <w:rtl/>
        </w:rPr>
        <w:t xml:space="preserve">سنة </w:t>
      </w:r>
      <w:r w:rsidRPr="000A7FB5">
        <w:rPr>
          <w:rFonts w:ascii="Times New Roman" w:hAnsi="Times New Roman" w:cs="Times New Roman"/>
          <w:sz w:val="32"/>
          <w:szCs w:val="32"/>
          <w:rtl/>
        </w:rPr>
        <w:t>2011</w:t>
      </w:r>
      <w:r w:rsidRPr="00067687">
        <w:rPr>
          <w:rFonts w:cs="Traditional Arabic" w:hint="cs"/>
          <w:sz w:val="32"/>
          <w:szCs w:val="32"/>
          <w:rtl/>
        </w:rPr>
        <w:t>.</w:t>
      </w:r>
    </w:p>
    <w:p w:rsidR="00C03B7B" w:rsidRPr="00067687" w:rsidRDefault="00C03B7B" w:rsidP="00C03B7B">
      <w:pPr>
        <w:pStyle w:val="Paragraphedeliste"/>
        <w:numPr>
          <w:ilvl w:val="0"/>
          <w:numId w:val="2"/>
        </w:numPr>
        <w:tabs>
          <w:tab w:val="right" w:pos="850"/>
        </w:tabs>
        <w:spacing w:after="0"/>
        <w:jc w:val="both"/>
        <w:rPr>
          <w:rFonts w:ascii="Times New Roman" w:hAnsi="Times New Roman" w:cs="Traditional Arabic"/>
          <w:b/>
          <w:bCs/>
          <w:sz w:val="32"/>
          <w:szCs w:val="32"/>
        </w:rPr>
      </w:pPr>
      <w:r w:rsidRPr="00067687">
        <w:rPr>
          <w:rFonts w:cs="Traditional Arabic" w:hint="cs"/>
          <w:sz w:val="32"/>
          <w:szCs w:val="32"/>
          <w:rtl/>
        </w:rPr>
        <w:t>هاني ديودار، القانون التجاري، ط غير موجودة، دار الجامعة الجديدة للنشر والتوزيع، لبنان،</w:t>
      </w:r>
      <w:r w:rsidRPr="00067687">
        <w:rPr>
          <w:rFonts w:cs="Traditional Arabic"/>
          <w:sz w:val="32"/>
          <w:szCs w:val="32"/>
        </w:rPr>
        <w:t xml:space="preserve"> </w:t>
      </w:r>
      <w:r w:rsidRPr="00067687">
        <w:rPr>
          <w:rFonts w:cs="Traditional Arabic" w:hint="cs"/>
          <w:sz w:val="32"/>
          <w:szCs w:val="32"/>
          <w:rtl/>
        </w:rPr>
        <w:t xml:space="preserve">سنة </w:t>
      </w:r>
      <w:r w:rsidRPr="000A7FB5">
        <w:rPr>
          <w:rFonts w:ascii="Times New Roman" w:hAnsi="Times New Roman" w:cs="Times New Roman"/>
          <w:sz w:val="32"/>
          <w:szCs w:val="32"/>
          <w:rtl/>
        </w:rPr>
        <w:t>2004</w:t>
      </w:r>
      <w:r w:rsidRPr="00067687">
        <w:rPr>
          <w:rFonts w:cs="Traditional Arabic" w:hint="cs"/>
          <w:sz w:val="32"/>
          <w:szCs w:val="32"/>
          <w:rtl/>
        </w:rPr>
        <w:t>.</w:t>
      </w:r>
    </w:p>
    <w:p w:rsidR="00C03B7B" w:rsidRPr="00067687" w:rsidRDefault="00C03B7B" w:rsidP="00C03B7B">
      <w:pPr>
        <w:pStyle w:val="Paragraphedeliste"/>
        <w:numPr>
          <w:ilvl w:val="0"/>
          <w:numId w:val="2"/>
        </w:numPr>
        <w:tabs>
          <w:tab w:val="right" w:pos="850"/>
        </w:tabs>
        <w:spacing w:after="0"/>
        <w:jc w:val="both"/>
        <w:rPr>
          <w:rFonts w:ascii="Times New Roman" w:hAnsi="Times New Roman" w:cs="Traditional Arabic"/>
          <w:b/>
          <w:bCs/>
          <w:sz w:val="32"/>
          <w:szCs w:val="32"/>
        </w:rPr>
      </w:pPr>
      <w:r w:rsidRPr="00067687">
        <w:rPr>
          <w:rFonts w:cs="Traditional Arabic" w:hint="cs"/>
          <w:sz w:val="32"/>
          <w:szCs w:val="32"/>
          <w:rtl/>
        </w:rPr>
        <w:t>نعيم مغبغب، براءة الاختراع، ط الأولى،</w:t>
      </w:r>
      <w:r w:rsidRPr="00067687">
        <w:rPr>
          <w:rFonts w:cs="Traditional Arabic"/>
          <w:sz w:val="32"/>
          <w:szCs w:val="32"/>
        </w:rPr>
        <w:t xml:space="preserve"> </w:t>
      </w:r>
      <w:r w:rsidRPr="00067687">
        <w:rPr>
          <w:rFonts w:cs="Traditional Arabic" w:hint="cs"/>
          <w:sz w:val="32"/>
          <w:szCs w:val="32"/>
          <w:rtl/>
        </w:rPr>
        <w:t xml:space="preserve">منشورات الحلبي الحقوقية، لبنان، سنة </w:t>
      </w:r>
      <w:r w:rsidRPr="000A7FB5">
        <w:rPr>
          <w:rFonts w:ascii="Times New Roman" w:hAnsi="Times New Roman" w:cs="Times New Roman"/>
          <w:sz w:val="32"/>
          <w:szCs w:val="32"/>
          <w:rtl/>
        </w:rPr>
        <w:t>2003</w:t>
      </w:r>
      <w:r w:rsidRPr="00067687">
        <w:rPr>
          <w:rFonts w:cs="Traditional Arabic" w:hint="cs"/>
          <w:sz w:val="32"/>
          <w:szCs w:val="32"/>
          <w:rtl/>
        </w:rPr>
        <w:t>.</w:t>
      </w:r>
    </w:p>
    <w:p w:rsidR="00C03B7B" w:rsidRPr="00067687" w:rsidRDefault="00C03B7B" w:rsidP="00C03B7B">
      <w:pPr>
        <w:pStyle w:val="Paragraphedeliste"/>
        <w:numPr>
          <w:ilvl w:val="0"/>
          <w:numId w:val="2"/>
        </w:numPr>
        <w:tabs>
          <w:tab w:val="right" w:pos="850"/>
        </w:tabs>
        <w:spacing w:after="0"/>
        <w:jc w:val="both"/>
        <w:rPr>
          <w:rFonts w:ascii="Times New Roman" w:hAnsi="Times New Roman" w:cs="Traditional Arabic"/>
          <w:b/>
          <w:bCs/>
          <w:sz w:val="32"/>
          <w:szCs w:val="32"/>
        </w:rPr>
      </w:pPr>
      <w:r w:rsidRPr="00067687">
        <w:rPr>
          <w:rFonts w:cs="Traditional Arabic" w:hint="cs"/>
          <w:sz w:val="32"/>
          <w:szCs w:val="32"/>
          <w:rtl/>
        </w:rPr>
        <w:lastRenderedPageBreak/>
        <w:t>صلاح زين الدين، المدخل إلى الملكية الفكرية،</w:t>
      </w:r>
      <w:r w:rsidRPr="00067687">
        <w:rPr>
          <w:rFonts w:cs="Traditional Arabic"/>
          <w:sz w:val="32"/>
          <w:szCs w:val="32"/>
        </w:rPr>
        <w:t xml:space="preserve"> </w:t>
      </w:r>
      <w:r w:rsidRPr="00067687">
        <w:rPr>
          <w:rFonts w:cs="Traditional Arabic" w:hint="cs"/>
          <w:sz w:val="32"/>
          <w:szCs w:val="32"/>
          <w:rtl/>
        </w:rPr>
        <w:t xml:space="preserve"> ط غير موجودة، دار الثقافة للنشر والتوزيع، الأردن، سنة</w:t>
      </w:r>
      <w:r w:rsidRPr="000A7FB5">
        <w:rPr>
          <w:rFonts w:ascii="Times New Roman" w:hAnsi="Times New Roman" w:cs="Times New Roman"/>
          <w:sz w:val="32"/>
          <w:szCs w:val="32"/>
          <w:rtl/>
        </w:rPr>
        <w:t xml:space="preserve"> 2002</w:t>
      </w:r>
      <w:r w:rsidRPr="00067687">
        <w:rPr>
          <w:rFonts w:cs="Traditional Arabic" w:hint="cs"/>
          <w:sz w:val="32"/>
          <w:szCs w:val="32"/>
          <w:rtl/>
        </w:rPr>
        <w:t>.</w:t>
      </w:r>
    </w:p>
    <w:p w:rsidR="00C03B7B" w:rsidRPr="00067687" w:rsidRDefault="00C03B7B" w:rsidP="00C03B7B">
      <w:pPr>
        <w:pStyle w:val="Paragraphedeliste"/>
        <w:numPr>
          <w:ilvl w:val="0"/>
          <w:numId w:val="2"/>
        </w:numPr>
        <w:tabs>
          <w:tab w:val="right" w:pos="850"/>
        </w:tabs>
        <w:spacing w:after="0"/>
        <w:jc w:val="both"/>
        <w:rPr>
          <w:rFonts w:ascii="Times New Roman" w:hAnsi="Times New Roman" w:cs="Traditional Arabic"/>
          <w:b/>
          <w:bCs/>
          <w:sz w:val="32"/>
          <w:szCs w:val="32"/>
        </w:rPr>
      </w:pPr>
      <w:r w:rsidRPr="00067687">
        <w:rPr>
          <w:rFonts w:cs="Traditional Arabic" w:hint="cs"/>
          <w:sz w:val="32"/>
          <w:szCs w:val="32"/>
          <w:rtl/>
        </w:rPr>
        <w:t xml:space="preserve">عامر محمود الكسواني، الملكية الفكرية، ماهيتها، مفرداتها، وطرق حمايتها، ط غير موجودة، دار الجيب للنشر والتوزيع، الأردن، سنة </w:t>
      </w:r>
      <w:r w:rsidRPr="000A7FB5">
        <w:rPr>
          <w:rFonts w:ascii="Times New Roman" w:hAnsi="Times New Roman" w:cs="Times New Roman"/>
          <w:sz w:val="32"/>
          <w:szCs w:val="32"/>
          <w:rtl/>
        </w:rPr>
        <w:t>1998</w:t>
      </w:r>
      <w:r w:rsidRPr="00067687">
        <w:rPr>
          <w:rFonts w:cs="Traditional Arabic" w:hint="cs"/>
          <w:sz w:val="32"/>
          <w:szCs w:val="32"/>
          <w:rtl/>
        </w:rPr>
        <w:t>.</w:t>
      </w:r>
    </w:p>
    <w:p w:rsidR="00C03B7B" w:rsidRPr="000A7FB5" w:rsidRDefault="00C03B7B" w:rsidP="00C03B7B">
      <w:pPr>
        <w:pStyle w:val="Paragraphedeliste"/>
        <w:numPr>
          <w:ilvl w:val="0"/>
          <w:numId w:val="2"/>
        </w:numPr>
        <w:tabs>
          <w:tab w:val="right" w:pos="850"/>
        </w:tabs>
        <w:spacing w:after="0"/>
        <w:jc w:val="both"/>
        <w:rPr>
          <w:rFonts w:ascii="Times New Roman" w:hAnsi="Times New Roman" w:cs="Traditional Arabic"/>
          <w:b/>
          <w:bCs/>
          <w:sz w:val="32"/>
          <w:szCs w:val="32"/>
          <w:rtl/>
        </w:rPr>
      </w:pPr>
      <w:r w:rsidRPr="00067687">
        <w:rPr>
          <w:rFonts w:cs="Traditional Arabic" w:hint="cs"/>
          <w:sz w:val="32"/>
          <w:szCs w:val="32"/>
          <w:rtl/>
        </w:rPr>
        <w:t>أنور طلبة حماية، حقوق الملكية الفكرية، المكتب الجامعي الحديث، القاهرة.</w:t>
      </w:r>
    </w:p>
    <w:p w:rsidR="00C03B7B" w:rsidRDefault="00C03B7B" w:rsidP="00C03B7B">
      <w:pPr>
        <w:tabs>
          <w:tab w:val="right" w:pos="850"/>
        </w:tabs>
        <w:bidi/>
        <w:spacing w:after="0"/>
        <w:jc w:val="both"/>
        <w:rPr>
          <w:rFonts w:cs="Traditional Arabic"/>
          <w:b/>
          <w:bCs/>
          <w:sz w:val="32"/>
          <w:szCs w:val="32"/>
          <w:rtl/>
        </w:rPr>
      </w:pPr>
      <w:r>
        <w:rPr>
          <w:rFonts w:cs="Traditional Arabic" w:hint="cs"/>
          <w:b/>
          <w:bCs/>
          <w:sz w:val="32"/>
          <w:szCs w:val="32"/>
          <w:rtl/>
        </w:rPr>
        <w:t xml:space="preserve">    المداخلات</w:t>
      </w:r>
    </w:p>
    <w:p w:rsidR="00C03B7B" w:rsidRPr="000A7FB5" w:rsidRDefault="00C03B7B" w:rsidP="00C03B7B">
      <w:pPr>
        <w:pStyle w:val="Paragraphedeliste"/>
        <w:numPr>
          <w:ilvl w:val="0"/>
          <w:numId w:val="2"/>
        </w:numPr>
        <w:tabs>
          <w:tab w:val="right" w:pos="850"/>
        </w:tabs>
        <w:spacing w:after="0"/>
        <w:jc w:val="both"/>
        <w:rPr>
          <w:rFonts w:cs="Traditional Arabic"/>
          <w:b/>
          <w:bCs/>
          <w:sz w:val="32"/>
          <w:szCs w:val="32"/>
        </w:rPr>
      </w:pPr>
      <w:r>
        <w:rPr>
          <w:rFonts w:cs="Simplified Arabic" w:hint="cs"/>
          <w:sz w:val="24"/>
          <w:szCs w:val="24"/>
          <w:rtl/>
        </w:rPr>
        <w:t xml:space="preserve"> </w:t>
      </w:r>
      <w:r w:rsidRPr="000A7FB5">
        <w:rPr>
          <w:rFonts w:cs="Traditional Arabic" w:hint="cs"/>
          <w:sz w:val="32"/>
          <w:szCs w:val="32"/>
          <w:rtl/>
        </w:rPr>
        <w:t>رقايقية فاطمة الزهراء، بومنجل السعيد، مساهمة براءة الاختراع في</w:t>
      </w:r>
      <w:r w:rsidRPr="000A7FB5">
        <w:rPr>
          <w:rFonts w:cs="Traditional Arabic"/>
          <w:sz w:val="32"/>
          <w:szCs w:val="32"/>
        </w:rPr>
        <w:t xml:space="preserve"> </w:t>
      </w:r>
      <w:r w:rsidRPr="000A7FB5">
        <w:rPr>
          <w:rFonts w:cs="Traditional Arabic" w:hint="cs"/>
          <w:sz w:val="32"/>
          <w:szCs w:val="32"/>
          <w:rtl/>
        </w:rPr>
        <w:t>دعم وحماية الإبداع التكنولوجي وتحقيق التميز التنافسي المستديم في منظمات الأعمال، واق</w:t>
      </w:r>
      <w:r w:rsidRPr="000A7FB5">
        <w:rPr>
          <w:rFonts w:cs="Traditional Arabic"/>
          <w:sz w:val="32"/>
          <w:szCs w:val="32"/>
          <w:rtl/>
        </w:rPr>
        <w:t>ع</w:t>
      </w:r>
      <w:r w:rsidRPr="000A7FB5">
        <w:rPr>
          <w:rFonts w:cs="Traditional Arabic" w:hint="cs"/>
          <w:sz w:val="32"/>
          <w:szCs w:val="32"/>
          <w:rtl/>
        </w:rPr>
        <w:t xml:space="preserve"> الجزائر، مداخلة ألقيت في الملتقى الدولي حول الإبداع</w:t>
      </w:r>
      <w:r w:rsidRPr="000A7FB5">
        <w:rPr>
          <w:rFonts w:cs="Traditional Arabic"/>
          <w:sz w:val="32"/>
          <w:szCs w:val="32"/>
        </w:rPr>
        <w:t xml:space="preserve"> </w:t>
      </w:r>
      <w:r w:rsidRPr="000A7FB5">
        <w:rPr>
          <w:rFonts w:cs="Traditional Arabic" w:hint="cs"/>
          <w:sz w:val="32"/>
          <w:szCs w:val="32"/>
          <w:rtl/>
        </w:rPr>
        <w:t>والتغيير</w:t>
      </w:r>
      <w:r w:rsidRPr="000A7FB5">
        <w:rPr>
          <w:rFonts w:cs="Traditional Arabic"/>
          <w:sz w:val="32"/>
          <w:szCs w:val="32"/>
        </w:rPr>
        <w:t xml:space="preserve"> </w:t>
      </w:r>
      <w:r w:rsidRPr="000A7FB5">
        <w:rPr>
          <w:rFonts w:cs="Traditional Arabic" w:hint="cs"/>
          <w:sz w:val="32"/>
          <w:szCs w:val="32"/>
          <w:rtl/>
        </w:rPr>
        <w:t>التنظيمي</w:t>
      </w:r>
      <w:r w:rsidRPr="000A7FB5">
        <w:rPr>
          <w:rFonts w:cs="Traditional Arabic"/>
          <w:sz w:val="32"/>
          <w:szCs w:val="32"/>
        </w:rPr>
        <w:t xml:space="preserve"> </w:t>
      </w:r>
      <w:r w:rsidRPr="000A7FB5">
        <w:rPr>
          <w:rFonts w:cs="Traditional Arabic" w:hint="cs"/>
          <w:sz w:val="32"/>
          <w:szCs w:val="32"/>
          <w:rtl/>
        </w:rPr>
        <w:t>في</w:t>
      </w:r>
      <w:r w:rsidRPr="000A7FB5">
        <w:rPr>
          <w:rFonts w:cs="Traditional Arabic"/>
          <w:sz w:val="32"/>
          <w:szCs w:val="32"/>
        </w:rPr>
        <w:t xml:space="preserve"> </w:t>
      </w:r>
      <w:r w:rsidRPr="000A7FB5">
        <w:rPr>
          <w:rFonts w:cs="Traditional Arabic" w:hint="cs"/>
          <w:sz w:val="32"/>
          <w:szCs w:val="32"/>
          <w:rtl/>
        </w:rPr>
        <w:t>المنظمات</w:t>
      </w:r>
      <w:r w:rsidRPr="000A7FB5">
        <w:rPr>
          <w:rFonts w:cs="Traditional Arabic"/>
          <w:sz w:val="32"/>
          <w:szCs w:val="32"/>
        </w:rPr>
        <w:t xml:space="preserve"> </w:t>
      </w:r>
      <w:r w:rsidRPr="000A7FB5">
        <w:rPr>
          <w:rFonts w:cs="Traditional Arabic" w:hint="cs"/>
          <w:sz w:val="32"/>
          <w:szCs w:val="32"/>
          <w:rtl/>
        </w:rPr>
        <w:t xml:space="preserve">الحديثة، كلية العلوم الاقتصادية والتسيير، جامعة البليدة، دحلب سعد، </w:t>
      </w:r>
      <w:r w:rsidRPr="0019376D">
        <w:rPr>
          <w:rFonts w:ascii="Times New Roman" w:hAnsi="Times New Roman" w:cs="Times New Roman"/>
          <w:sz w:val="32"/>
          <w:szCs w:val="32"/>
          <w:rtl/>
        </w:rPr>
        <w:t>12-13</w:t>
      </w:r>
      <w:r w:rsidRPr="000A7FB5">
        <w:rPr>
          <w:rFonts w:cs="Traditional Arabic" w:hint="cs"/>
          <w:sz w:val="32"/>
          <w:szCs w:val="32"/>
          <w:rtl/>
        </w:rPr>
        <w:t xml:space="preserve"> ماي </w:t>
      </w:r>
      <w:r w:rsidRPr="0019376D">
        <w:rPr>
          <w:rFonts w:ascii="Times New Roman" w:hAnsi="Times New Roman" w:cs="Times New Roman"/>
          <w:sz w:val="32"/>
          <w:szCs w:val="32"/>
          <w:rtl/>
        </w:rPr>
        <w:t>2010</w:t>
      </w:r>
      <w:r>
        <w:rPr>
          <w:rFonts w:cs="Traditional Arabic" w:hint="cs"/>
          <w:sz w:val="32"/>
          <w:szCs w:val="32"/>
          <w:rtl/>
        </w:rPr>
        <w:t>.</w:t>
      </w:r>
    </w:p>
    <w:p w:rsidR="00C03B7B" w:rsidRDefault="00C03B7B" w:rsidP="00C03B7B">
      <w:pPr>
        <w:tabs>
          <w:tab w:val="right" w:pos="850"/>
        </w:tabs>
        <w:bidi/>
        <w:spacing w:after="0"/>
        <w:jc w:val="both"/>
        <w:rPr>
          <w:rFonts w:cs="Traditional Arabic"/>
          <w:b/>
          <w:bCs/>
          <w:sz w:val="32"/>
          <w:szCs w:val="32"/>
        </w:rPr>
      </w:pPr>
    </w:p>
    <w:p w:rsidR="00C03B7B" w:rsidRPr="00ED7942" w:rsidRDefault="00C03B7B" w:rsidP="00C03B7B">
      <w:pPr>
        <w:pStyle w:val="Notedebasdepage"/>
        <w:tabs>
          <w:tab w:val="right" w:pos="9185"/>
        </w:tabs>
        <w:bidi w:val="0"/>
        <w:spacing w:before="120" w:after="120" w:line="240" w:lineRule="auto"/>
        <w:jc w:val="both"/>
        <w:rPr>
          <w:rFonts w:ascii="Times New Roman" w:hAnsi="Times New Roman" w:cs="Traditional Arabic"/>
          <w:b/>
          <w:bCs/>
          <w:sz w:val="28"/>
          <w:szCs w:val="28"/>
          <w:rtl/>
          <w:lang w:val="fr-FR"/>
        </w:rPr>
      </w:pPr>
      <w:r w:rsidRPr="00C41B00">
        <w:rPr>
          <w:rFonts w:ascii="Times New Roman" w:hAnsi="Times New Roman" w:cs="Traditional Arabic"/>
          <w:b/>
          <w:bCs/>
          <w:sz w:val="28"/>
          <w:szCs w:val="28"/>
          <w:lang w:val="fr-FR"/>
        </w:rPr>
        <w:t>Bibliographie en langue française</w:t>
      </w:r>
    </w:p>
    <w:p w:rsidR="00C03B7B" w:rsidRPr="00FC23DC" w:rsidRDefault="00C03B7B" w:rsidP="00C03B7B">
      <w:pPr>
        <w:pStyle w:val="Paragraphedeliste"/>
        <w:numPr>
          <w:ilvl w:val="0"/>
          <w:numId w:val="5"/>
        </w:numPr>
        <w:tabs>
          <w:tab w:val="right" w:pos="142"/>
        </w:tabs>
        <w:bidi w:val="0"/>
        <w:spacing w:after="0"/>
        <w:ind w:left="142"/>
        <w:jc w:val="both"/>
        <w:rPr>
          <w:rFonts w:ascii="Times New Roman" w:hAnsi="Times New Roman" w:cs="Times New Roman"/>
          <w:b/>
          <w:bCs/>
          <w:sz w:val="28"/>
          <w:szCs w:val="28"/>
          <w:lang w:val="fr-FR"/>
        </w:rPr>
      </w:pPr>
      <w:r w:rsidRPr="000A7FB5">
        <w:rPr>
          <w:rFonts w:ascii="Times New Roman" w:hAnsi="Times New Roman" w:cs="Times New Roman"/>
          <w:sz w:val="28"/>
          <w:szCs w:val="28"/>
          <w:lang w:val="fr-FR"/>
        </w:rPr>
        <w:t>Albert Chavanne et Jean – Jacques Burst, Droit de la Propriété Industrielle, 05 ème édition, Dalloz Delta,</w:t>
      </w:r>
      <w:r>
        <w:rPr>
          <w:rFonts w:ascii="Times New Roman" w:hAnsi="Times New Roman" w:cs="Times New Roman"/>
          <w:sz w:val="28"/>
          <w:szCs w:val="28"/>
          <w:lang w:val="fr-FR"/>
        </w:rPr>
        <w:t xml:space="preserve"> 1998.</w:t>
      </w:r>
    </w:p>
    <w:p w:rsidR="00C03B7B" w:rsidRPr="00C03B7B" w:rsidRDefault="00C03B7B" w:rsidP="00C03B7B">
      <w:pPr>
        <w:bidi/>
        <w:spacing w:after="0"/>
        <w:jc w:val="both"/>
        <w:rPr>
          <w:rFonts w:ascii="Times New Roman" w:hAnsi="Times New Roman" w:cs="Traditional Arabic"/>
          <w:b/>
          <w:bCs/>
          <w:sz w:val="32"/>
          <w:szCs w:val="32"/>
          <w:rtl/>
        </w:rPr>
      </w:pPr>
    </w:p>
    <w:p w:rsidR="00C03B7B" w:rsidRPr="00EB064B" w:rsidRDefault="00C03B7B" w:rsidP="00C03B7B">
      <w:pPr>
        <w:bidi/>
        <w:spacing w:after="0"/>
        <w:jc w:val="both"/>
        <w:rPr>
          <w:rFonts w:ascii="Times New Roman" w:hAnsi="Times New Roman" w:cs="Traditional Arabic"/>
          <w:b/>
          <w:bCs/>
          <w:sz w:val="32"/>
          <w:szCs w:val="32"/>
        </w:rPr>
      </w:pPr>
    </w:p>
    <w:sectPr w:rsidR="00C03B7B" w:rsidRPr="00EB064B" w:rsidSect="0036200D">
      <w:footerReference w:type="default" r:id="rId12"/>
      <w:footnotePr>
        <w:numRestart w:val="eachPage"/>
      </w:footnotePr>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15A1" w:rsidRDefault="002215A1" w:rsidP="002D6B5F">
      <w:pPr>
        <w:spacing w:after="0" w:line="240" w:lineRule="auto"/>
      </w:pPr>
      <w:r>
        <w:separator/>
      </w:r>
    </w:p>
  </w:endnote>
  <w:endnote w:type="continuationSeparator" w:id="1">
    <w:p w:rsidR="002215A1" w:rsidRDefault="002215A1" w:rsidP="002D6B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664126"/>
      <w:docPartObj>
        <w:docPartGallery w:val="Page Numbers (Bottom of Page)"/>
        <w:docPartUnique/>
      </w:docPartObj>
    </w:sdtPr>
    <w:sdtContent>
      <w:p w:rsidR="003C0873" w:rsidRDefault="00F612FD">
        <w:pPr>
          <w:pStyle w:val="Pieddepage"/>
          <w:jc w:val="center"/>
        </w:pPr>
        <w:fldSimple w:instr=" PAGE   \* MERGEFORMAT ">
          <w:r w:rsidR="00633C29">
            <w:rPr>
              <w:noProof/>
            </w:rPr>
            <w:t>9</w:t>
          </w:r>
        </w:fldSimple>
      </w:p>
    </w:sdtContent>
  </w:sdt>
  <w:p w:rsidR="000E06FA" w:rsidRDefault="000E06F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15A1" w:rsidRDefault="002215A1" w:rsidP="002D6B5F">
      <w:pPr>
        <w:spacing w:after="0" w:line="240" w:lineRule="auto"/>
      </w:pPr>
      <w:r>
        <w:separator/>
      </w:r>
    </w:p>
  </w:footnote>
  <w:footnote w:type="continuationSeparator" w:id="1">
    <w:p w:rsidR="002215A1" w:rsidRDefault="002215A1" w:rsidP="002D6B5F">
      <w:pPr>
        <w:spacing w:after="0" w:line="240" w:lineRule="auto"/>
      </w:pPr>
      <w:r>
        <w:continuationSeparator/>
      </w:r>
    </w:p>
  </w:footnote>
  <w:footnote w:id="2">
    <w:p w:rsidR="000E06FA" w:rsidRPr="005C55F9" w:rsidRDefault="000E06FA" w:rsidP="00D60080">
      <w:pPr>
        <w:pStyle w:val="Notedebasdepage"/>
        <w:spacing w:after="0" w:line="240" w:lineRule="auto"/>
        <w:jc w:val="both"/>
        <w:rPr>
          <w:rFonts w:cs="Simplified Arabic"/>
          <w:sz w:val="24"/>
          <w:szCs w:val="24"/>
          <w:rtl/>
        </w:rPr>
      </w:pPr>
      <w:r w:rsidRPr="00531270">
        <w:rPr>
          <w:rStyle w:val="Appelnotedebasdep"/>
          <w:b/>
          <w:bCs/>
          <w:sz w:val="24"/>
          <w:szCs w:val="24"/>
        </w:rPr>
        <w:footnoteRef/>
      </w:r>
      <w:r w:rsidRPr="000D5715">
        <w:rPr>
          <w:rFonts w:hint="cs"/>
          <w:sz w:val="24"/>
          <w:szCs w:val="24"/>
          <w:rtl/>
        </w:rPr>
        <w:t>.</w:t>
      </w:r>
      <w:r w:rsidRPr="00531270">
        <w:rPr>
          <w:b/>
          <w:bCs/>
          <w:sz w:val="24"/>
          <w:szCs w:val="24"/>
          <w:rtl/>
        </w:rPr>
        <w:t xml:space="preserve"> </w:t>
      </w:r>
      <w:r w:rsidRPr="005C55F9">
        <w:rPr>
          <w:rFonts w:cs="Simplified Arabic" w:hint="cs"/>
          <w:sz w:val="24"/>
          <w:szCs w:val="24"/>
          <w:rtl/>
        </w:rPr>
        <w:t>فرحة زراوي صالح، الكامل في القانون التجاري الجزائري،</w:t>
      </w:r>
      <w:r w:rsidRPr="00392EA9">
        <w:rPr>
          <w:rFonts w:cs="Simplified Arabic" w:hint="cs"/>
          <w:sz w:val="24"/>
          <w:szCs w:val="24"/>
          <w:rtl/>
        </w:rPr>
        <w:t xml:space="preserve"> </w:t>
      </w:r>
      <w:r w:rsidRPr="005C55F9">
        <w:rPr>
          <w:rFonts w:cs="Simplified Arabic" w:hint="cs"/>
          <w:sz w:val="24"/>
          <w:szCs w:val="24"/>
          <w:rtl/>
        </w:rPr>
        <w:t>الحقوق الفكرية،</w:t>
      </w:r>
      <w:r>
        <w:rPr>
          <w:rFonts w:cs="Simplified Arabic" w:hint="cs"/>
          <w:sz w:val="24"/>
          <w:szCs w:val="24"/>
          <w:rtl/>
        </w:rPr>
        <w:t xml:space="preserve"> ط غير موجودة</w:t>
      </w:r>
      <w:r w:rsidRPr="005C55F9">
        <w:rPr>
          <w:rFonts w:cs="Simplified Arabic" w:hint="cs"/>
          <w:sz w:val="24"/>
          <w:szCs w:val="24"/>
          <w:rtl/>
        </w:rPr>
        <w:t xml:space="preserve"> دار</w:t>
      </w:r>
      <w:r>
        <w:rPr>
          <w:rFonts w:cs="Simplified Arabic"/>
          <w:sz w:val="24"/>
          <w:szCs w:val="24"/>
        </w:rPr>
        <w:t xml:space="preserve"> </w:t>
      </w:r>
      <w:r w:rsidRPr="005C55F9">
        <w:rPr>
          <w:rFonts w:cs="Simplified Arabic" w:hint="cs"/>
          <w:sz w:val="24"/>
          <w:szCs w:val="24"/>
          <w:rtl/>
        </w:rPr>
        <w:t xml:space="preserve">ابن خلدون </w:t>
      </w:r>
      <w:r>
        <w:rPr>
          <w:rFonts w:cs="Simplified Arabic" w:hint="cs"/>
          <w:sz w:val="24"/>
          <w:szCs w:val="24"/>
          <w:rtl/>
        </w:rPr>
        <w:t>ل</w:t>
      </w:r>
      <w:r w:rsidRPr="005C55F9">
        <w:rPr>
          <w:rFonts w:cs="Simplified Arabic" w:hint="cs"/>
          <w:sz w:val="24"/>
          <w:szCs w:val="24"/>
          <w:rtl/>
        </w:rPr>
        <w:t>لنشر وتوزيع،</w:t>
      </w:r>
      <w:r>
        <w:rPr>
          <w:rFonts w:cs="Simplified Arabic" w:hint="cs"/>
          <w:sz w:val="24"/>
          <w:szCs w:val="24"/>
          <w:rtl/>
        </w:rPr>
        <w:t xml:space="preserve"> الجزائر، سنة 2006، </w:t>
      </w:r>
      <w:r w:rsidRPr="005C55F9">
        <w:rPr>
          <w:rFonts w:cs="Simplified Arabic" w:hint="cs"/>
          <w:sz w:val="24"/>
          <w:szCs w:val="24"/>
          <w:rtl/>
        </w:rPr>
        <w:t>ص</w:t>
      </w:r>
      <w:r>
        <w:rPr>
          <w:rFonts w:cs="Simplified Arabic" w:hint="cs"/>
          <w:sz w:val="24"/>
          <w:szCs w:val="24"/>
          <w:rtl/>
        </w:rPr>
        <w:t xml:space="preserve"> 287-288.</w:t>
      </w:r>
    </w:p>
    <w:p w:rsidR="000E06FA" w:rsidRPr="00531270" w:rsidRDefault="000E06FA" w:rsidP="002D6B5F">
      <w:pPr>
        <w:pStyle w:val="Notedebasdepage"/>
        <w:rPr>
          <w:b/>
          <w:bCs/>
          <w:sz w:val="24"/>
          <w:szCs w:val="24"/>
          <w:lang w:val="fr-FR"/>
        </w:rPr>
      </w:pPr>
    </w:p>
  </w:footnote>
  <w:footnote w:id="3">
    <w:p w:rsidR="000E06FA" w:rsidRPr="005C55F9" w:rsidRDefault="000E06FA" w:rsidP="00AE554B">
      <w:pPr>
        <w:pStyle w:val="Notedebasdepage"/>
        <w:spacing w:after="0" w:line="240" w:lineRule="auto"/>
        <w:jc w:val="both"/>
        <w:rPr>
          <w:rFonts w:cs="Simplified Arabic"/>
          <w:sz w:val="24"/>
          <w:szCs w:val="24"/>
          <w:rtl/>
        </w:rPr>
      </w:pPr>
      <w:r w:rsidRPr="005C55F9">
        <w:rPr>
          <w:rStyle w:val="Appelnotedebasdep"/>
          <w:rFonts w:cs="Simplified Arabic"/>
          <w:b/>
          <w:bCs/>
          <w:sz w:val="24"/>
          <w:szCs w:val="24"/>
        </w:rPr>
        <w:footnoteRef/>
      </w:r>
      <w:r w:rsidRPr="000D5715">
        <w:rPr>
          <w:rFonts w:hint="cs"/>
          <w:sz w:val="24"/>
          <w:szCs w:val="24"/>
          <w:rtl/>
        </w:rPr>
        <w:t>.</w:t>
      </w:r>
      <w:r w:rsidRPr="005C55F9">
        <w:rPr>
          <w:rFonts w:cs="Simplified Arabic" w:hint="cs"/>
          <w:sz w:val="24"/>
          <w:szCs w:val="24"/>
          <w:rtl/>
        </w:rPr>
        <w:t xml:space="preserve"> الأمر</w:t>
      </w:r>
      <w:r>
        <w:rPr>
          <w:rFonts w:cs="Simplified Arabic" w:hint="cs"/>
          <w:sz w:val="24"/>
          <w:szCs w:val="24"/>
          <w:rtl/>
        </w:rPr>
        <w:t xml:space="preserve"> </w:t>
      </w:r>
      <w:r w:rsidRPr="005C55F9">
        <w:rPr>
          <w:rFonts w:cs="Simplified Arabic" w:hint="cs"/>
          <w:sz w:val="24"/>
          <w:szCs w:val="24"/>
          <w:rtl/>
        </w:rPr>
        <w:t>66-86 المؤرخ في 28 أ</w:t>
      </w:r>
      <w:r>
        <w:rPr>
          <w:rFonts w:cs="Simplified Arabic" w:hint="cs"/>
          <w:sz w:val="24"/>
          <w:szCs w:val="24"/>
          <w:rtl/>
        </w:rPr>
        <w:t>ف</w:t>
      </w:r>
      <w:r w:rsidRPr="005C55F9">
        <w:rPr>
          <w:rFonts w:cs="Simplified Arabic" w:hint="cs"/>
          <w:sz w:val="24"/>
          <w:szCs w:val="24"/>
          <w:rtl/>
        </w:rPr>
        <w:t xml:space="preserve">ريل 1966م، </w:t>
      </w:r>
      <w:r>
        <w:rPr>
          <w:rFonts w:cs="Simplified Arabic" w:hint="cs"/>
          <w:sz w:val="24"/>
          <w:szCs w:val="24"/>
          <w:rtl/>
        </w:rPr>
        <w:t>ال</w:t>
      </w:r>
      <w:r w:rsidRPr="005C55F9">
        <w:rPr>
          <w:rFonts w:cs="Simplified Arabic" w:hint="cs"/>
          <w:sz w:val="24"/>
          <w:szCs w:val="24"/>
          <w:rtl/>
        </w:rPr>
        <w:t xml:space="preserve">جريدة </w:t>
      </w:r>
      <w:r>
        <w:rPr>
          <w:rFonts w:cs="Simplified Arabic" w:hint="cs"/>
          <w:sz w:val="24"/>
          <w:szCs w:val="24"/>
          <w:rtl/>
        </w:rPr>
        <w:t>ال</w:t>
      </w:r>
      <w:r w:rsidRPr="005C55F9">
        <w:rPr>
          <w:rFonts w:cs="Simplified Arabic" w:hint="cs"/>
          <w:sz w:val="24"/>
          <w:szCs w:val="24"/>
          <w:rtl/>
        </w:rPr>
        <w:t>رسمية</w:t>
      </w:r>
      <w:r>
        <w:rPr>
          <w:rFonts w:cs="Simplified Arabic"/>
          <w:sz w:val="24"/>
          <w:szCs w:val="24"/>
        </w:rPr>
        <w:t xml:space="preserve"> </w:t>
      </w:r>
      <w:r>
        <w:rPr>
          <w:rFonts w:cs="Simplified Arabic" w:hint="cs"/>
          <w:sz w:val="24"/>
          <w:szCs w:val="24"/>
          <w:rtl/>
        </w:rPr>
        <w:t>المؤرخة في 03 ماي</w:t>
      </w:r>
      <w:r>
        <w:rPr>
          <w:rFonts w:cs="Simplified Arabic"/>
          <w:sz w:val="24"/>
          <w:szCs w:val="24"/>
        </w:rPr>
        <w:t xml:space="preserve"> </w:t>
      </w:r>
      <w:r>
        <w:rPr>
          <w:rFonts w:cs="Simplified Arabic" w:hint="cs"/>
          <w:sz w:val="24"/>
          <w:szCs w:val="24"/>
          <w:rtl/>
        </w:rPr>
        <w:t>1966،</w:t>
      </w:r>
      <w:r w:rsidRPr="005C55F9">
        <w:rPr>
          <w:rFonts w:cs="Simplified Arabic" w:hint="cs"/>
          <w:sz w:val="24"/>
          <w:szCs w:val="24"/>
          <w:rtl/>
        </w:rPr>
        <w:t xml:space="preserve"> </w:t>
      </w:r>
      <w:r>
        <w:rPr>
          <w:rFonts w:cs="Simplified Arabic" w:hint="cs"/>
          <w:sz w:val="24"/>
          <w:szCs w:val="24"/>
          <w:rtl/>
        </w:rPr>
        <w:t>ال</w:t>
      </w:r>
      <w:r w:rsidRPr="005C55F9">
        <w:rPr>
          <w:rFonts w:cs="Simplified Arabic" w:hint="cs"/>
          <w:sz w:val="24"/>
          <w:szCs w:val="24"/>
          <w:rtl/>
        </w:rPr>
        <w:t xml:space="preserve">عدد 35، </w:t>
      </w:r>
      <w:r>
        <w:rPr>
          <w:rFonts w:cs="Simplified Arabic" w:hint="cs"/>
          <w:sz w:val="24"/>
          <w:szCs w:val="24"/>
          <w:rtl/>
        </w:rPr>
        <w:t xml:space="preserve"> </w:t>
      </w:r>
      <w:r w:rsidRPr="005C55F9">
        <w:rPr>
          <w:rFonts w:cs="Simplified Arabic" w:hint="cs"/>
          <w:sz w:val="24"/>
          <w:szCs w:val="24"/>
          <w:rtl/>
        </w:rPr>
        <w:t>ص 406</w:t>
      </w:r>
      <w:r>
        <w:rPr>
          <w:rFonts w:cs="Simplified Arabic"/>
          <w:sz w:val="24"/>
          <w:szCs w:val="24"/>
        </w:rPr>
        <w:t>.</w:t>
      </w:r>
      <w:r w:rsidRPr="005C55F9">
        <w:rPr>
          <w:rFonts w:cs="Simplified Arabic" w:hint="cs"/>
          <w:sz w:val="24"/>
          <w:szCs w:val="24"/>
          <w:rtl/>
        </w:rPr>
        <w:t xml:space="preserve"> </w:t>
      </w:r>
    </w:p>
  </w:footnote>
  <w:footnote w:id="4">
    <w:p w:rsidR="000E06FA" w:rsidRPr="007B2038" w:rsidRDefault="000E06FA" w:rsidP="003204F6">
      <w:pPr>
        <w:pStyle w:val="Notedebasdepage"/>
        <w:spacing w:after="0" w:line="240" w:lineRule="auto"/>
        <w:jc w:val="both"/>
        <w:rPr>
          <w:sz w:val="24"/>
          <w:szCs w:val="24"/>
        </w:rPr>
      </w:pPr>
      <w:r w:rsidRPr="007B2038">
        <w:rPr>
          <w:rStyle w:val="Appelnotedebasdep"/>
          <w:b/>
          <w:bCs/>
          <w:sz w:val="24"/>
          <w:szCs w:val="24"/>
        </w:rPr>
        <w:footnoteRef/>
      </w:r>
      <w:r>
        <w:rPr>
          <w:rFonts w:hint="cs"/>
          <w:sz w:val="24"/>
          <w:szCs w:val="24"/>
          <w:rtl/>
        </w:rPr>
        <w:t xml:space="preserve">. </w:t>
      </w:r>
      <w:r w:rsidRPr="007B2038">
        <w:rPr>
          <w:rFonts w:cs="Simplified Arabic" w:hint="cs"/>
          <w:sz w:val="24"/>
          <w:szCs w:val="24"/>
          <w:rtl/>
        </w:rPr>
        <w:t>ابن منظور، لسان العرب المحيط، إعداد وتصنيف يوسف خياط،</w:t>
      </w:r>
      <w:r>
        <w:rPr>
          <w:rFonts w:cs="Simplified Arabic" w:hint="cs"/>
          <w:sz w:val="24"/>
          <w:szCs w:val="24"/>
          <w:rtl/>
        </w:rPr>
        <w:t xml:space="preserve"> ط غير موجودة،</w:t>
      </w:r>
      <w:r w:rsidRPr="007B2038">
        <w:rPr>
          <w:rFonts w:cs="Simplified Arabic" w:hint="cs"/>
          <w:sz w:val="24"/>
          <w:szCs w:val="24"/>
          <w:rtl/>
        </w:rPr>
        <w:t xml:space="preserve"> دار لسان العرب، بيروت، لبنان، المجلد الأول، </w:t>
      </w:r>
      <w:r>
        <w:rPr>
          <w:rFonts w:cs="Simplified Arabic" w:hint="cs"/>
          <w:sz w:val="24"/>
          <w:szCs w:val="24"/>
          <w:rtl/>
        </w:rPr>
        <w:t xml:space="preserve">س </w:t>
      </w:r>
      <w:r w:rsidRPr="007B2038">
        <w:rPr>
          <w:rFonts w:cs="Simplified Arabic" w:hint="cs"/>
          <w:sz w:val="24"/>
          <w:szCs w:val="24"/>
          <w:rtl/>
        </w:rPr>
        <w:t>غير موجودة، ص 1167</w:t>
      </w:r>
      <w:r>
        <w:rPr>
          <w:rFonts w:cs="Simplified Arabic" w:hint="cs"/>
          <w:sz w:val="24"/>
          <w:szCs w:val="24"/>
          <w:rtl/>
        </w:rPr>
        <w:t>-</w:t>
      </w:r>
      <w:r w:rsidRPr="007B2038">
        <w:rPr>
          <w:rFonts w:cs="Simplified Arabic" w:hint="cs"/>
          <w:sz w:val="24"/>
          <w:szCs w:val="24"/>
          <w:rtl/>
        </w:rPr>
        <w:t>116</w:t>
      </w:r>
      <w:r w:rsidRPr="007B2038">
        <w:rPr>
          <w:rFonts w:cs="Simplified Arabic"/>
          <w:sz w:val="24"/>
          <w:szCs w:val="24"/>
          <w:rtl/>
        </w:rPr>
        <w:t>8</w:t>
      </w:r>
      <w:r w:rsidRPr="007B2038">
        <w:rPr>
          <w:rFonts w:cs="Simplified Arabic" w:hint="cs"/>
          <w:sz w:val="24"/>
          <w:szCs w:val="24"/>
          <w:rtl/>
        </w:rPr>
        <w:t xml:space="preserve">. </w:t>
      </w:r>
    </w:p>
  </w:footnote>
  <w:footnote w:id="5">
    <w:p w:rsidR="000E06FA" w:rsidRPr="005C55F9" w:rsidRDefault="000E06FA" w:rsidP="003204F6">
      <w:pPr>
        <w:pStyle w:val="Notedebasdepage"/>
        <w:spacing w:after="0" w:line="240" w:lineRule="auto"/>
        <w:jc w:val="both"/>
        <w:rPr>
          <w:rFonts w:cs="Simplified Arabic"/>
          <w:sz w:val="24"/>
          <w:szCs w:val="24"/>
          <w:rtl/>
        </w:rPr>
      </w:pPr>
      <w:r w:rsidRPr="005C55F9">
        <w:rPr>
          <w:rStyle w:val="Appelnotedebasdep"/>
          <w:rFonts w:cs="Simplified Arabic"/>
          <w:b/>
          <w:bCs/>
          <w:sz w:val="24"/>
          <w:szCs w:val="24"/>
        </w:rPr>
        <w:footnoteRef/>
      </w:r>
      <w:r w:rsidRPr="008E18EF">
        <w:rPr>
          <w:rFonts w:hint="cs"/>
          <w:sz w:val="24"/>
          <w:szCs w:val="24"/>
          <w:rtl/>
        </w:rPr>
        <w:t>.</w:t>
      </w:r>
      <w:r w:rsidRPr="005C55F9">
        <w:rPr>
          <w:rFonts w:cs="Simplified Arabic" w:hint="cs"/>
          <w:sz w:val="24"/>
          <w:szCs w:val="24"/>
          <w:rtl/>
        </w:rPr>
        <w:t xml:space="preserve"> الأمر</w:t>
      </w:r>
      <w:r>
        <w:rPr>
          <w:rFonts w:cs="Simplified Arabic"/>
          <w:sz w:val="24"/>
          <w:szCs w:val="24"/>
        </w:rPr>
        <w:t xml:space="preserve"> </w:t>
      </w:r>
      <w:r w:rsidRPr="005C55F9">
        <w:rPr>
          <w:rFonts w:cs="Simplified Arabic" w:hint="cs"/>
          <w:sz w:val="24"/>
          <w:szCs w:val="24"/>
          <w:rtl/>
        </w:rPr>
        <w:t>66-86 المؤرخ في 28 أ</w:t>
      </w:r>
      <w:r>
        <w:rPr>
          <w:rFonts w:cs="Simplified Arabic" w:hint="cs"/>
          <w:sz w:val="24"/>
          <w:szCs w:val="24"/>
          <w:rtl/>
        </w:rPr>
        <w:t>ف</w:t>
      </w:r>
      <w:r w:rsidRPr="005C55F9">
        <w:rPr>
          <w:rFonts w:cs="Simplified Arabic" w:hint="cs"/>
          <w:sz w:val="24"/>
          <w:szCs w:val="24"/>
          <w:rtl/>
        </w:rPr>
        <w:t xml:space="preserve">ريل 1966م </w:t>
      </w:r>
      <w:r>
        <w:rPr>
          <w:rFonts w:cs="Simplified Arabic" w:hint="cs"/>
          <w:sz w:val="24"/>
          <w:szCs w:val="24"/>
          <w:rtl/>
        </w:rPr>
        <w:t>ي</w:t>
      </w:r>
      <w:r w:rsidRPr="005C55F9">
        <w:rPr>
          <w:rFonts w:cs="Simplified Arabic" w:hint="cs"/>
          <w:sz w:val="24"/>
          <w:szCs w:val="24"/>
          <w:rtl/>
        </w:rPr>
        <w:t>تعلق بالرسوم والنماذج الصناعية</w:t>
      </w:r>
      <w:r>
        <w:rPr>
          <w:rFonts w:cs="Simplified Arabic" w:hint="cs"/>
          <w:sz w:val="24"/>
          <w:szCs w:val="24"/>
          <w:rtl/>
        </w:rPr>
        <w:t xml:space="preserve">، المرجع السابق، ص 406.  </w:t>
      </w:r>
      <w:r w:rsidRPr="005C55F9">
        <w:rPr>
          <w:rFonts w:cs="Simplified Arabic" w:hint="cs"/>
          <w:sz w:val="24"/>
          <w:szCs w:val="24"/>
          <w:rtl/>
        </w:rPr>
        <w:t xml:space="preserve"> </w:t>
      </w:r>
    </w:p>
  </w:footnote>
  <w:footnote w:id="6">
    <w:p w:rsidR="000E06FA" w:rsidRPr="005C55F9" w:rsidRDefault="000E06FA" w:rsidP="0061198B">
      <w:pPr>
        <w:pStyle w:val="Notedebasdepage"/>
        <w:spacing w:after="0" w:line="240" w:lineRule="auto"/>
        <w:jc w:val="lowKashida"/>
        <w:rPr>
          <w:rFonts w:cs="Simplified Arabic"/>
          <w:sz w:val="24"/>
          <w:szCs w:val="24"/>
          <w:rtl/>
        </w:rPr>
      </w:pPr>
      <w:r w:rsidRPr="005C55F9">
        <w:rPr>
          <w:rStyle w:val="Appelnotedebasdep"/>
          <w:rFonts w:cs="Simplified Arabic"/>
          <w:b/>
          <w:bCs/>
          <w:sz w:val="24"/>
          <w:szCs w:val="24"/>
        </w:rPr>
        <w:footnoteRef/>
      </w:r>
      <w:r w:rsidRPr="008E18EF">
        <w:rPr>
          <w:rFonts w:hint="cs"/>
          <w:sz w:val="24"/>
          <w:szCs w:val="24"/>
          <w:rtl/>
        </w:rPr>
        <w:t>.</w:t>
      </w:r>
      <w:r w:rsidRPr="005C55F9">
        <w:rPr>
          <w:rFonts w:cs="Simplified Arabic" w:hint="cs"/>
          <w:b/>
          <w:bCs/>
          <w:sz w:val="24"/>
          <w:szCs w:val="24"/>
          <w:rtl/>
        </w:rPr>
        <w:t xml:space="preserve"> </w:t>
      </w:r>
      <w:r w:rsidRPr="005C55F9">
        <w:rPr>
          <w:rFonts w:cs="Simplified Arabic" w:hint="cs"/>
          <w:sz w:val="24"/>
          <w:szCs w:val="24"/>
          <w:rtl/>
        </w:rPr>
        <w:t>ربا طاهر قليوبي، حقوق الملكية الفكرية،</w:t>
      </w:r>
      <w:r>
        <w:rPr>
          <w:rFonts w:cs="Simplified Arabic" w:hint="cs"/>
          <w:sz w:val="24"/>
          <w:szCs w:val="24"/>
          <w:rtl/>
        </w:rPr>
        <w:t xml:space="preserve"> الطبعة غير موجودة،</w:t>
      </w:r>
      <w:r w:rsidRPr="005C55F9">
        <w:rPr>
          <w:rFonts w:cs="Simplified Arabic" w:hint="cs"/>
          <w:sz w:val="24"/>
          <w:szCs w:val="24"/>
          <w:rtl/>
        </w:rPr>
        <w:t xml:space="preserve"> د</w:t>
      </w:r>
      <w:r>
        <w:rPr>
          <w:rFonts w:cs="Simplified Arabic" w:hint="cs"/>
          <w:sz w:val="24"/>
          <w:szCs w:val="24"/>
          <w:rtl/>
        </w:rPr>
        <w:t>ا</w:t>
      </w:r>
      <w:r w:rsidRPr="005C55F9">
        <w:rPr>
          <w:rFonts w:cs="Simplified Arabic" w:hint="cs"/>
          <w:sz w:val="24"/>
          <w:szCs w:val="24"/>
          <w:rtl/>
        </w:rPr>
        <w:t>ر الثقافة لنشر والتوزيع،</w:t>
      </w:r>
      <w:r>
        <w:rPr>
          <w:rFonts w:cs="Simplified Arabic" w:hint="cs"/>
          <w:sz w:val="24"/>
          <w:szCs w:val="24"/>
          <w:rtl/>
        </w:rPr>
        <w:t xml:space="preserve"> الأردن،</w:t>
      </w:r>
      <w:r w:rsidRPr="005C55F9">
        <w:rPr>
          <w:rFonts w:cs="Simplified Arabic" w:hint="cs"/>
          <w:sz w:val="24"/>
          <w:szCs w:val="24"/>
          <w:rtl/>
        </w:rPr>
        <w:t xml:space="preserve"> سنة 1998م</w:t>
      </w:r>
      <w:r>
        <w:rPr>
          <w:rFonts w:cs="Simplified Arabic" w:hint="cs"/>
          <w:sz w:val="24"/>
          <w:szCs w:val="24"/>
          <w:rtl/>
        </w:rPr>
        <w:t xml:space="preserve">     </w:t>
      </w:r>
      <w:r>
        <w:rPr>
          <w:rFonts w:cs="Simplified Arabic"/>
          <w:sz w:val="24"/>
          <w:szCs w:val="24"/>
        </w:rPr>
        <w:t xml:space="preserve">   </w:t>
      </w:r>
      <w:r w:rsidRPr="005C55F9">
        <w:rPr>
          <w:rFonts w:cs="Simplified Arabic" w:hint="cs"/>
          <w:sz w:val="24"/>
          <w:szCs w:val="24"/>
          <w:rtl/>
        </w:rPr>
        <w:t xml:space="preserve">ص </w:t>
      </w:r>
      <w:r>
        <w:rPr>
          <w:rFonts w:cs="Simplified Arabic" w:hint="cs"/>
          <w:sz w:val="24"/>
          <w:szCs w:val="24"/>
          <w:rtl/>
        </w:rPr>
        <w:t>51-52.</w:t>
      </w:r>
      <w:r w:rsidRPr="005C55F9">
        <w:rPr>
          <w:rFonts w:cs="Simplified Arabic" w:hint="cs"/>
          <w:sz w:val="24"/>
          <w:szCs w:val="24"/>
          <w:rtl/>
        </w:rPr>
        <w:t xml:space="preserve"> </w:t>
      </w:r>
    </w:p>
  </w:footnote>
  <w:footnote w:id="7">
    <w:p w:rsidR="000E06FA" w:rsidRPr="005C55F9" w:rsidRDefault="000E06FA" w:rsidP="003204F6">
      <w:pPr>
        <w:pStyle w:val="Notedebasdepage"/>
        <w:spacing w:after="0" w:line="240" w:lineRule="auto"/>
        <w:jc w:val="both"/>
        <w:rPr>
          <w:rFonts w:cs="Simplified Arabic"/>
          <w:sz w:val="24"/>
          <w:szCs w:val="24"/>
        </w:rPr>
      </w:pPr>
      <w:r w:rsidRPr="005C55F9">
        <w:rPr>
          <w:rStyle w:val="Appelnotedebasdep"/>
          <w:rFonts w:cs="Simplified Arabic"/>
          <w:b/>
          <w:bCs/>
          <w:sz w:val="24"/>
          <w:szCs w:val="24"/>
        </w:rPr>
        <w:footnoteRef/>
      </w:r>
      <w:r w:rsidRPr="008E18EF">
        <w:rPr>
          <w:rFonts w:hint="cs"/>
          <w:sz w:val="24"/>
          <w:szCs w:val="24"/>
          <w:rtl/>
        </w:rPr>
        <w:t>.</w:t>
      </w:r>
      <w:r w:rsidRPr="005C55F9">
        <w:rPr>
          <w:rFonts w:cs="Simplified Arabic" w:hint="cs"/>
          <w:sz w:val="24"/>
          <w:szCs w:val="24"/>
          <w:rtl/>
        </w:rPr>
        <w:t xml:space="preserve"> صلاح الدين عبد اللطيف الناهي، الوجيز في الملكية الصناعية والتجارية، الطبعة الأولى،</w:t>
      </w:r>
      <w:r>
        <w:rPr>
          <w:rFonts w:cs="Simplified Arabic" w:hint="cs"/>
          <w:sz w:val="24"/>
          <w:szCs w:val="24"/>
          <w:rtl/>
        </w:rPr>
        <w:t xml:space="preserve"> </w:t>
      </w:r>
      <w:r w:rsidRPr="005C55F9">
        <w:rPr>
          <w:rFonts w:cs="Simplified Arabic" w:hint="cs"/>
          <w:sz w:val="24"/>
          <w:szCs w:val="24"/>
          <w:rtl/>
        </w:rPr>
        <w:t>دار الفرقان،</w:t>
      </w:r>
      <w:r>
        <w:rPr>
          <w:rFonts w:cs="Simplified Arabic" w:hint="cs"/>
          <w:sz w:val="24"/>
          <w:szCs w:val="24"/>
          <w:rtl/>
        </w:rPr>
        <w:t xml:space="preserve"> الأردن،</w:t>
      </w:r>
      <w:r w:rsidRPr="005C55F9">
        <w:rPr>
          <w:rFonts w:cs="Simplified Arabic" w:hint="cs"/>
          <w:sz w:val="24"/>
          <w:szCs w:val="24"/>
          <w:rtl/>
        </w:rPr>
        <w:t xml:space="preserve"> </w:t>
      </w:r>
      <w:r>
        <w:rPr>
          <w:rFonts w:cs="Simplified Arabic" w:hint="cs"/>
          <w:sz w:val="24"/>
          <w:szCs w:val="24"/>
          <w:rtl/>
        </w:rPr>
        <w:t xml:space="preserve">      </w:t>
      </w:r>
      <w:r w:rsidRPr="005C55F9">
        <w:rPr>
          <w:rFonts w:cs="Simplified Arabic" w:hint="cs"/>
          <w:sz w:val="24"/>
          <w:szCs w:val="24"/>
          <w:rtl/>
        </w:rPr>
        <w:t xml:space="preserve">سنة </w:t>
      </w:r>
      <w:r>
        <w:rPr>
          <w:rFonts w:cs="Simplified Arabic" w:hint="cs"/>
          <w:sz w:val="24"/>
          <w:szCs w:val="24"/>
          <w:rtl/>
        </w:rPr>
        <w:t xml:space="preserve">1983، </w:t>
      </w:r>
      <w:r w:rsidRPr="005C55F9">
        <w:rPr>
          <w:rFonts w:cs="Simplified Arabic" w:hint="cs"/>
          <w:sz w:val="24"/>
          <w:szCs w:val="24"/>
          <w:rtl/>
        </w:rPr>
        <w:t>ص 210</w:t>
      </w:r>
      <w:r>
        <w:rPr>
          <w:rFonts w:cs="Simplified Arabic" w:hint="cs"/>
          <w:sz w:val="24"/>
          <w:szCs w:val="24"/>
          <w:rtl/>
        </w:rPr>
        <w:t>-211.</w:t>
      </w:r>
      <w:r w:rsidRPr="005C55F9">
        <w:rPr>
          <w:rFonts w:cs="Simplified Arabic" w:hint="cs"/>
          <w:sz w:val="24"/>
          <w:szCs w:val="24"/>
          <w:rtl/>
        </w:rPr>
        <w:t xml:space="preserve"> </w:t>
      </w:r>
    </w:p>
  </w:footnote>
  <w:footnote w:id="8">
    <w:p w:rsidR="000E06FA" w:rsidRPr="005C55F9" w:rsidRDefault="000E06FA" w:rsidP="003204F6">
      <w:pPr>
        <w:pStyle w:val="Notedebasdepage"/>
        <w:spacing w:after="0" w:line="240" w:lineRule="auto"/>
        <w:jc w:val="both"/>
        <w:rPr>
          <w:rFonts w:cs="Simplified Arabic"/>
          <w:b/>
          <w:bCs/>
          <w:sz w:val="24"/>
          <w:szCs w:val="24"/>
          <w:rtl/>
        </w:rPr>
      </w:pPr>
      <w:r w:rsidRPr="005C55F9">
        <w:rPr>
          <w:rStyle w:val="Appelnotedebasdep"/>
          <w:rFonts w:cs="Simplified Arabic"/>
          <w:b/>
          <w:bCs/>
          <w:sz w:val="24"/>
          <w:szCs w:val="24"/>
        </w:rPr>
        <w:footnoteRef/>
      </w:r>
      <w:r w:rsidRPr="008E18EF">
        <w:rPr>
          <w:rFonts w:hint="cs"/>
          <w:sz w:val="24"/>
          <w:szCs w:val="24"/>
          <w:rtl/>
        </w:rPr>
        <w:t>.</w:t>
      </w:r>
      <w:r w:rsidRPr="005C55F9">
        <w:rPr>
          <w:rFonts w:cs="Simplified Arabic" w:hint="cs"/>
          <w:b/>
          <w:bCs/>
          <w:sz w:val="24"/>
          <w:szCs w:val="24"/>
          <w:rtl/>
        </w:rPr>
        <w:t xml:space="preserve"> </w:t>
      </w:r>
      <w:r w:rsidRPr="005C55F9">
        <w:rPr>
          <w:rFonts w:cs="Simplified Arabic" w:hint="cs"/>
          <w:sz w:val="24"/>
          <w:szCs w:val="24"/>
          <w:rtl/>
        </w:rPr>
        <w:t>سميحة القليوبي،</w:t>
      </w:r>
      <w:r>
        <w:rPr>
          <w:rFonts w:cs="Simplified Arabic"/>
          <w:sz w:val="24"/>
          <w:szCs w:val="24"/>
        </w:rPr>
        <w:t xml:space="preserve"> </w:t>
      </w:r>
      <w:r w:rsidRPr="005C55F9">
        <w:rPr>
          <w:rFonts w:cs="Simplified Arabic" w:hint="cs"/>
          <w:sz w:val="24"/>
          <w:szCs w:val="24"/>
          <w:rtl/>
        </w:rPr>
        <w:t>الملكية الصناعية،</w:t>
      </w:r>
      <w:r>
        <w:rPr>
          <w:rFonts w:cs="Simplified Arabic"/>
          <w:sz w:val="24"/>
          <w:szCs w:val="24"/>
        </w:rPr>
        <w:t xml:space="preserve"> </w:t>
      </w:r>
      <w:r w:rsidRPr="005C55F9">
        <w:rPr>
          <w:rFonts w:cs="Simplified Arabic" w:hint="cs"/>
          <w:sz w:val="24"/>
          <w:szCs w:val="24"/>
          <w:rtl/>
        </w:rPr>
        <w:t>دار النهضة العربية،</w:t>
      </w:r>
      <w:r>
        <w:rPr>
          <w:rFonts w:cs="Simplified Arabic"/>
          <w:sz w:val="24"/>
          <w:szCs w:val="24"/>
        </w:rPr>
        <w:t xml:space="preserve"> </w:t>
      </w:r>
      <w:r w:rsidRPr="005C55F9">
        <w:rPr>
          <w:rFonts w:cs="Simplified Arabic" w:hint="cs"/>
          <w:sz w:val="24"/>
          <w:szCs w:val="24"/>
          <w:rtl/>
        </w:rPr>
        <w:t>الطبعة السادسة،</w:t>
      </w:r>
      <w:r>
        <w:rPr>
          <w:rFonts w:cs="Simplified Arabic" w:hint="cs"/>
          <w:sz w:val="24"/>
          <w:szCs w:val="24"/>
          <w:rtl/>
        </w:rPr>
        <w:t xml:space="preserve"> </w:t>
      </w:r>
      <w:r w:rsidRPr="005C55F9">
        <w:rPr>
          <w:rFonts w:cs="Simplified Arabic" w:hint="cs"/>
          <w:sz w:val="24"/>
          <w:szCs w:val="24"/>
          <w:rtl/>
        </w:rPr>
        <w:t>القاهرة،</w:t>
      </w:r>
      <w:r>
        <w:rPr>
          <w:rFonts w:cs="Simplified Arabic" w:hint="cs"/>
          <w:sz w:val="24"/>
          <w:szCs w:val="24"/>
          <w:rtl/>
        </w:rPr>
        <w:t xml:space="preserve"> مصر، </w:t>
      </w:r>
      <w:r w:rsidRPr="005C55F9">
        <w:rPr>
          <w:rFonts w:cs="Simplified Arabic" w:hint="cs"/>
          <w:sz w:val="24"/>
          <w:szCs w:val="24"/>
          <w:rtl/>
        </w:rPr>
        <w:t>سنة</w:t>
      </w:r>
      <w:r>
        <w:rPr>
          <w:rFonts w:cs="Simplified Arabic" w:hint="cs"/>
          <w:sz w:val="24"/>
          <w:szCs w:val="24"/>
          <w:rtl/>
        </w:rPr>
        <w:t xml:space="preserve"> </w:t>
      </w:r>
      <w:r w:rsidRPr="005C55F9">
        <w:rPr>
          <w:rFonts w:cs="Simplified Arabic" w:hint="cs"/>
          <w:sz w:val="24"/>
          <w:szCs w:val="24"/>
          <w:rtl/>
        </w:rPr>
        <w:t>2007</w:t>
      </w:r>
      <w:r>
        <w:rPr>
          <w:rFonts w:cs="Simplified Arabic" w:hint="cs"/>
          <w:sz w:val="24"/>
          <w:szCs w:val="24"/>
          <w:rtl/>
        </w:rPr>
        <w:t xml:space="preserve">، </w:t>
      </w:r>
      <w:r w:rsidRPr="005C55F9">
        <w:rPr>
          <w:rFonts w:cs="Simplified Arabic" w:hint="cs"/>
          <w:sz w:val="24"/>
          <w:szCs w:val="24"/>
          <w:rtl/>
        </w:rPr>
        <w:t>ص</w:t>
      </w:r>
      <w:r>
        <w:rPr>
          <w:rFonts w:cs="Simplified Arabic" w:hint="cs"/>
          <w:sz w:val="24"/>
          <w:szCs w:val="24"/>
          <w:rtl/>
        </w:rPr>
        <w:t xml:space="preserve"> 636</w:t>
      </w:r>
      <w:r w:rsidRPr="005C55F9">
        <w:rPr>
          <w:rFonts w:cs="Simplified Arabic" w:hint="cs"/>
          <w:sz w:val="24"/>
          <w:szCs w:val="24"/>
          <w:rtl/>
        </w:rPr>
        <w:t>.</w:t>
      </w:r>
    </w:p>
  </w:footnote>
  <w:footnote w:id="9">
    <w:p w:rsidR="000E06FA" w:rsidRPr="005C55F9" w:rsidRDefault="000E06FA" w:rsidP="00DE626C">
      <w:pPr>
        <w:pStyle w:val="Notedebasdepage"/>
        <w:spacing w:after="0" w:line="240" w:lineRule="auto"/>
        <w:jc w:val="both"/>
        <w:rPr>
          <w:rFonts w:cs="Simplified Arabic"/>
          <w:sz w:val="24"/>
          <w:szCs w:val="24"/>
          <w:rtl/>
        </w:rPr>
      </w:pPr>
      <w:r w:rsidRPr="005C55F9">
        <w:rPr>
          <w:rStyle w:val="Appelnotedebasdep"/>
          <w:rFonts w:cs="Simplified Arabic"/>
          <w:b/>
          <w:bCs/>
          <w:sz w:val="24"/>
          <w:szCs w:val="24"/>
        </w:rPr>
        <w:footnoteRef/>
      </w:r>
      <w:r w:rsidRPr="008E18EF">
        <w:rPr>
          <w:rFonts w:hint="cs"/>
          <w:sz w:val="24"/>
          <w:szCs w:val="24"/>
          <w:rtl/>
        </w:rPr>
        <w:t>.</w:t>
      </w:r>
      <w:r>
        <w:rPr>
          <w:rFonts w:cs="Simplified Arabic" w:hint="cs"/>
          <w:sz w:val="24"/>
          <w:szCs w:val="24"/>
          <w:rtl/>
        </w:rPr>
        <w:t xml:space="preserve"> </w:t>
      </w:r>
      <w:r w:rsidRPr="005C55F9">
        <w:rPr>
          <w:rFonts w:cs="Simplified Arabic" w:hint="cs"/>
          <w:sz w:val="24"/>
          <w:szCs w:val="24"/>
          <w:rtl/>
        </w:rPr>
        <w:t>السيد عبد</w:t>
      </w:r>
      <w:r>
        <w:rPr>
          <w:rFonts w:cs="Simplified Arabic"/>
          <w:sz w:val="24"/>
          <w:szCs w:val="24"/>
        </w:rPr>
        <w:t xml:space="preserve"> </w:t>
      </w:r>
      <w:r>
        <w:rPr>
          <w:rFonts w:cs="Simplified Arabic" w:hint="cs"/>
          <w:sz w:val="24"/>
          <w:szCs w:val="24"/>
          <w:rtl/>
        </w:rPr>
        <w:t>الوهاب</w:t>
      </w:r>
      <w:r w:rsidRPr="005C55F9">
        <w:rPr>
          <w:rFonts w:cs="Simplified Arabic" w:hint="cs"/>
          <w:sz w:val="24"/>
          <w:szCs w:val="24"/>
          <w:rtl/>
        </w:rPr>
        <w:t xml:space="preserve"> عرفة، الوسيط في حماية حقوق الملكية الفكرية، دار المطبوعات الجامعية، </w:t>
      </w:r>
      <w:r>
        <w:rPr>
          <w:rFonts w:cs="Simplified Arabic" w:hint="cs"/>
          <w:sz w:val="24"/>
          <w:szCs w:val="24"/>
          <w:rtl/>
        </w:rPr>
        <w:t xml:space="preserve">سنة 2004، </w:t>
      </w:r>
      <w:r w:rsidRPr="005C55F9">
        <w:rPr>
          <w:rFonts w:cs="Simplified Arabic" w:hint="cs"/>
          <w:sz w:val="24"/>
          <w:szCs w:val="24"/>
          <w:rtl/>
        </w:rPr>
        <w:t>ص 155</w:t>
      </w:r>
      <w:r>
        <w:rPr>
          <w:rFonts w:cs="Simplified Arabic" w:hint="cs"/>
          <w:sz w:val="24"/>
          <w:szCs w:val="24"/>
          <w:rtl/>
        </w:rPr>
        <w:t>-156.</w:t>
      </w:r>
      <w:r w:rsidRPr="005C55F9">
        <w:rPr>
          <w:rFonts w:cs="Simplified Arabic" w:hint="cs"/>
          <w:sz w:val="24"/>
          <w:szCs w:val="24"/>
          <w:rtl/>
        </w:rPr>
        <w:t xml:space="preserve"> </w:t>
      </w:r>
    </w:p>
  </w:footnote>
  <w:footnote w:id="10">
    <w:p w:rsidR="000E06FA" w:rsidRPr="005C55F9" w:rsidRDefault="000E06FA" w:rsidP="00DE626C">
      <w:pPr>
        <w:pStyle w:val="Notedebasdepage"/>
        <w:spacing w:after="0" w:line="240" w:lineRule="auto"/>
        <w:jc w:val="both"/>
        <w:rPr>
          <w:rFonts w:cs="Simplified Arabic"/>
          <w:sz w:val="24"/>
          <w:szCs w:val="24"/>
          <w:rtl/>
        </w:rPr>
      </w:pPr>
      <w:r w:rsidRPr="005C55F9">
        <w:rPr>
          <w:rStyle w:val="Appelnotedebasdep"/>
          <w:rFonts w:cs="Simplified Arabic"/>
          <w:b/>
          <w:bCs/>
          <w:sz w:val="24"/>
          <w:szCs w:val="24"/>
        </w:rPr>
        <w:footnoteRef/>
      </w:r>
      <w:r w:rsidRPr="008E18EF">
        <w:rPr>
          <w:rFonts w:hint="cs"/>
          <w:sz w:val="24"/>
          <w:szCs w:val="24"/>
          <w:rtl/>
        </w:rPr>
        <w:t>.</w:t>
      </w:r>
      <w:r w:rsidRPr="005C55F9">
        <w:rPr>
          <w:rFonts w:cs="Simplified Arabic" w:hint="cs"/>
          <w:sz w:val="24"/>
          <w:szCs w:val="24"/>
          <w:rtl/>
        </w:rPr>
        <w:t xml:space="preserve"> سائد أحمد الخولي</w:t>
      </w:r>
      <w:r>
        <w:rPr>
          <w:rFonts w:cs="Simplified Arabic" w:hint="cs"/>
          <w:sz w:val="24"/>
          <w:szCs w:val="24"/>
          <w:rtl/>
        </w:rPr>
        <w:t xml:space="preserve">، </w:t>
      </w:r>
      <w:r w:rsidRPr="005C55F9">
        <w:rPr>
          <w:rFonts w:cs="Simplified Arabic" w:hint="cs"/>
          <w:sz w:val="24"/>
          <w:szCs w:val="24"/>
          <w:rtl/>
        </w:rPr>
        <w:t xml:space="preserve">حقوق الملكية الصناعية، </w:t>
      </w:r>
      <w:r>
        <w:rPr>
          <w:rFonts w:cs="Simplified Arabic" w:hint="cs"/>
          <w:sz w:val="24"/>
          <w:szCs w:val="24"/>
          <w:rtl/>
        </w:rPr>
        <w:t>ط</w:t>
      </w:r>
      <w:r w:rsidRPr="005C55F9">
        <w:rPr>
          <w:rFonts w:cs="Simplified Arabic" w:hint="cs"/>
          <w:sz w:val="24"/>
          <w:szCs w:val="24"/>
          <w:rtl/>
        </w:rPr>
        <w:t xml:space="preserve"> الأولى،</w:t>
      </w:r>
      <w:r>
        <w:rPr>
          <w:rFonts w:cs="Simplified Arabic" w:hint="cs"/>
          <w:sz w:val="24"/>
          <w:szCs w:val="24"/>
          <w:rtl/>
        </w:rPr>
        <w:t xml:space="preserve"> </w:t>
      </w:r>
      <w:r w:rsidRPr="005C55F9">
        <w:rPr>
          <w:rFonts w:cs="Simplified Arabic" w:hint="cs"/>
          <w:sz w:val="24"/>
          <w:szCs w:val="24"/>
          <w:rtl/>
        </w:rPr>
        <w:t>دار المجدلاوي</w:t>
      </w:r>
      <w:r>
        <w:rPr>
          <w:rFonts w:cs="Simplified Arabic" w:hint="cs"/>
          <w:sz w:val="24"/>
          <w:szCs w:val="24"/>
          <w:rtl/>
        </w:rPr>
        <w:t xml:space="preserve"> للنشر والتوزيع، الأردن</w:t>
      </w:r>
      <w:r w:rsidRPr="005C55F9">
        <w:rPr>
          <w:rFonts w:cs="Simplified Arabic" w:hint="cs"/>
          <w:sz w:val="24"/>
          <w:szCs w:val="24"/>
          <w:rtl/>
        </w:rPr>
        <w:t>،سنة 2004،</w:t>
      </w:r>
      <w:r>
        <w:rPr>
          <w:rFonts w:cs="Simplified Arabic" w:hint="cs"/>
          <w:sz w:val="24"/>
          <w:szCs w:val="24"/>
          <w:rtl/>
        </w:rPr>
        <w:t xml:space="preserve"> </w:t>
      </w:r>
      <w:r w:rsidRPr="005C55F9">
        <w:rPr>
          <w:rFonts w:cs="Simplified Arabic" w:hint="cs"/>
          <w:sz w:val="24"/>
          <w:szCs w:val="24"/>
          <w:rtl/>
        </w:rPr>
        <w:t>ص 115</w:t>
      </w:r>
      <w:r>
        <w:rPr>
          <w:rFonts w:cs="Simplified Arabic"/>
          <w:sz w:val="24"/>
          <w:szCs w:val="24"/>
        </w:rPr>
        <w:t>.</w:t>
      </w:r>
      <w:r w:rsidRPr="005C55F9">
        <w:rPr>
          <w:rFonts w:cs="Simplified Arabic" w:hint="cs"/>
          <w:sz w:val="24"/>
          <w:szCs w:val="24"/>
          <w:rtl/>
        </w:rPr>
        <w:t xml:space="preserve"> </w:t>
      </w:r>
    </w:p>
  </w:footnote>
  <w:footnote w:id="11">
    <w:p w:rsidR="000E06FA" w:rsidRPr="005C55F9" w:rsidRDefault="000E06FA" w:rsidP="003204F6">
      <w:pPr>
        <w:pStyle w:val="Notedebasdepage"/>
        <w:bidi w:val="0"/>
        <w:spacing w:after="0" w:line="240" w:lineRule="auto"/>
        <w:jc w:val="both"/>
        <w:rPr>
          <w:rFonts w:cs="Simplified Arabic"/>
          <w:sz w:val="24"/>
          <w:szCs w:val="24"/>
          <w:lang w:val="fr-FR"/>
        </w:rPr>
      </w:pPr>
      <w:r w:rsidRPr="005C55F9">
        <w:rPr>
          <w:rStyle w:val="Appelnotedebasdep"/>
          <w:rFonts w:cs="Simplified Arabic"/>
          <w:b/>
          <w:bCs/>
          <w:sz w:val="24"/>
          <w:szCs w:val="24"/>
        </w:rPr>
        <w:footnoteRef/>
      </w:r>
      <w:r w:rsidRPr="008E18EF">
        <w:rPr>
          <w:rFonts w:hint="cs"/>
          <w:sz w:val="24"/>
          <w:szCs w:val="24"/>
          <w:rtl/>
        </w:rPr>
        <w:t>.</w:t>
      </w:r>
      <w:r w:rsidRPr="00977C2D">
        <w:rPr>
          <w:rFonts w:cs="Simplified Arabic"/>
          <w:sz w:val="24"/>
          <w:szCs w:val="24"/>
          <w:lang w:val="fr-FR"/>
        </w:rPr>
        <w:t xml:space="preserve"> </w:t>
      </w:r>
      <w:r w:rsidRPr="005C55F9">
        <w:rPr>
          <w:rFonts w:cs="Simplified Arabic"/>
          <w:sz w:val="24"/>
          <w:szCs w:val="24"/>
          <w:lang w:val="fr-FR"/>
        </w:rPr>
        <w:t>A</w:t>
      </w:r>
      <w:r>
        <w:rPr>
          <w:rFonts w:cs="Simplified Arabic"/>
          <w:sz w:val="24"/>
          <w:szCs w:val="24"/>
          <w:lang w:val="fr-FR"/>
        </w:rPr>
        <w:t>lbert</w:t>
      </w:r>
      <w:r w:rsidRPr="005C55F9">
        <w:rPr>
          <w:rFonts w:cs="Simplified Arabic"/>
          <w:sz w:val="24"/>
          <w:szCs w:val="24"/>
          <w:lang w:val="fr-FR"/>
        </w:rPr>
        <w:t xml:space="preserve"> </w:t>
      </w:r>
      <w:r>
        <w:rPr>
          <w:rFonts w:cs="Simplified Arabic"/>
          <w:sz w:val="24"/>
          <w:szCs w:val="24"/>
          <w:lang w:val="fr-FR"/>
        </w:rPr>
        <w:t>C</w:t>
      </w:r>
      <w:r w:rsidRPr="005C55F9">
        <w:rPr>
          <w:rFonts w:cs="Simplified Arabic"/>
          <w:sz w:val="24"/>
          <w:szCs w:val="24"/>
          <w:lang w:val="fr-FR"/>
        </w:rPr>
        <w:t xml:space="preserve">havanne et </w:t>
      </w:r>
      <w:r>
        <w:rPr>
          <w:rFonts w:cs="Simplified Arabic"/>
          <w:sz w:val="24"/>
          <w:szCs w:val="24"/>
          <w:lang w:val="fr-FR"/>
        </w:rPr>
        <w:t>J</w:t>
      </w:r>
      <w:r w:rsidRPr="005C55F9">
        <w:rPr>
          <w:rFonts w:cs="Simplified Arabic"/>
          <w:sz w:val="24"/>
          <w:szCs w:val="24"/>
          <w:lang w:val="fr-FR"/>
        </w:rPr>
        <w:t xml:space="preserve">ean – </w:t>
      </w:r>
      <w:r>
        <w:rPr>
          <w:rFonts w:cs="Simplified Arabic"/>
          <w:sz w:val="24"/>
          <w:szCs w:val="24"/>
          <w:lang w:val="fr-FR"/>
        </w:rPr>
        <w:t>J</w:t>
      </w:r>
      <w:r w:rsidRPr="005C55F9">
        <w:rPr>
          <w:rFonts w:cs="Simplified Arabic"/>
          <w:sz w:val="24"/>
          <w:szCs w:val="24"/>
          <w:lang w:val="fr-FR"/>
        </w:rPr>
        <w:t xml:space="preserve">acques </w:t>
      </w:r>
      <w:r>
        <w:rPr>
          <w:rFonts w:cs="Simplified Arabic"/>
          <w:sz w:val="24"/>
          <w:szCs w:val="24"/>
          <w:lang w:val="fr-FR"/>
        </w:rPr>
        <w:t>B</w:t>
      </w:r>
      <w:r w:rsidRPr="005C55F9">
        <w:rPr>
          <w:rFonts w:cs="Simplified Arabic"/>
          <w:sz w:val="24"/>
          <w:szCs w:val="24"/>
          <w:lang w:val="fr-FR"/>
        </w:rPr>
        <w:t xml:space="preserve">urst, Droit de la </w:t>
      </w:r>
      <w:r>
        <w:rPr>
          <w:rFonts w:cs="Simplified Arabic"/>
          <w:sz w:val="24"/>
          <w:szCs w:val="24"/>
          <w:lang w:val="fr-FR"/>
        </w:rPr>
        <w:t>P</w:t>
      </w:r>
      <w:r w:rsidRPr="005C55F9">
        <w:rPr>
          <w:rFonts w:cs="Simplified Arabic"/>
          <w:sz w:val="24"/>
          <w:szCs w:val="24"/>
          <w:lang w:val="fr-FR"/>
        </w:rPr>
        <w:t xml:space="preserve">ropriété </w:t>
      </w:r>
      <w:r>
        <w:rPr>
          <w:rFonts w:cs="Simplified Arabic"/>
          <w:sz w:val="24"/>
          <w:szCs w:val="24"/>
          <w:lang w:val="fr-FR"/>
        </w:rPr>
        <w:t>I</w:t>
      </w:r>
      <w:r w:rsidRPr="005C55F9">
        <w:rPr>
          <w:rFonts w:cs="Simplified Arabic"/>
          <w:sz w:val="24"/>
          <w:szCs w:val="24"/>
          <w:lang w:val="fr-FR"/>
        </w:rPr>
        <w:t>ndustrielle</w:t>
      </w:r>
      <w:r>
        <w:rPr>
          <w:rFonts w:cs="Simplified Arabic"/>
          <w:sz w:val="24"/>
          <w:szCs w:val="24"/>
          <w:lang w:val="fr-FR"/>
        </w:rPr>
        <w:t>, 05 ème</w:t>
      </w:r>
      <w:r w:rsidRPr="005C55F9">
        <w:rPr>
          <w:rFonts w:cs="Simplified Arabic"/>
          <w:sz w:val="24"/>
          <w:szCs w:val="24"/>
          <w:lang w:val="fr-FR"/>
        </w:rPr>
        <w:t xml:space="preserve"> édition</w:t>
      </w:r>
      <w:r>
        <w:rPr>
          <w:rFonts w:cs="Simplified Arabic"/>
          <w:sz w:val="24"/>
          <w:szCs w:val="24"/>
          <w:lang w:val="fr-FR"/>
        </w:rPr>
        <w:t>,</w:t>
      </w:r>
      <w:r w:rsidRPr="005C55F9">
        <w:rPr>
          <w:rFonts w:cs="Simplified Arabic"/>
          <w:sz w:val="24"/>
          <w:szCs w:val="24"/>
          <w:lang w:val="fr-FR"/>
        </w:rPr>
        <w:t xml:space="preserve"> D</w:t>
      </w:r>
      <w:r>
        <w:rPr>
          <w:rFonts w:cs="Simplified Arabic"/>
          <w:sz w:val="24"/>
          <w:szCs w:val="24"/>
          <w:lang w:val="fr-FR"/>
        </w:rPr>
        <w:t>alloz</w:t>
      </w:r>
      <w:r w:rsidRPr="005C55F9">
        <w:rPr>
          <w:rFonts w:cs="Simplified Arabic"/>
          <w:sz w:val="24"/>
          <w:szCs w:val="24"/>
          <w:lang w:val="fr-FR"/>
        </w:rPr>
        <w:t xml:space="preserve"> Delta,</w:t>
      </w:r>
      <w:r w:rsidRPr="005C55F9">
        <w:rPr>
          <w:rFonts w:cs="Simplified Arabic" w:hint="cs"/>
          <w:sz w:val="24"/>
          <w:szCs w:val="24"/>
          <w:rtl/>
        </w:rPr>
        <w:t xml:space="preserve"> 199</w:t>
      </w:r>
      <w:r w:rsidRPr="005C55F9">
        <w:rPr>
          <w:rFonts w:cs="Simplified Arabic"/>
          <w:sz w:val="24"/>
          <w:szCs w:val="24"/>
          <w:rtl/>
        </w:rPr>
        <w:t>8</w:t>
      </w:r>
      <w:r>
        <w:rPr>
          <w:rFonts w:cs="Simplified Arabic"/>
          <w:sz w:val="24"/>
          <w:szCs w:val="24"/>
          <w:lang w:val="fr-FR"/>
        </w:rPr>
        <w:t>,</w:t>
      </w:r>
      <w:r w:rsidRPr="005C55F9">
        <w:rPr>
          <w:rFonts w:cs="Simplified Arabic"/>
          <w:sz w:val="24"/>
          <w:szCs w:val="24"/>
          <w:lang w:val="fr-FR"/>
        </w:rPr>
        <w:t xml:space="preserve"> p</w:t>
      </w:r>
      <w:r>
        <w:rPr>
          <w:rFonts w:cs="Simplified Arabic"/>
          <w:sz w:val="24"/>
          <w:szCs w:val="24"/>
          <w:lang w:val="fr-FR"/>
        </w:rPr>
        <w:t>age</w:t>
      </w:r>
      <w:r w:rsidRPr="005C55F9">
        <w:rPr>
          <w:rFonts w:cs="Simplified Arabic"/>
          <w:sz w:val="24"/>
          <w:szCs w:val="24"/>
          <w:lang w:val="fr-FR"/>
        </w:rPr>
        <w:t xml:space="preserve"> 403</w:t>
      </w:r>
      <w:r>
        <w:rPr>
          <w:rFonts w:cs="Simplified Arabic"/>
          <w:sz w:val="24"/>
          <w:szCs w:val="24"/>
          <w:lang w:val="fr-FR"/>
        </w:rPr>
        <w:t>.</w:t>
      </w:r>
      <w:r w:rsidRPr="005C55F9">
        <w:rPr>
          <w:rFonts w:cs="Simplified Arabic"/>
          <w:sz w:val="24"/>
          <w:szCs w:val="24"/>
          <w:lang w:val="fr-FR"/>
        </w:rPr>
        <w:t xml:space="preserve"> </w:t>
      </w:r>
    </w:p>
  </w:footnote>
  <w:footnote w:id="12">
    <w:p w:rsidR="000E06FA" w:rsidRPr="005C55F9" w:rsidRDefault="000E06FA" w:rsidP="003204F6">
      <w:pPr>
        <w:pStyle w:val="Notedebasdepage"/>
        <w:spacing w:after="0" w:line="240" w:lineRule="auto"/>
        <w:jc w:val="both"/>
        <w:rPr>
          <w:rFonts w:cs="Simplified Arabic"/>
          <w:sz w:val="24"/>
          <w:szCs w:val="24"/>
          <w:rtl/>
        </w:rPr>
      </w:pPr>
      <w:r w:rsidRPr="005C55F9">
        <w:rPr>
          <w:rStyle w:val="Appelnotedebasdep"/>
          <w:rFonts w:cs="Simplified Arabic"/>
          <w:b/>
          <w:bCs/>
          <w:sz w:val="24"/>
          <w:szCs w:val="24"/>
        </w:rPr>
        <w:footnoteRef/>
      </w:r>
      <w:r w:rsidRPr="008E18EF">
        <w:rPr>
          <w:rFonts w:hint="cs"/>
          <w:sz w:val="24"/>
          <w:szCs w:val="24"/>
          <w:rtl/>
        </w:rPr>
        <w:t>.</w:t>
      </w:r>
      <w:r w:rsidRPr="005C55F9">
        <w:rPr>
          <w:rFonts w:cs="Simplified Arabic" w:hint="cs"/>
          <w:sz w:val="24"/>
          <w:szCs w:val="24"/>
          <w:rtl/>
        </w:rPr>
        <w:t xml:space="preserve"> سمير جميل حسين الفتلاوي،</w:t>
      </w:r>
      <w:r>
        <w:rPr>
          <w:rFonts w:cs="Simplified Arabic" w:hint="cs"/>
          <w:sz w:val="24"/>
          <w:szCs w:val="24"/>
          <w:rtl/>
        </w:rPr>
        <w:t xml:space="preserve"> </w:t>
      </w:r>
      <w:r w:rsidRPr="005C55F9">
        <w:rPr>
          <w:rFonts w:cs="Simplified Arabic" w:hint="cs"/>
          <w:sz w:val="24"/>
          <w:szCs w:val="24"/>
          <w:rtl/>
        </w:rPr>
        <w:t>الملكية الصناعية وفق القوانين الجزائرية،</w:t>
      </w:r>
      <w:r>
        <w:rPr>
          <w:rFonts w:cs="Simplified Arabic" w:hint="cs"/>
          <w:sz w:val="24"/>
          <w:szCs w:val="24"/>
          <w:rtl/>
        </w:rPr>
        <w:t xml:space="preserve"> ط غير موجودة، </w:t>
      </w:r>
      <w:r w:rsidRPr="005C55F9">
        <w:rPr>
          <w:rFonts w:cs="Simplified Arabic" w:hint="cs"/>
          <w:sz w:val="24"/>
          <w:szCs w:val="24"/>
          <w:rtl/>
        </w:rPr>
        <w:t>ديوان المطبوعات الجامعية،</w:t>
      </w:r>
      <w:r>
        <w:rPr>
          <w:rFonts w:cs="Simplified Arabic" w:hint="cs"/>
          <w:sz w:val="24"/>
          <w:szCs w:val="24"/>
          <w:rtl/>
        </w:rPr>
        <w:t xml:space="preserve"> الجزائر،</w:t>
      </w:r>
      <w:r w:rsidRPr="005C55F9">
        <w:rPr>
          <w:rFonts w:cs="Simplified Arabic" w:hint="cs"/>
          <w:sz w:val="24"/>
          <w:szCs w:val="24"/>
          <w:rtl/>
        </w:rPr>
        <w:t xml:space="preserve"> سنة 1988م</w:t>
      </w:r>
      <w:r>
        <w:rPr>
          <w:rFonts w:cs="Simplified Arabic" w:hint="cs"/>
          <w:sz w:val="24"/>
          <w:szCs w:val="24"/>
          <w:rtl/>
        </w:rPr>
        <w:t>،</w:t>
      </w:r>
      <w:r w:rsidRPr="005C55F9">
        <w:rPr>
          <w:rFonts w:cs="Simplified Arabic" w:hint="cs"/>
          <w:sz w:val="24"/>
          <w:szCs w:val="24"/>
          <w:rtl/>
        </w:rPr>
        <w:t xml:space="preserve"> ص 350</w:t>
      </w:r>
      <w:r>
        <w:rPr>
          <w:rFonts w:cs="Simplified Arabic" w:hint="cs"/>
          <w:sz w:val="24"/>
          <w:szCs w:val="24"/>
          <w:rtl/>
        </w:rPr>
        <w:t>.</w:t>
      </w:r>
      <w:r w:rsidRPr="005C55F9">
        <w:rPr>
          <w:rFonts w:cs="Simplified Arabic" w:hint="cs"/>
          <w:sz w:val="24"/>
          <w:szCs w:val="24"/>
          <w:rtl/>
        </w:rPr>
        <w:t xml:space="preserve"> </w:t>
      </w:r>
    </w:p>
  </w:footnote>
  <w:footnote w:id="13">
    <w:p w:rsidR="000E06FA" w:rsidRPr="005C55F9" w:rsidRDefault="000E06FA" w:rsidP="003204F6">
      <w:pPr>
        <w:pStyle w:val="Notedebasdepage"/>
        <w:spacing w:after="0" w:line="240" w:lineRule="auto"/>
        <w:jc w:val="both"/>
        <w:rPr>
          <w:rFonts w:cs="Simplified Arabic"/>
          <w:sz w:val="24"/>
          <w:szCs w:val="24"/>
          <w:rtl/>
        </w:rPr>
      </w:pPr>
      <w:r w:rsidRPr="005C55F9">
        <w:rPr>
          <w:rStyle w:val="Appelnotedebasdep"/>
          <w:rFonts w:cs="Simplified Arabic"/>
          <w:b/>
          <w:bCs/>
          <w:sz w:val="24"/>
          <w:szCs w:val="24"/>
        </w:rPr>
        <w:footnoteRef/>
      </w:r>
      <w:r w:rsidRPr="008E18EF">
        <w:rPr>
          <w:rFonts w:hint="cs"/>
          <w:sz w:val="24"/>
          <w:szCs w:val="24"/>
          <w:rtl/>
        </w:rPr>
        <w:t>.</w:t>
      </w:r>
      <w:r w:rsidRPr="005C55F9">
        <w:rPr>
          <w:rFonts w:cs="Simplified Arabic" w:hint="cs"/>
          <w:sz w:val="24"/>
          <w:szCs w:val="24"/>
          <w:rtl/>
        </w:rPr>
        <w:t xml:space="preserve"> فرحة زراوي صالح، </w:t>
      </w:r>
      <w:r>
        <w:rPr>
          <w:rFonts w:cs="Simplified Arabic" w:hint="cs"/>
          <w:sz w:val="24"/>
          <w:szCs w:val="24"/>
          <w:rtl/>
        </w:rPr>
        <w:t xml:space="preserve">المرجع السابق، </w:t>
      </w:r>
      <w:r w:rsidRPr="005C55F9">
        <w:rPr>
          <w:rFonts w:cs="Simplified Arabic" w:hint="cs"/>
          <w:sz w:val="24"/>
          <w:szCs w:val="24"/>
          <w:rtl/>
        </w:rPr>
        <w:t>ص</w:t>
      </w:r>
      <w:r>
        <w:rPr>
          <w:rFonts w:cs="Simplified Arabic"/>
          <w:sz w:val="24"/>
          <w:szCs w:val="24"/>
        </w:rPr>
        <w:t xml:space="preserve"> </w:t>
      </w:r>
      <w:r w:rsidRPr="005C55F9">
        <w:rPr>
          <w:rFonts w:cs="Simplified Arabic" w:hint="cs"/>
          <w:sz w:val="24"/>
          <w:szCs w:val="24"/>
          <w:rtl/>
        </w:rPr>
        <w:t>296</w:t>
      </w:r>
      <w:r>
        <w:rPr>
          <w:rFonts w:cs="Simplified Arabic"/>
          <w:sz w:val="24"/>
          <w:szCs w:val="24"/>
        </w:rPr>
        <w:t>.</w:t>
      </w:r>
    </w:p>
  </w:footnote>
  <w:footnote w:id="14">
    <w:p w:rsidR="000E06FA" w:rsidRPr="005C55F9" w:rsidRDefault="000E06FA" w:rsidP="008E745D">
      <w:pPr>
        <w:pStyle w:val="Notedebasdepage"/>
        <w:spacing w:after="0" w:line="240" w:lineRule="auto"/>
        <w:jc w:val="both"/>
        <w:rPr>
          <w:rFonts w:cs="Simplified Arabic"/>
          <w:sz w:val="24"/>
          <w:szCs w:val="24"/>
          <w:rtl/>
        </w:rPr>
      </w:pPr>
      <w:r w:rsidRPr="005C55F9">
        <w:rPr>
          <w:rStyle w:val="Appelnotedebasdep"/>
          <w:rFonts w:cs="Simplified Arabic"/>
          <w:b/>
          <w:bCs/>
          <w:sz w:val="24"/>
          <w:szCs w:val="24"/>
        </w:rPr>
        <w:footnoteRef/>
      </w:r>
      <w:r w:rsidRPr="008E18EF">
        <w:rPr>
          <w:rFonts w:hint="cs"/>
          <w:sz w:val="24"/>
          <w:szCs w:val="24"/>
          <w:rtl/>
        </w:rPr>
        <w:t>.</w:t>
      </w:r>
      <w:r>
        <w:rPr>
          <w:rFonts w:cs="Simplified Arabic"/>
          <w:b/>
          <w:bCs/>
          <w:sz w:val="24"/>
          <w:szCs w:val="24"/>
        </w:rPr>
        <w:t xml:space="preserve"> </w:t>
      </w:r>
      <w:r w:rsidRPr="00FD061D">
        <w:rPr>
          <w:rFonts w:cs="Simplified Arabic" w:hint="cs"/>
          <w:sz w:val="24"/>
          <w:szCs w:val="24"/>
          <w:rtl/>
        </w:rPr>
        <w:t>عبد الرزاق</w:t>
      </w:r>
      <w:r w:rsidRPr="00FD061D">
        <w:rPr>
          <w:rFonts w:cs="Simplified Arabic"/>
          <w:sz w:val="24"/>
          <w:szCs w:val="24"/>
        </w:rPr>
        <w:t xml:space="preserve"> </w:t>
      </w:r>
      <w:r w:rsidRPr="00FD061D">
        <w:rPr>
          <w:rFonts w:cs="Simplified Arabic" w:hint="cs"/>
          <w:sz w:val="24"/>
          <w:szCs w:val="24"/>
          <w:rtl/>
        </w:rPr>
        <w:t>أحمد السنهوري، الوسيط في شرح القانون المدني</w:t>
      </w:r>
      <w:r>
        <w:rPr>
          <w:rFonts w:cs="Simplified Arabic"/>
          <w:sz w:val="24"/>
          <w:szCs w:val="24"/>
        </w:rPr>
        <w:t xml:space="preserve"> </w:t>
      </w:r>
      <w:r>
        <w:rPr>
          <w:rFonts w:cs="Simplified Arabic" w:hint="cs"/>
          <w:sz w:val="24"/>
          <w:szCs w:val="24"/>
          <w:rtl/>
        </w:rPr>
        <w:t>(حق الملكية)،</w:t>
      </w:r>
      <w:r w:rsidRPr="00FD061D">
        <w:rPr>
          <w:rFonts w:cs="Simplified Arabic" w:hint="cs"/>
          <w:sz w:val="24"/>
          <w:szCs w:val="24"/>
          <w:rtl/>
        </w:rPr>
        <w:t xml:space="preserve"> </w:t>
      </w:r>
      <w:r>
        <w:rPr>
          <w:rFonts w:cs="Simplified Arabic" w:hint="cs"/>
          <w:sz w:val="24"/>
          <w:szCs w:val="24"/>
          <w:rtl/>
        </w:rPr>
        <w:t>الجزء</w:t>
      </w:r>
      <w:r w:rsidRPr="00FD061D">
        <w:rPr>
          <w:rFonts w:cs="Simplified Arabic" w:hint="cs"/>
          <w:sz w:val="24"/>
          <w:szCs w:val="24"/>
          <w:rtl/>
        </w:rPr>
        <w:t xml:space="preserve"> الثامن،</w:t>
      </w:r>
      <w:r>
        <w:rPr>
          <w:rFonts w:cs="Simplified Arabic" w:hint="cs"/>
          <w:sz w:val="24"/>
          <w:szCs w:val="24"/>
          <w:rtl/>
        </w:rPr>
        <w:t xml:space="preserve"> الطبعة غير موجودة،</w:t>
      </w:r>
      <w:r w:rsidRPr="00FD061D">
        <w:rPr>
          <w:rFonts w:cs="Simplified Arabic" w:hint="cs"/>
          <w:sz w:val="24"/>
          <w:szCs w:val="24"/>
          <w:rtl/>
        </w:rPr>
        <w:t xml:space="preserve"> دار إحي</w:t>
      </w:r>
      <w:r>
        <w:rPr>
          <w:rFonts w:cs="Simplified Arabic" w:hint="cs"/>
          <w:sz w:val="24"/>
          <w:szCs w:val="24"/>
          <w:rtl/>
        </w:rPr>
        <w:t xml:space="preserve">اء التراث العربي، بيروت، لبنان، السنة غير موجودة، </w:t>
      </w:r>
      <w:r w:rsidRPr="005C55F9">
        <w:rPr>
          <w:rFonts w:cs="Simplified Arabic" w:hint="cs"/>
          <w:sz w:val="24"/>
          <w:szCs w:val="24"/>
          <w:rtl/>
        </w:rPr>
        <w:t>ص</w:t>
      </w:r>
      <w:r>
        <w:rPr>
          <w:rFonts w:cs="Simplified Arabic" w:hint="cs"/>
          <w:sz w:val="24"/>
          <w:szCs w:val="24"/>
          <w:rtl/>
        </w:rPr>
        <w:t xml:space="preserve"> </w:t>
      </w:r>
      <w:r w:rsidRPr="005C55F9">
        <w:rPr>
          <w:rFonts w:cs="Simplified Arabic" w:hint="cs"/>
          <w:sz w:val="24"/>
          <w:szCs w:val="24"/>
          <w:rtl/>
        </w:rPr>
        <w:t>462.</w:t>
      </w:r>
    </w:p>
  </w:footnote>
  <w:footnote w:id="15">
    <w:p w:rsidR="000E06FA" w:rsidRPr="007B66DB" w:rsidRDefault="000E06FA" w:rsidP="008E745D">
      <w:pPr>
        <w:pStyle w:val="Notedebasdepage"/>
        <w:spacing w:after="0" w:line="240" w:lineRule="auto"/>
        <w:rPr>
          <w:lang w:val="fr-FR"/>
        </w:rPr>
      </w:pPr>
      <w:r w:rsidRPr="007B66DB">
        <w:rPr>
          <w:rStyle w:val="Appelnotedebasdep"/>
          <w:rFonts w:cs="Simplified Arabic"/>
          <w:b/>
          <w:bCs/>
          <w:sz w:val="24"/>
          <w:szCs w:val="24"/>
        </w:rPr>
        <w:footnoteRef/>
      </w:r>
      <w:r w:rsidRPr="008E18EF">
        <w:rPr>
          <w:rFonts w:hint="cs"/>
          <w:sz w:val="24"/>
          <w:szCs w:val="24"/>
          <w:rtl/>
        </w:rPr>
        <w:t>.</w:t>
      </w:r>
      <w:r w:rsidRPr="007B66DB">
        <w:rPr>
          <w:rFonts w:cs="Simplified Arabic"/>
          <w:sz w:val="24"/>
          <w:szCs w:val="24"/>
          <w:rtl/>
        </w:rPr>
        <w:t xml:space="preserve"> </w:t>
      </w:r>
      <w:r w:rsidRPr="005C55F9">
        <w:rPr>
          <w:rFonts w:cs="Simplified Arabic" w:hint="cs"/>
          <w:sz w:val="24"/>
          <w:szCs w:val="24"/>
          <w:rtl/>
        </w:rPr>
        <w:t>محمد حسني عباس،</w:t>
      </w:r>
      <w:r w:rsidRPr="003F325A">
        <w:rPr>
          <w:rFonts w:cs="Simplified Arabic" w:hint="cs"/>
          <w:sz w:val="24"/>
          <w:szCs w:val="24"/>
          <w:rtl/>
        </w:rPr>
        <w:t xml:space="preserve"> </w:t>
      </w:r>
      <w:r w:rsidRPr="005C55F9">
        <w:rPr>
          <w:rFonts w:cs="Simplified Arabic" w:hint="cs"/>
          <w:sz w:val="24"/>
          <w:szCs w:val="24"/>
          <w:rtl/>
        </w:rPr>
        <w:t>الملكية الصناعية والمحل التجاري</w:t>
      </w:r>
      <w:r>
        <w:rPr>
          <w:rFonts w:cs="Simplified Arabic" w:hint="cs"/>
          <w:sz w:val="24"/>
          <w:szCs w:val="24"/>
          <w:rtl/>
        </w:rPr>
        <w:t>، ط غير موجودة،</w:t>
      </w:r>
      <w:r w:rsidRPr="005C55F9">
        <w:rPr>
          <w:rFonts w:cs="Simplified Arabic" w:hint="cs"/>
          <w:sz w:val="24"/>
          <w:szCs w:val="24"/>
          <w:rtl/>
        </w:rPr>
        <w:t xml:space="preserve"> </w:t>
      </w:r>
      <w:r w:rsidRPr="00E60685">
        <w:rPr>
          <w:rFonts w:cs="Simplified Arabic" w:hint="cs"/>
          <w:sz w:val="24"/>
          <w:szCs w:val="24"/>
          <w:rtl/>
        </w:rPr>
        <w:t>دار النهضة العربية، القاهرة، مصر،</w:t>
      </w:r>
      <w:r>
        <w:rPr>
          <w:rFonts w:cs="Simplified Arabic" w:hint="cs"/>
          <w:sz w:val="24"/>
          <w:szCs w:val="24"/>
          <w:rtl/>
        </w:rPr>
        <w:t xml:space="preserve"> </w:t>
      </w:r>
      <w:r w:rsidRPr="00E60685">
        <w:rPr>
          <w:rFonts w:cs="Simplified Arabic" w:hint="cs"/>
          <w:sz w:val="24"/>
          <w:szCs w:val="24"/>
          <w:rtl/>
        </w:rPr>
        <w:t>سنة 1971</w:t>
      </w:r>
      <w:r>
        <w:rPr>
          <w:rFonts w:cs="Simplified Arabic" w:hint="cs"/>
          <w:sz w:val="24"/>
          <w:szCs w:val="24"/>
          <w:rtl/>
        </w:rPr>
        <w:t xml:space="preserve"> م،</w:t>
      </w:r>
      <w:r w:rsidRPr="005C55F9">
        <w:rPr>
          <w:rFonts w:cs="Simplified Arabic" w:hint="cs"/>
          <w:sz w:val="24"/>
          <w:szCs w:val="24"/>
          <w:rtl/>
        </w:rPr>
        <w:t xml:space="preserve"> ص</w:t>
      </w:r>
      <w:r>
        <w:rPr>
          <w:rFonts w:cs="Simplified Arabic" w:hint="cs"/>
          <w:sz w:val="24"/>
          <w:szCs w:val="24"/>
          <w:rtl/>
        </w:rPr>
        <w:t xml:space="preserve"> 227.</w:t>
      </w:r>
    </w:p>
  </w:footnote>
  <w:footnote w:id="16">
    <w:p w:rsidR="000E06FA" w:rsidRPr="005C55F9" w:rsidRDefault="000E06FA" w:rsidP="00DE626C">
      <w:pPr>
        <w:pStyle w:val="Notedebasdepage"/>
        <w:spacing w:after="0" w:line="216" w:lineRule="auto"/>
        <w:jc w:val="both"/>
        <w:rPr>
          <w:rFonts w:cs="Simplified Arabic"/>
          <w:sz w:val="24"/>
          <w:szCs w:val="24"/>
          <w:rtl/>
        </w:rPr>
      </w:pPr>
      <w:r w:rsidRPr="007B4A62">
        <w:rPr>
          <w:rStyle w:val="Appelnotedebasdep"/>
          <w:rFonts w:cs="Simplified Arabic"/>
          <w:b/>
          <w:bCs/>
          <w:sz w:val="24"/>
          <w:szCs w:val="24"/>
        </w:rPr>
        <w:footnoteRef/>
      </w:r>
      <w:r w:rsidRPr="008E18EF">
        <w:rPr>
          <w:rFonts w:hint="cs"/>
          <w:sz w:val="24"/>
          <w:szCs w:val="24"/>
          <w:rtl/>
        </w:rPr>
        <w:t>.</w:t>
      </w:r>
      <w:r w:rsidRPr="005C55F9">
        <w:rPr>
          <w:rFonts w:cs="Simplified Arabic" w:hint="cs"/>
          <w:sz w:val="24"/>
          <w:szCs w:val="24"/>
          <w:rtl/>
        </w:rPr>
        <w:t xml:space="preserve"> </w:t>
      </w:r>
      <w:r>
        <w:rPr>
          <w:rFonts w:cs="Simplified Arabic" w:hint="cs"/>
          <w:sz w:val="24"/>
          <w:szCs w:val="24"/>
          <w:rtl/>
        </w:rPr>
        <w:t>صلاح زين الدين،</w:t>
      </w:r>
      <w:r>
        <w:rPr>
          <w:rFonts w:cs="Simplified Arabic"/>
          <w:sz w:val="24"/>
          <w:szCs w:val="24"/>
        </w:rPr>
        <w:t xml:space="preserve"> </w:t>
      </w:r>
      <w:r w:rsidRPr="005C55F9">
        <w:rPr>
          <w:rFonts w:cs="Simplified Arabic" w:hint="cs"/>
          <w:sz w:val="24"/>
          <w:szCs w:val="24"/>
          <w:rtl/>
        </w:rPr>
        <w:t>الملكية الصناعية والتجارية، الطبعة الأولى،</w:t>
      </w:r>
      <w:r>
        <w:rPr>
          <w:rFonts w:cs="Simplified Arabic" w:hint="cs"/>
          <w:sz w:val="24"/>
          <w:szCs w:val="24"/>
          <w:rtl/>
        </w:rPr>
        <w:t xml:space="preserve"> </w:t>
      </w:r>
      <w:r w:rsidRPr="005C55F9">
        <w:rPr>
          <w:rFonts w:cs="Simplified Arabic" w:hint="cs"/>
          <w:sz w:val="24"/>
          <w:szCs w:val="24"/>
          <w:rtl/>
        </w:rPr>
        <w:t>مكتبة دار الثقافة للنشر والتوزيع،</w:t>
      </w:r>
      <w:r>
        <w:rPr>
          <w:rFonts w:cs="Simplified Arabic" w:hint="cs"/>
          <w:sz w:val="24"/>
          <w:szCs w:val="24"/>
          <w:rtl/>
        </w:rPr>
        <w:t xml:space="preserve"> الأردن،</w:t>
      </w:r>
      <w:r w:rsidRPr="005C55F9">
        <w:rPr>
          <w:rFonts w:cs="Simplified Arabic" w:hint="cs"/>
          <w:sz w:val="24"/>
          <w:szCs w:val="24"/>
          <w:rtl/>
        </w:rPr>
        <w:t xml:space="preserve"> سنة</w:t>
      </w:r>
      <w:r>
        <w:rPr>
          <w:rFonts w:cs="Simplified Arabic" w:hint="cs"/>
          <w:sz w:val="24"/>
          <w:szCs w:val="24"/>
          <w:rtl/>
        </w:rPr>
        <w:t xml:space="preserve"> 2000، </w:t>
      </w:r>
      <w:r w:rsidRPr="005C55F9">
        <w:rPr>
          <w:rFonts w:cs="Simplified Arabic" w:hint="cs"/>
          <w:sz w:val="24"/>
          <w:szCs w:val="24"/>
          <w:rtl/>
        </w:rPr>
        <w:t>ص 209</w:t>
      </w:r>
      <w:r>
        <w:rPr>
          <w:rFonts w:cs="Simplified Arabic" w:hint="cs"/>
          <w:sz w:val="24"/>
          <w:szCs w:val="24"/>
          <w:rtl/>
        </w:rPr>
        <w:t>.</w:t>
      </w:r>
      <w:r w:rsidRPr="005C55F9">
        <w:rPr>
          <w:rFonts w:cs="Simplified Arabic" w:hint="cs"/>
          <w:sz w:val="24"/>
          <w:szCs w:val="24"/>
          <w:rtl/>
        </w:rPr>
        <w:t xml:space="preserve"> </w:t>
      </w:r>
    </w:p>
  </w:footnote>
  <w:footnote w:id="17">
    <w:p w:rsidR="000E06FA" w:rsidRPr="005C55F9" w:rsidRDefault="000E06FA" w:rsidP="00D96C18">
      <w:pPr>
        <w:pStyle w:val="Notedebasdepage"/>
        <w:spacing w:after="0" w:line="216" w:lineRule="auto"/>
        <w:jc w:val="both"/>
        <w:rPr>
          <w:rFonts w:cs="Simplified Arabic"/>
          <w:sz w:val="24"/>
          <w:szCs w:val="24"/>
          <w:rtl/>
        </w:rPr>
      </w:pPr>
      <w:r w:rsidRPr="005C55F9">
        <w:rPr>
          <w:rStyle w:val="Appelnotedebasdep"/>
          <w:rFonts w:cs="Simplified Arabic"/>
          <w:b/>
          <w:bCs/>
          <w:sz w:val="24"/>
          <w:szCs w:val="24"/>
        </w:rPr>
        <w:footnoteRef/>
      </w:r>
      <w:r w:rsidRPr="008E18EF">
        <w:rPr>
          <w:rFonts w:hint="cs"/>
          <w:sz w:val="24"/>
          <w:szCs w:val="24"/>
          <w:rtl/>
        </w:rPr>
        <w:t>.</w:t>
      </w:r>
      <w:r w:rsidRPr="005C55F9">
        <w:rPr>
          <w:rFonts w:cs="Simplified Arabic" w:hint="cs"/>
          <w:sz w:val="24"/>
          <w:szCs w:val="24"/>
          <w:rtl/>
        </w:rPr>
        <w:t xml:space="preserve"> فاضلي إدريس، المدخل إلى الملكية الفكرية،</w:t>
      </w:r>
      <w:r>
        <w:rPr>
          <w:rFonts w:cs="Simplified Arabic" w:hint="cs"/>
          <w:sz w:val="24"/>
          <w:szCs w:val="24"/>
          <w:rtl/>
        </w:rPr>
        <w:t xml:space="preserve"> طبعة غير موجودة،</w:t>
      </w:r>
      <w:r w:rsidRPr="005C55F9">
        <w:rPr>
          <w:rFonts w:cs="Simplified Arabic" w:hint="cs"/>
          <w:sz w:val="24"/>
          <w:szCs w:val="24"/>
          <w:rtl/>
        </w:rPr>
        <w:t xml:space="preserve"> ديوان المطبوعات الجامعية،</w:t>
      </w:r>
      <w:r>
        <w:rPr>
          <w:rFonts w:cs="Simplified Arabic" w:hint="cs"/>
          <w:sz w:val="24"/>
          <w:szCs w:val="24"/>
          <w:rtl/>
        </w:rPr>
        <w:t xml:space="preserve"> الجزائر،</w:t>
      </w:r>
      <w:r w:rsidRPr="005C55F9">
        <w:rPr>
          <w:rFonts w:cs="Simplified Arabic" w:hint="cs"/>
          <w:sz w:val="24"/>
          <w:szCs w:val="24"/>
          <w:rtl/>
        </w:rPr>
        <w:t xml:space="preserve"> سنة 2007</w:t>
      </w:r>
      <w:r>
        <w:rPr>
          <w:rFonts w:cs="Simplified Arabic" w:hint="cs"/>
          <w:sz w:val="24"/>
          <w:szCs w:val="24"/>
          <w:rtl/>
        </w:rPr>
        <w:t xml:space="preserve">، </w:t>
      </w:r>
      <w:r w:rsidRPr="005C55F9">
        <w:rPr>
          <w:rFonts w:cs="Simplified Arabic" w:hint="cs"/>
          <w:sz w:val="24"/>
          <w:szCs w:val="24"/>
          <w:rtl/>
        </w:rPr>
        <w:t>ص 262</w:t>
      </w:r>
      <w:r>
        <w:rPr>
          <w:rFonts w:cs="Simplified Arabic" w:hint="cs"/>
          <w:sz w:val="24"/>
          <w:szCs w:val="24"/>
          <w:rtl/>
        </w:rPr>
        <w:t>.</w:t>
      </w:r>
      <w:r w:rsidRPr="005C55F9">
        <w:rPr>
          <w:rFonts w:cs="Simplified Arabic" w:hint="cs"/>
          <w:sz w:val="24"/>
          <w:szCs w:val="24"/>
          <w:rtl/>
        </w:rPr>
        <w:t xml:space="preserve"> </w:t>
      </w:r>
    </w:p>
  </w:footnote>
  <w:footnote w:id="18">
    <w:p w:rsidR="000E06FA" w:rsidRPr="006F0A13" w:rsidRDefault="000E06FA" w:rsidP="00D96C18">
      <w:pPr>
        <w:pStyle w:val="Notedebasdepage"/>
        <w:spacing w:after="0" w:line="216" w:lineRule="auto"/>
        <w:rPr>
          <w:b/>
          <w:bCs/>
          <w:sz w:val="24"/>
          <w:szCs w:val="24"/>
        </w:rPr>
      </w:pPr>
      <w:r w:rsidRPr="006F0A13">
        <w:rPr>
          <w:rStyle w:val="Appelnotedebasdep"/>
          <w:b/>
          <w:bCs/>
          <w:sz w:val="24"/>
          <w:szCs w:val="24"/>
        </w:rPr>
        <w:footnoteRef/>
      </w:r>
      <w:r w:rsidRPr="006F0A13">
        <w:rPr>
          <w:rFonts w:hint="cs"/>
          <w:sz w:val="24"/>
          <w:szCs w:val="24"/>
          <w:rtl/>
        </w:rPr>
        <w:t>.</w:t>
      </w:r>
      <w:r>
        <w:rPr>
          <w:rFonts w:hint="cs"/>
          <w:sz w:val="24"/>
          <w:szCs w:val="24"/>
          <w:rtl/>
        </w:rPr>
        <w:t xml:space="preserve"> </w:t>
      </w:r>
      <w:r>
        <w:rPr>
          <w:rFonts w:cs="Simplified Arabic" w:hint="cs"/>
          <w:sz w:val="24"/>
          <w:szCs w:val="24"/>
          <w:rtl/>
        </w:rPr>
        <w:t xml:space="preserve">جبران مسعود، </w:t>
      </w:r>
      <w:r w:rsidRPr="00A47C44">
        <w:rPr>
          <w:rFonts w:cs="Simplified Arabic" w:hint="cs"/>
          <w:sz w:val="24"/>
          <w:szCs w:val="24"/>
          <w:rtl/>
        </w:rPr>
        <w:t xml:space="preserve">جبران مسعود، رائد الطلاب المصور، </w:t>
      </w:r>
      <w:r>
        <w:rPr>
          <w:rFonts w:cs="Simplified Arabic" w:hint="cs"/>
          <w:sz w:val="24"/>
          <w:szCs w:val="24"/>
          <w:rtl/>
        </w:rPr>
        <w:t>ط</w:t>
      </w:r>
      <w:r w:rsidRPr="00A47C44">
        <w:rPr>
          <w:rFonts w:cs="Simplified Arabic" w:hint="cs"/>
          <w:sz w:val="24"/>
          <w:szCs w:val="24"/>
          <w:rtl/>
        </w:rPr>
        <w:t xml:space="preserve"> الأولى،</w:t>
      </w:r>
      <w:r>
        <w:rPr>
          <w:rFonts w:cs="Simplified Arabic"/>
          <w:sz w:val="24"/>
          <w:szCs w:val="24"/>
        </w:rPr>
        <w:t xml:space="preserve"> </w:t>
      </w:r>
      <w:r w:rsidRPr="00A47C44">
        <w:rPr>
          <w:rFonts w:cs="Simplified Arabic" w:hint="cs"/>
          <w:sz w:val="24"/>
          <w:szCs w:val="24"/>
          <w:rtl/>
        </w:rPr>
        <w:t>دار العلم للملايين</w:t>
      </w:r>
      <w:r>
        <w:rPr>
          <w:rFonts w:cs="Simplified Arabic" w:hint="cs"/>
          <w:sz w:val="24"/>
          <w:szCs w:val="24"/>
          <w:rtl/>
        </w:rPr>
        <w:t>،</w:t>
      </w:r>
      <w:r w:rsidRPr="00A47C44">
        <w:rPr>
          <w:rFonts w:cs="Simplified Arabic" w:hint="cs"/>
          <w:sz w:val="24"/>
          <w:szCs w:val="24"/>
          <w:rtl/>
        </w:rPr>
        <w:t xml:space="preserve"> لبنان، </w:t>
      </w:r>
      <w:r>
        <w:rPr>
          <w:rFonts w:cs="Simplified Arabic" w:hint="cs"/>
          <w:sz w:val="24"/>
          <w:szCs w:val="24"/>
          <w:rtl/>
        </w:rPr>
        <w:t>س</w:t>
      </w:r>
      <w:r w:rsidRPr="00A47C44">
        <w:rPr>
          <w:rFonts w:cs="Simplified Arabic" w:hint="cs"/>
          <w:sz w:val="24"/>
          <w:szCs w:val="24"/>
          <w:rtl/>
        </w:rPr>
        <w:t xml:space="preserve"> 2007،</w:t>
      </w:r>
      <w:r>
        <w:rPr>
          <w:rFonts w:cs="Simplified Arabic" w:hint="cs"/>
          <w:sz w:val="24"/>
          <w:szCs w:val="24"/>
          <w:rtl/>
        </w:rPr>
        <w:t xml:space="preserve"> ص </w:t>
      </w:r>
      <w:r>
        <w:rPr>
          <w:rFonts w:cs="Simplified Arabic"/>
          <w:sz w:val="24"/>
          <w:szCs w:val="24"/>
        </w:rPr>
        <w:t>851</w:t>
      </w:r>
      <w:r>
        <w:rPr>
          <w:rFonts w:cs="Simplified Arabic" w:hint="cs"/>
          <w:sz w:val="24"/>
          <w:szCs w:val="24"/>
          <w:rtl/>
        </w:rPr>
        <w:t>.</w:t>
      </w:r>
    </w:p>
  </w:footnote>
  <w:footnote w:id="19">
    <w:p w:rsidR="000E06FA" w:rsidRPr="005C55F9" w:rsidRDefault="000E06FA" w:rsidP="00D96C18">
      <w:pPr>
        <w:pStyle w:val="Notedebasdepage"/>
        <w:spacing w:after="0" w:line="216" w:lineRule="auto"/>
        <w:jc w:val="both"/>
        <w:rPr>
          <w:rFonts w:cs="Simplified Arabic"/>
          <w:sz w:val="24"/>
          <w:szCs w:val="24"/>
          <w:rtl/>
        </w:rPr>
      </w:pPr>
      <w:r w:rsidRPr="005C55F9">
        <w:rPr>
          <w:rStyle w:val="Appelnotedebasdep"/>
          <w:rFonts w:cs="Simplified Arabic"/>
          <w:b/>
          <w:bCs/>
          <w:sz w:val="24"/>
          <w:szCs w:val="24"/>
        </w:rPr>
        <w:footnoteRef/>
      </w:r>
      <w:r w:rsidRPr="000D5715">
        <w:rPr>
          <w:rFonts w:hint="cs"/>
          <w:sz w:val="24"/>
          <w:szCs w:val="24"/>
          <w:rtl/>
        </w:rPr>
        <w:t>.</w:t>
      </w:r>
      <w:r w:rsidRPr="005C55F9">
        <w:rPr>
          <w:rFonts w:cs="Simplified Arabic" w:hint="cs"/>
          <w:sz w:val="24"/>
          <w:szCs w:val="24"/>
          <w:rtl/>
        </w:rPr>
        <w:t xml:space="preserve"> الأمر 66-86 </w:t>
      </w:r>
      <w:r>
        <w:rPr>
          <w:rFonts w:cs="Simplified Arabic" w:hint="cs"/>
          <w:sz w:val="24"/>
          <w:szCs w:val="24"/>
          <w:rtl/>
        </w:rPr>
        <w:t>ي</w:t>
      </w:r>
      <w:r w:rsidRPr="005C55F9">
        <w:rPr>
          <w:rFonts w:cs="Simplified Arabic" w:hint="cs"/>
          <w:sz w:val="24"/>
          <w:szCs w:val="24"/>
          <w:rtl/>
        </w:rPr>
        <w:t xml:space="preserve">تعلق بالرسوم والنماذج الصناعية. </w:t>
      </w:r>
    </w:p>
  </w:footnote>
  <w:footnote w:id="20">
    <w:p w:rsidR="000E06FA" w:rsidRPr="000F56F3" w:rsidRDefault="000E06FA" w:rsidP="00D96C18">
      <w:pPr>
        <w:pStyle w:val="Notedebasdepage"/>
        <w:spacing w:after="0" w:line="216" w:lineRule="auto"/>
        <w:rPr>
          <w:sz w:val="24"/>
          <w:szCs w:val="24"/>
          <w:lang w:val="fr-FR"/>
        </w:rPr>
      </w:pPr>
      <w:r w:rsidRPr="000F56F3">
        <w:rPr>
          <w:rStyle w:val="Appelnotedebasdep"/>
          <w:b/>
          <w:bCs/>
          <w:sz w:val="24"/>
          <w:szCs w:val="24"/>
        </w:rPr>
        <w:footnoteRef/>
      </w:r>
      <w:r>
        <w:rPr>
          <w:rFonts w:hint="cs"/>
          <w:sz w:val="24"/>
          <w:szCs w:val="24"/>
          <w:rtl/>
        </w:rPr>
        <w:t>.</w:t>
      </w:r>
      <w:r w:rsidRPr="000F56F3">
        <w:rPr>
          <w:sz w:val="24"/>
          <w:szCs w:val="24"/>
          <w:rtl/>
        </w:rPr>
        <w:t xml:space="preserve"> </w:t>
      </w:r>
      <w:r w:rsidRPr="000F56F3">
        <w:rPr>
          <w:rFonts w:cs="Simplified Arabic" w:hint="cs"/>
          <w:sz w:val="24"/>
          <w:szCs w:val="24"/>
          <w:rtl/>
        </w:rPr>
        <w:t>فرحة زراوي صالح، المرجع السابق، ص 290.</w:t>
      </w:r>
    </w:p>
  </w:footnote>
  <w:footnote w:id="21">
    <w:p w:rsidR="000E06FA" w:rsidRPr="005C55F9" w:rsidRDefault="000E06FA" w:rsidP="000B4802">
      <w:pPr>
        <w:pStyle w:val="Notedebasdepage"/>
        <w:spacing w:after="0" w:line="216" w:lineRule="auto"/>
        <w:jc w:val="both"/>
        <w:rPr>
          <w:rFonts w:cs="Simplified Arabic"/>
          <w:sz w:val="24"/>
          <w:szCs w:val="24"/>
          <w:rtl/>
        </w:rPr>
      </w:pPr>
      <w:r w:rsidRPr="005C55F9">
        <w:rPr>
          <w:rStyle w:val="Appelnotedebasdep"/>
          <w:rFonts w:cs="Simplified Arabic"/>
          <w:b/>
          <w:bCs/>
          <w:sz w:val="24"/>
          <w:szCs w:val="24"/>
        </w:rPr>
        <w:footnoteRef/>
      </w:r>
      <w:r w:rsidRPr="000D5715">
        <w:rPr>
          <w:rFonts w:hint="cs"/>
          <w:sz w:val="24"/>
          <w:szCs w:val="24"/>
          <w:rtl/>
        </w:rPr>
        <w:t>.</w:t>
      </w:r>
      <w:r w:rsidRPr="005C55F9">
        <w:rPr>
          <w:rFonts w:cs="Simplified Arabic" w:hint="cs"/>
          <w:sz w:val="24"/>
          <w:szCs w:val="24"/>
          <w:rtl/>
        </w:rPr>
        <w:t xml:space="preserve"> أسامة </w:t>
      </w:r>
      <w:r>
        <w:rPr>
          <w:rFonts w:cs="Simplified Arabic" w:hint="cs"/>
          <w:sz w:val="24"/>
          <w:szCs w:val="24"/>
          <w:rtl/>
        </w:rPr>
        <w:t>ن</w:t>
      </w:r>
      <w:r w:rsidRPr="005C55F9">
        <w:rPr>
          <w:rFonts w:cs="Simplified Arabic" w:hint="cs"/>
          <w:sz w:val="24"/>
          <w:szCs w:val="24"/>
          <w:rtl/>
        </w:rPr>
        <w:t>ائل المحيسن، الوجيز في حقوق الملكية الفكرية،</w:t>
      </w:r>
      <w:r>
        <w:rPr>
          <w:rFonts w:cs="Simplified Arabic"/>
          <w:sz w:val="24"/>
          <w:szCs w:val="24"/>
        </w:rPr>
        <w:t xml:space="preserve"> </w:t>
      </w:r>
      <w:r w:rsidRPr="005C55F9">
        <w:rPr>
          <w:rFonts w:cs="Simplified Arabic" w:hint="cs"/>
          <w:sz w:val="24"/>
          <w:szCs w:val="24"/>
          <w:rtl/>
        </w:rPr>
        <w:t>الطبعة الأولى</w:t>
      </w:r>
      <w:r>
        <w:rPr>
          <w:rFonts w:cs="Simplified Arabic" w:hint="cs"/>
          <w:sz w:val="24"/>
          <w:szCs w:val="24"/>
          <w:rtl/>
        </w:rPr>
        <w:t xml:space="preserve">، </w:t>
      </w:r>
      <w:r w:rsidRPr="005C55F9">
        <w:rPr>
          <w:rFonts w:cs="Simplified Arabic" w:hint="cs"/>
          <w:sz w:val="24"/>
          <w:szCs w:val="24"/>
          <w:rtl/>
        </w:rPr>
        <w:t xml:space="preserve">دار الثقافة للنشر والتوزيع، </w:t>
      </w:r>
      <w:r>
        <w:rPr>
          <w:rFonts w:cs="Simplified Arabic" w:hint="cs"/>
          <w:sz w:val="24"/>
          <w:szCs w:val="24"/>
          <w:rtl/>
        </w:rPr>
        <w:t>الأردن</w:t>
      </w:r>
      <w:r w:rsidRPr="005C55F9">
        <w:rPr>
          <w:rFonts w:cs="Simplified Arabic" w:hint="cs"/>
          <w:sz w:val="24"/>
          <w:szCs w:val="24"/>
          <w:rtl/>
        </w:rPr>
        <w:t>،سنة 2011</w:t>
      </w:r>
      <w:r>
        <w:rPr>
          <w:rFonts w:cs="Simplified Arabic" w:hint="cs"/>
          <w:sz w:val="24"/>
          <w:szCs w:val="24"/>
          <w:rtl/>
        </w:rPr>
        <w:t>،</w:t>
      </w:r>
      <w:r w:rsidRPr="00C05AEF">
        <w:rPr>
          <w:rFonts w:cs="Simplified Arabic" w:hint="cs"/>
          <w:sz w:val="24"/>
          <w:szCs w:val="24"/>
          <w:rtl/>
        </w:rPr>
        <w:t xml:space="preserve"> </w:t>
      </w:r>
      <w:r w:rsidRPr="005C55F9">
        <w:rPr>
          <w:rFonts w:cs="Simplified Arabic" w:hint="cs"/>
          <w:sz w:val="24"/>
          <w:szCs w:val="24"/>
          <w:rtl/>
        </w:rPr>
        <w:t>ص 147</w:t>
      </w:r>
      <w:r>
        <w:rPr>
          <w:rFonts w:cs="Simplified Arabic"/>
          <w:sz w:val="24"/>
          <w:szCs w:val="24"/>
        </w:rPr>
        <w:t>.</w:t>
      </w:r>
    </w:p>
  </w:footnote>
  <w:footnote w:id="22">
    <w:p w:rsidR="000E06FA" w:rsidRPr="005C55F9" w:rsidRDefault="000E06FA" w:rsidP="00D96C18">
      <w:pPr>
        <w:pStyle w:val="Notedebasdepage"/>
        <w:spacing w:after="0" w:line="216" w:lineRule="auto"/>
        <w:jc w:val="both"/>
        <w:rPr>
          <w:rFonts w:cs="Simplified Arabic"/>
          <w:sz w:val="24"/>
          <w:szCs w:val="24"/>
          <w:rtl/>
        </w:rPr>
      </w:pPr>
      <w:r w:rsidRPr="005C55F9">
        <w:rPr>
          <w:rStyle w:val="Appelnotedebasdep"/>
          <w:rFonts w:cs="Simplified Arabic"/>
          <w:b/>
          <w:bCs/>
          <w:sz w:val="24"/>
          <w:szCs w:val="24"/>
        </w:rPr>
        <w:footnoteRef/>
      </w:r>
      <w:r w:rsidRPr="000D5715">
        <w:rPr>
          <w:rFonts w:hint="cs"/>
          <w:sz w:val="24"/>
          <w:szCs w:val="24"/>
          <w:rtl/>
        </w:rPr>
        <w:t>.</w:t>
      </w:r>
      <w:r>
        <w:rPr>
          <w:rFonts w:cs="Simplified Arabic" w:hint="cs"/>
          <w:sz w:val="24"/>
          <w:szCs w:val="24"/>
          <w:rtl/>
        </w:rPr>
        <w:t xml:space="preserve"> </w:t>
      </w:r>
      <w:r w:rsidRPr="005C55F9">
        <w:rPr>
          <w:rFonts w:cs="Simplified Arabic" w:hint="cs"/>
          <w:sz w:val="24"/>
          <w:szCs w:val="24"/>
          <w:rtl/>
        </w:rPr>
        <w:t xml:space="preserve">حميد محمد علي اللهبي، الحماية القانونية لحقوق الملكية الفكرية في إطار منظمة التجارة العالمية، </w:t>
      </w:r>
      <w:r>
        <w:rPr>
          <w:rFonts w:cs="Simplified Arabic" w:hint="cs"/>
          <w:sz w:val="24"/>
          <w:szCs w:val="24"/>
          <w:rtl/>
        </w:rPr>
        <w:t>ط</w:t>
      </w:r>
      <w:r w:rsidRPr="005C55F9">
        <w:rPr>
          <w:rFonts w:cs="Simplified Arabic" w:hint="cs"/>
          <w:sz w:val="24"/>
          <w:szCs w:val="24"/>
          <w:rtl/>
        </w:rPr>
        <w:t xml:space="preserve"> الأولى، المركز القومي للإصدارات القانونية،</w:t>
      </w:r>
      <w:r>
        <w:rPr>
          <w:rFonts w:cs="Simplified Arabic" w:hint="cs"/>
          <w:sz w:val="24"/>
          <w:szCs w:val="24"/>
          <w:rtl/>
        </w:rPr>
        <w:t xml:space="preserve"> القاهرة، مصر،</w:t>
      </w:r>
      <w:r>
        <w:rPr>
          <w:rFonts w:cs="Simplified Arabic"/>
          <w:sz w:val="24"/>
          <w:szCs w:val="24"/>
        </w:rPr>
        <w:t xml:space="preserve"> </w:t>
      </w:r>
      <w:r w:rsidRPr="005C55F9">
        <w:rPr>
          <w:rFonts w:cs="Simplified Arabic" w:hint="cs"/>
          <w:sz w:val="24"/>
          <w:szCs w:val="24"/>
          <w:rtl/>
        </w:rPr>
        <w:t>سنة 2011،</w:t>
      </w:r>
      <w:r>
        <w:rPr>
          <w:rFonts w:cs="Simplified Arabic" w:hint="cs"/>
          <w:sz w:val="24"/>
          <w:szCs w:val="24"/>
          <w:rtl/>
        </w:rPr>
        <w:t xml:space="preserve"> ص 270.</w:t>
      </w:r>
      <w:r w:rsidRPr="005C55F9">
        <w:rPr>
          <w:rFonts w:cs="Simplified Arabic" w:hint="cs"/>
          <w:sz w:val="24"/>
          <w:szCs w:val="24"/>
          <w:rtl/>
        </w:rPr>
        <w:t xml:space="preserve"> </w:t>
      </w:r>
    </w:p>
  </w:footnote>
  <w:footnote w:id="23">
    <w:p w:rsidR="000E06FA" w:rsidRPr="005C55F9" w:rsidRDefault="000E06FA" w:rsidP="00D96C18">
      <w:pPr>
        <w:pStyle w:val="Notedebasdepage"/>
        <w:spacing w:after="0" w:line="216" w:lineRule="auto"/>
        <w:jc w:val="both"/>
        <w:rPr>
          <w:rFonts w:cs="Simplified Arabic"/>
          <w:sz w:val="24"/>
          <w:szCs w:val="24"/>
          <w:rtl/>
        </w:rPr>
      </w:pPr>
      <w:r w:rsidRPr="005C55F9">
        <w:rPr>
          <w:rStyle w:val="Appelnotedebasdep"/>
          <w:rFonts w:cs="Simplified Arabic"/>
          <w:b/>
          <w:bCs/>
          <w:sz w:val="24"/>
          <w:szCs w:val="24"/>
        </w:rPr>
        <w:footnoteRef/>
      </w:r>
      <w:r w:rsidRPr="000D5715">
        <w:rPr>
          <w:rFonts w:hint="cs"/>
          <w:sz w:val="24"/>
          <w:szCs w:val="24"/>
          <w:rtl/>
        </w:rPr>
        <w:t>.</w:t>
      </w:r>
      <w:r w:rsidRPr="005C55F9">
        <w:rPr>
          <w:rFonts w:cs="Simplified Arabic" w:hint="cs"/>
          <w:sz w:val="24"/>
          <w:szCs w:val="24"/>
          <w:rtl/>
        </w:rPr>
        <w:t xml:space="preserve"> سائد أحمد الخولي، المرجع السابق، ص 115</w:t>
      </w:r>
      <w:r>
        <w:rPr>
          <w:rFonts w:cs="Simplified Arabic"/>
          <w:sz w:val="24"/>
          <w:szCs w:val="24"/>
        </w:rPr>
        <w:t>.</w:t>
      </w:r>
      <w:r w:rsidRPr="005C55F9">
        <w:rPr>
          <w:rFonts w:cs="Simplified Arabic" w:hint="cs"/>
          <w:sz w:val="24"/>
          <w:szCs w:val="24"/>
          <w:rtl/>
        </w:rPr>
        <w:t xml:space="preserve"> </w:t>
      </w:r>
    </w:p>
  </w:footnote>
  <w:footnote w:id="24">
    <w:p w:rsidR="000E06FA" w:rsidRPr="005C55F9" w:rsidRDefault="000E06FA" w:rsidP="00D96C18">
      <w:pPr>
        <w:pStyle w:val="Notedebasdepage"/>
        <w:spacing w:after="0" w:line="216" w:lineRule="auto"/>
        <w:jc w:val="both"/>
        <w:rPr>
          <w:rFonts w:cs="Simplified Arabic"/>
          <w:sz w:val="24"/>
          <w:szCs w:val="24"/>
          <w:rtl/>
        </w:rPr>
      </w:pPr>
      <w:r w:rsidRPr="005C55F9">
        <w:rPr>
          <w:rStyle w:val="Appelnotedebasdep"/>
          <w:rFonts w:cs="Simplified Arabic"/>
          <w:b/>
          <w:bCs/>
          <w:sz w:val="24"/>
          <w:szCs w:val="24"/>
        </w:rPr>
        <w:footnoteRef/>
      </w:r>
      <w:r w:rsidRPr="000D5715">
        <w:rPr>
          <w:rFonts w:hint="cs"/>
          <w:sz w:val="24"/>
          <w:szCs w:val="24"/>
          <w:rtl/>
        </w:rPr>
        <w:t>.</w:t>
      </w:r>
      <w:r w:rsidRPr="005C55F9">
        <w:rPr>
          <w:rFonts w:cs="Simplified Arabic" w:hint="cs"/>
          <w:sz w:val="24"/>
          <w:szCs w:val="24"/>
          <w:rtl/>
        </w:rPr>
        <w:t xml:space="preserve"> فاضلي إدريس، </w:t>
      </w:r>
      <w:r>
        <w:rPr>
          <w:rFonts w:cs="Simplified Arabic" w:hint="cs"/>
          <w:sz w:val="24"/>
          <w:szCs w:val="24"/>
          <w:rtl/>
        </w:rPr>
        <w:t>المرجع السابق،</w:t>
      </w:r>
      <w:r w:rsidRPr="005C55F9">
        <w:rPr>
          <w:rFonts w:cs="Simplified Arabic" w:hint="cs"/>
          <w:sz w:val="24"/>
          <w:szCs w:val="24"/>
          <w:rtl/>
        </w:rPr>
        <w:t xml:space="preserve"> ص 263</w:t>
      </w:r>
      <w:r>
        <w:rPr>
          <w:rFonts w:cs="Simplified Arabic"/>
          <w:sz w:val="24"/>
          <w:szCs w:val="24"/>
        </w:rPr>
        <w:t>.</w:t>
      </w:r>
      <w:r w:rsidRPr="005C55F9">
        <w:rPr>
          <w:rFonts w:cs="Simplified Arabic" w:hint="cs"/>
          <w:sz w:val="24"/>
          <w:szCs w:val="24"/>
          <w:rtl/>
        </w:rPr>
        <w:t xml:space="preserve"> </w:t>
      </w:r>
    </w:p>
  </w:footnote>
  <w:footnote w:id="25">
    <w:p w:rsidR="000E06FA" w:rsidRPr="005C55F9" w:rsidRDefault="000E06FA" w:rsidP="00D96C18">
      <w:pPr>
        <w:pStyle w:val="Notedebasdepage"/>
        <w:spacing w:after="0" w:line="216" w:lineRule="auto"/>
        <w:jc w:val="both"/>
        <w:rPr>
          <w:rFonts w:cs="Simplified Arabic"/>
          <w:sz w:val="24"/>
          <w:szCs w:val="24"/>
          <w:rtl/>
        </w:rPr>
      </w:pPr>
      <w:r w:rsidRPr="005C55F9">
        <w:rPr>
          <w:rStyle w:val="Appelnotedebasdep"/>
          <w:rFonts w:cs="Simplified Arabic"/>
          <w:b/>
          <w:bCs/>
          <w:sz w:val="24"/>
          <w:szCs w:val="24"/>
        </w:rPr>
        <w:footnoteRef/>
      </w:r>
      <w:r w:rsidRPr="000D5715">
        <w:rPr>
          <w:rFonts w:hint="cs"/>
          <w:sz w:val="24"/>
          <w:szCs w:val="24"/>
          <w:rtl/>
        </w:rPr>
        <w:t>.</w:t>
      </w:r>
      <w:r w:rsidRPr="005C55F9">
        <w:rPr>
          <w:rFonts w:cs="Simplified Arabic" w:hint="cs"/>
          <w:sz w:val="24"/>
          <w:szCs w:val="24"/>
          <w:rtl/>
        </w:rPr>
        <w:t xml:space="preserve"> صلاح زين الدين،</w:t>
      </w:r>
      <w:r w:rsidRPr="002A0E98">
        <w:rPr>
          <w:rFonts w:cs="Simplified Arabic" w:hint="cs"/>
          <w:sz w:val="24"/>
          <w:szCs w:val="24"/>
          <w:rtl/>
        </w:rPr>
        <w:t xml:space="preserve"> </w:t>
      </w:r>
      <w:r w:rsidRPr="005C55F9">
        <w:rPr>
          <w:rFonts w:cs="Simplified Arabic" w:hint="cs"/>
          <w:sz w:val="24"/>
          <w:szCs w:val="24"/>
          <w:rtl/>
        </w:rPr>
        <w:t>الملكية الصناعية والتجارية</w:t>
      </w:r>
      <w:r>
        <w:rPr>
          <w:rFonts w:cs="Simplified Arabic" w:hint="cs"/>
          <w:sz w:val="24"/>
          <w:szCs w:val="24"/>
          <w:rtl/>
        </w:rPr>
        <w:t>،</w:t>
      </w:r>
      <w:r w:rsidRPr="005C55F9">
        <w:rPr>
          <w:rFonts w:cs="Simplified Arabic" w:hint="cs"/>
          <w:sz w:val="24"/>
          <w:szCs w:val="24"/>
          <w:rtl/>
        </w:rPr>
        <w:t xml:space="preserve"> المرجع السابق،</w:t>
      </w:r>
      <w:r>
        <w:rPr>
          <w:rFonts w:cs="Simplified Arabic" w:hint="cs"/>
          <w:sz w:val="24"/>
          <w:szCs w:val="24"/>
          <w:rtl/>
        </w:rPr>
        <w:t xml:space="preserve"> </w:t>
      </w:r>
      <w:r w:rsidRPr="005C55F9">
        <w:rPr>
          <w:rFonts w:cs="Simplified Arabic" w:hint="cs"/>
          <w:sz w:val="24"/>
          <w:szCs w:val="24"/>
          <w:rtl/>
        </w:rPr>
        <w:t>ص 208.</w:t>
      </w:r>
    </w:p>
  </w:footnote>
  <w:footnote w:id="26">
    <w:p w:rsidR="000E06FA" w:rsidRPr="005C55F9" w:rsidRDefault="000E06FA" w:rsidP="00DE626C">
      <w:pPr>
        <w:pStyle w:val="Notedebasdepage"/>
        <w:spacing w:after="0" w:line="240" w:lineRule="auto"/>
        <w:jc w:val="both"/>
        <w:rPr>
          <w:rFonts w:cs="Simplified Arabic"/>
          <w:sz w:val="24"/>
          <w:szCs w:val="24"/>
        </w:rPr>
      </w:pPr>
      <w:r w:rsidRPr="005C55F9">
        <w:rPr>
          <w:rStyle w:val="Appelnotedebasdep"/>
          <w:rFonts w:cs="Simplified Arabic"/>
          <w:b/>
          <w:bCs/>
          <w:sz w:val="24"/>
          <w:szCs w:val="24"/>
        </w:rPr>
        <w:footnoteRef/>
      </w:r>
      <w:r w:rsidRPr="008E18EF">
        <w:rPr>
          <w:rFonts w:hint="cs"/>
          <w:sz w:val="24"/>
          <w:szCs w:val="24"/>
          <w:rtl/>
        </w:rPr>
        <w:t>.</w:t>
      </w:r>
      <w:r>
        <w:rPr>
          <w:rFonts w:cs="Simplified Arabic" w:hint="cs"/>
          <w:sz w:val="24"/>
          <w:szCs w:val="24"/>
          <w:rtl/>
        </w:rPr>
        <w:t xml:space="preserve"> </w:t>
      </w:r>
      <w:r w:rsidRPr="005C55F9">
        <w:rPr>
          <w:rFonts w:cs="Simplified Arabic" w:hint="cs"/>
          <w:sz w:val="24"/>
          <w:szCs w:val="24"/>
          <w:rtl/>
        </w:rPr>
        <w:t>هاني ديودار، القانون التجاري،</w:t>
      </w:r>
      <w:r>
        <w:rPr>
          <w:rFonts w:cs="Simplified Arabic" w:hint="cs"/>
          <w:sz w:val="24"/>
          <w:szCs w:val="24"/>
          <w:rtl/>
        </w:rPr>
        <w:t xml:space="preserve"> ط غير موجودة،</w:t>
      </w:r>
      <w:r w:rsidRPr="005C55F9">
        <w:rPr>
          <w:rFonts w:cs="Simplified Arabic" w:hint="cs"/>
          <w:sz w:val="24"/>
          <w:szCs w:val="24"/>
          <w:rtl/>
        </w:rPr>
        <w:t xml:space="preserve"> دار الجامعة الجديدة للنشر والتوزيع،</w:t>
      </w:r>
      <w:r>
        <w:rPr>
          <w:rFonts w:cs="Simplified Arabic" w:hint="cs"/>
          <w:sz w:val="24"/>
          <w:szCs w:val="24"/>
          <w:rtl/>
        </w:rPr>
        <w:t xml:space="preserve"> لبنان،</w:t>
      </w:r>
      <w:r>
        <w:rPr>
          <w:rFonts w:cs="Simplified Arabic"/>
          <w:sz w:val="24"/>
          <w:szCs w:val="24"/>
        </w:rPr>
        <w:t xml:space="preserve"> </w:t>
      </w:r>
      <w:r w:rsidRPr="005C55F9">
        <w:rPr>
          <w:rFonts w:cs="Simplified Arabic" w:hint="cs"/>
          <w:sz w:val="24"/>
          <w:szCs w:val="24"/>
          <w:rtl/>
        </w:rPr>
        <w:t>سنة 2004</w:t>
      </w:r>
      <w:r>
        <w:rPr>
          <w:rFonts w:cs="Simplified Arabic" w:hint="cs"/>
          <w:sz w:val="24"/>
          <w:szCs w:val="24"/>
          <w:rtl/>
        </w:rPr>
        <w:t xml:space="preserve">. </w:t>
      </w:r>
      <w:r w:rsidRPr="005C55F9">
        <w:rPr>
          <w:rFonts w:cs="Simplified Arabic" w:hint="cs"/>
          <w:sz w:val="24"/>
          <w:szCs w:val="24"/>
          <w:rtl/>
        </w:rPr>
        <w:t>ص 274</w:t>
      </w:r>
      <w:r>
        <w:rPr>
          <w:rFonts w:cs="Simplified Arabic"/>
          <w:sz w:val="24"/>
          <w:szCs w:val="24"/>
        </w:rPr>
        <w:t>.</w:t>
      </w:r>
    </w:p>
  </w:footnote>
  <w:footnote w:id="27">
    <w:p w:rsidR="000E06FA" w:rsidRPr="00DB1726" w:rsidRDefault="000E06FA" w:rsidP="008E745D">
      <w:pPr>
        <w:pStyle w:val="Notedebasdepage"/>
        <w:spacing w:after="0"/>
        <w:rPr>
          <w:sz w:val="24"/>
          <w:szCs w:val="24"/>
        </w:rPr>
      </w:pPr>
      <w:r w:rsidRPr="00DB1726">
        <w:rPr>
          <w:rStyle w:val="Appelnotedebasdep"/>
          <w:b/>
          <w:bCs/>
          <w:sz w:val="24"/>
          <w:szCs w:val="24"/>
        </w:rPr>
        <w:footnoteRef/>
      </w:r>
      <w:r>
        <w:rPr>
          <w:rFonts w:hint="cs"/>
          <w:sz w:val="24"/>
          <w:szCs w:val="24"/>
          <w:rtl/>
        </w:rPr>
        <w:t>.</w:t>
      </w:r>
      <w:r w:rsidRPr="00DB1726">
        <w:rPr>
          <w:sz w:val="24"/>
          <w:szCs w:val="24"/>
          <w:rtl/>
        </w:rPr>
        <w:t xml:space="preserve"> </w:t>
      </w:r>
      <w:r w:rsidRPr="00DB1726">
        <w:rPr>
          <w:rFonts w:cs="Simplified Arabic" w:hint="cs"/>
          <w:sz w:val="24"/>
          <w:szCs w:val="24"/>
          <w:rtl/>
        </w:rPr>
        <w:t>محمد حسني عباس، المرجع السابق، ص 227.</w:t>
      </w:r>
    </w:p>
  </w:footnote>
  <w:footnote w:id="28">
    <w:p w:rsidR="000E06FA" w:rsidRPr="00490BF2" w:rsidRDefault="000E06FA" w:rsidP="00D96C18">
      <w:pPr>
        <w:pStyle w:val="Notedebasdepage"/>
        <w:spacing w:after="0" w:line="240" w:lineRule="auto"/>
        <w:rPr>
          <w:sz w:val="24"/>
          <w:szCs w:val="24"/>
        </w:rPr>
      </w:pPr>
      <w:r w:rsidRPr="00490BF2">
        <w:rPr>
          <w:rStyle w:val="Appelnotedebasdep"/>
          <w:b/>
          <w:bCs/>
          <w:sz w:val="24"/>
          <w:szCs w:val="24"/>
        </w:rPr>
        <w:footnoteRef/>
      </w:r>
      <w:r>
        <w:rPr>
          <w:rFonts w:hint="cs"/>
          <w:sz w:val="24"/>
          <w:szCs w:val="24"/>
          <w:rtl/>
        </w:rPr>
        <w:t xml:space="preserve">. </w:t>
      </w:r>
      <w:r w:rsidRPr="005C55F9">
        <w:rPr>
          <w:rFonts w:cs="Simplified Arabic" w:hint="cs"/>
          <w:sz w:val="24"/>
          <w:szCs w:val="24"/>
          <w:rtl/>
        </w:rPr>
        <w:t>فرحة</w:t>
      </w:r>
      <w:r>
        <w:rPr>
          <w:rFonts w:cs="Simplified Arabic" w:hint="cs"/>
          <w:sz w:val="24"/>
          <w:szCs w:val="24"/>
          <w:rtl/>
        </w:rPr>
        <w:t xml:space="preserve"> زراوي صالح، </w:t>
      </w:r>
      <w:r w:rsidRPr="005C55F9">
        <w:rPr>
          <w:rFonts w:cs="Simplified Arabic" w:hint="cs"/>
          <w:sz w:val="24"/>
          <w:szCs w:val="24"/>
          <w:rtl/>
        </w:rPr>
        <w:t>المرجع السابق</w:t>
      </w:r>
      <w:r>
        <w:rPr>
          <w:rFonts w:cs="Simplified Arabic" w:hint="cs"/>
          <w:sz w:val="24"/>
          <w:szCs w:val="24"/>
          <w:rtl/>
        </w:rPr>
        <w:t xml:space="preserve">، </w:t>
      </w:r>
      <w:r w:rsidRPr="005C55F9">
        <w:rPr>
          <w:rFonts w:cs="Simplified Arabic" w:hint="cs"/>
          <w:sz w:val="24"/>
          <w:szCs w:val="24"/>
          <w:rtl/>
        </w:rPr>
        <w:t>ص</w:t>
      </w:r>
      <w:r>
        <w:rPr>
          <w:rFonts w:cs="Simplified Arabic" w:hint="cs"/>
          <w:sz w:val="24"/>
          <w:szCs w:val="24"/>
          <w:rtl/>
        </w:rPr>
        <w:t xml:space="preserve"> 293-294. </w:t>
      </w:r>
    </w:p>
  </w:footnote>
  <w:footnote w:id="29">
    <w:p w:rsidR="000E06FA" w:rsidRDefault="000E06FA" w:rsidP="00D96C18">
      <w:pPr>
        <w:pStyle w:val="Notedebasdepage"/>
        <w:spacing w:after="0" w:line="240" w:lineRule="auto"/>
      </w:pPr>
      <w:r w:rsidRPr="007D15B0">
        <w:rPr>
          <w:rStyle w:val="Appelnotedebasdep"/>
          <w:b/>
          <w:bCs/>
          <w:sz w:val="24"/>
          <w:szCs w:val="24"/>
        </w:rPr>
        <w:footnoteRef/>
      </w:r>
      <w:r w:rsidRPr="006D064B">
        <w:rPr>
          <w:rFonts w:hint="cs"/>
          <w:sz w:val="24"/>
          <w:szCs w:val="24"/>
          <w:rtl/>
        </w:rPr>
        <w:t>.</w:t>
      </w:r>
      <w:r>
        <w:rPr>
          <w:rtl/>
        </w:rPr>
        <w:t xml:space="preserve"> </w:t>
      </w:r>
      <w:r w:rsidRPr="005C55F9">
        <w:rPr>
          <w:rFonts w:cs="Simplified Arabic" w:hint="cs"/>
          <w:sz w:val="24"/>
          <w:szCs w:val="24"/>
          <w:rtl/>
        </w:rPr>
        <w:t>سمير جميل حس</w:t>
      </w:r>
      <w:r>
        <w:rPr>
          <w:rFonts w:cs="Simplified Arabic" w:hint="cs"/>
          <w:sz w:val="24"/>
          <w:szCs w:val="24"/>
          <w:rtl/>
        </w:rPr>
        <w:t>ي</w:t>
      </w:r>
      <w:r w:rsidRPr="005C55F9">
        <w:rPr>
          <w:rFonts w:cs="Simplified Arabic" w:hint="cs"/>
          <w:sz w:val="24"/>
          <w:szCs w:val="24"/>
          <w:rtl/>
        </w:rPr>
        <w:t>ن الفتلاوي</w:t>
      </w:r>
      <w:r>
        <w:rPr>
          <w:rFonts w:cs="Simplified Arabic" w:hint="cs"/>
          <w:sz w:val="24"/>
          <w:szCs w:val="24"/>
          <w:rtl/>
        </w:rPr>
        <w:t>،</w:t>
      </w:r>
      <w:r w:rsidRPr="009D208E">
        <w:rPr>
          <w:rFonts w:cs="Simplified Arabic" w:hint="cs"/>
          <w:sz w:val="24"/>
          <w:szCs w:val="24"/>
          <w:rtl/>
        </w:rPr>
        <w:t xml:space="preserve"> </w:t>
      </w:r>
      <w:r w:rsidRPr="005C55F9">
        <w:rPr>
          <w:rFonts w:cs="Simplified Arabic" w:hint="cs"/>
          <w:sz w:val="24"/>
          <w:szCs w:val="24"/>
          <w:rtl/>
        </w:rPr>
        <w:t>الملكية الصناعية وفق القوانين الجزائرية</w:t>
      </w:r>
      <w:r>
        <w:rPr>
          <w:rFonts w:cs="Simplified Arabic" w:hint="cs"/>
          <w:sz w:val="24"/>
          <w:szCs w:val="24"/>
          <w:rtl/>
        </w:rPr>
        <w:t>،</w:t>
      </w:r>
      <w:r w:rsidRPr="006E19E4">
        <w:rPr>
          <w:rFonts w:cs="Simplified Arabic" w:hint="cs"/>
          <w:sz w:val="24"/>
          <w:szCs w:val="24"/>
          <w:rtl/>
        </w:rPr>
        <w:t xml:space="preserve"> </w:t>
      </w:r>
      <w:r w:rsidRPr="005C55F9">
        <w:rPr>
          <w:rFonts w:cs="Simplified Arabic" w:hint="cs"/>
          <w:sz w:val="24"/>
          <w:szCs w:val="24"/>
          <w:rtl/>
        </w:rPr>
        <w:t>المرجع السابق</w:t>
      </w:r>
      <w:r>
        <w:rPr>
          <w:rFonts w:cs="Simplified Arabic" w:hint="cs"/>
          <w:sz w:val="24"/>
          <w:szCs w:val="24"/>
          <w:rtl/>
        </w:rPr>
        <w:t>،</w:t>
      </w:r>
      <w:r w:rsidRPr="005C55F9">
        <w:rPr>
          <w:rFonts w:cs="Simplified Arabic" w:hint="cs"/>
          <w:sz w:val="24"/>
          <w:szCs w:val="24"/>
          <w:rtl/>
        </w:rPr>
        <w:t xml:space="preserve"> ص 35</w:t>
      </w:r>
      <w:r>
        <w:rPr>
          <w:rFonts w:cs="Simplified Arabic" w:hint="cs"/>
          <w:sz w:val="24"/>
          <w:szCs w:val="24"/>
          <w:rtl/>
        </w:rPr>
        <w:t>3</w:t>
      </w:r>
      <w:r>
        <w:rPr>
          <w:rFonts w:cs="Simplified Arabic"/>
          <w:sz w:val="24"/>
          <w:szCs w:val="24"/>
        </w:rPr>
        <w:t>.</w:t>
      </w:r>
      <w:r w:rsidRPr="005C55F9">
        <w:rPr>
          <w:rFonts w:cs="Simplified Arabic" w:hint="cs"/>
          <w:sz w:val="24"/>
          <w:szCs w:val="24"/>
          <w:rtl/>
        </w:rPr>
        <w:t xml:space="preserve">  </w:t>
      </w:r>
    </w:p>
  </w:footnote>
  <w:footnote w:id="30">
    <w:p w:rsidR="000E06FA" w:rsidRPr="007A122A" w:rsidRDefault="000E06FA" w:rsidP="00D96C18">
      <w:pPr>
        <w:pStyle w:val="Notedebasdepage"/>
        <w:bidi w:val="0"/>
        <w:spacing w:after="0" w:line="240" w:lineRule="auto"/>
        <w:rPr>
          <w:sz w:val="24"/>
          <w:szCs w:val="24"/>
          <w:lang w:val="fr-FR"/>
        </w:rPr>
      </w:pPr>
      <w:r w:rsidRPr="007A122A">
        <w:rPr>
          <w:rStyle w:val="Appelnotedebasdep"/>
          <w:b/>
          <w:bCs/>
          <w:sz w:val="24"/>
          <w:szCs w:val="24"/>
        </w:rPr>
        <w:footnoteRef/>
      </w:r>
      <w:r w:rsidRPr="0061198B">
        <w:rPr>
          <w:sz w:val="24"/>
          <w:szCs w:val="24"/>
          <w:lang w:val="fr-FR"/>
        </w:rPr>
        <w:t>.</w:t>
      </w:r>
      <w:r>
        <w:rPr>
          <w:rFonts w:hint="cs"/>
          <w:sz w:val="24"/>
          <w:szCs w:val="24"/>
          <w:rtl/>
        </w:rPr>
        <w:t xml:space="preserve"> </w:t>
      </w:r>
      <w:r w:rsidRPr="00E33A53">
        <w:rPr>
          <w:rFonts w:cs="Simplified Arabic"/>
          <w:sz w:val="24"/>
          <w:szCs w:val="24"/>
          <w:lang w:val="fr-FR"/>
        </w:rPr>
        <w:t>A</w:t>
      </w:r>
      <w:r>
        <w:rPr>
          <w:rFonts w:cs="Simplified Arabic"/>
          <w:sz w:val="24"/>
          <w:szCs w:val="24"/>
          <w:lang w:val="fr-FR"/>
        </w:rPr>
        <w:t>lbert</w:t>
      </w:r>
      <w:r w:rsidRPr="00E33A53">
        <w:rPr>
          <w:rFonts w:cs="Simplified Arabic"/>
          <w:sz w:val="24"/>
          <w:szCs w:val="24"/>
          <w:lang w:val="fr-FR"/>
        </w:rPr>
        <w:t xml:space="preserve"> </w:t>
      </w:r>
      <w:r>
        <w:rPr>
          <w:rFonts w:cs="Simplified Arabic"/>
          <w:sz w:val="24"/>
          <w:szCs w:val="24"/>
          <w:lang w:val="fr-FR"/>
        </w:rPr>
        <w:t>C</w:t>
      </w:r>
      <w:r w:rsidRPr="00E33A53">
        <w:rPr>
          <w:rFonts w:cs="Simplified Arabic"/>
          <w:sz w:val="24"/>
          <w:szCs w:val="24"/>
          <w:lang w:val="fr-FR"/>
        </w:rPr>
        <w:t xml:space="preserve">havanne et </w:t>
      </w:r>
      <w:r>
        <w:rPr>
          <w:rFonts w:cs="Simplified Arabic"/>
          <w:sz w:val="24"/>
          <w:szCs w:val="24"/>
          <w:lang w:val="fr-FR"/>
        </w:rPr>
        <w:t>J</w:t>
      </w:r>
      <w:r w:rsidRPr="00E33A53">
        <w:rPr>
          <w:rFonts w:cs="Simplified Arabic"/>
          <w:sz w:val="24"/>
          <w:szCs w:val="24"/>
          <w:lang w:val="fr-FR"/>
        </w:rPr>
        <w:t xml:space="preserve">ean – </w:t>
      </w:r>
      <w:r>
        <w:rPr>
          <w:rFonts w:cs="Simplified Arabic"/>
          <w:sz w:val="24"/>
          <w:szCs w:val="24"/>
          <w:lang w:val="fr-FR"/>
        </w:rPr>
        <w:t>J</w:t>
      </w:r>
      <w:r w:rsidRPr="00E33A53">
        <w:rPr>
          <w:rFonts w:cs="Simplified Arabic"/>
          <w:sz w:val="24"/>
          <w:szCs w:val="24"/>
          <w:lang w:val="fr-FR"/>
        </w:rPr>
        <w:t>acque</w:t>
      </w:r>
      <w:r>
        <w:rPr>
          <w:rFonts w:cs="Simplified Arabic"/>
          <w:sz w:val="24"/>
          <w:szCs w:val="24"/>
          <w:lang w:val="fr-FR"/>
        </w:rPr>
        <w:t>s</w:t>
      </w:r>
      <w:r w:rsidRPr="00E33A53">
        <w:rPr>
          <w:rFonts w:cs="Simplified Arabic"/>
          <w:sz w:val="24"/>
          <w:szCs w:val="24"/>
          <w:lang w:val="fr-FR"/>
        </w:rPr>
        <w:t xml:space="preserve"> </w:t>
      </w:r>
      <w:r>
        <w:rPr>
          <w:rFonts w:cs="Simplified Arabic"/>
          <w:sz w:val="24"/>
          <w:szCs w:val="24"/>
          <w:lang w:val="fr-FR"/>
        </w:rPr>
        <w:t>B</w:t>
      </w:r>
      <w:r w:rsidRPr="005C55F9">
        <w:rPr>
          <w:rFonts w:cs="Simplified Arabic"/>
          <w:sz w:val="24"/>
          <w:szCs w:val="24"/>
          <w:lang w:val="fr-FR"/>
        </w:rPr>
        <w:t>urst,</w:t>
      </w:r>
      <w:r>
        <w:rPr>
          <w:rFonts w:cs="Simplified Arabic"/>
          <w:sz w:val="24"/>
          <w:szCs w:val="24"/>
          <w:lang w:val="fr-FR"/>
        </w:rPr>
        <w:t xml:space="preserve"> op cit, page 406-407.</w:t>
      </w:r>
    </w:p>
  </w:footnote>
  <w:footnote w:id="31">
    <w:p w:rsidR="000E06FA" w:rsidRPr="005C55F9" w:rsidRDefault="000E06FA" w:rsidP="00DE626C">
      <w:pPr>
        <w:pStyle w:val="Notedebasdepage"/>
        <w:spacing w:after="0" w:line="240" w:lineRule="auto"/>
        <w:jc w:val="both"/>
        <w:rPr>
          <w:rFonts w:cs="Simplified Arabic"/>
          <w:sz w:val="24"/>
          <w:szCs w:val="24"/>
          <w:rtl/>
        </w:rPr>
      </w:pPr>
      <w:r w:rsidRPr="005C55F9">
        <w:rPr>
          <w:rStyle w:val="Appelnotedebasdep"/>
          <w:rFonts w:cs="Simplified Arabic"/>
          <w:b/>
          <w:bCs/>
          <w:sz w:val="24"/>
          <w:szCs w:val="24"/>
        </w:rPr>
        <w:footnoteRef/>
      </w:r>
      <w:r w:rsidRPr="008E18EF">
        <w:rPr>
          <w:rFonts w:hint="cs"/>
          <w:sz w:val="24"/>
          <w:szCs w:val="24"/>
          <w:rtl/>
        </w:rPr>
        <w:t>.</w:t>
      </w:r>
      <w:r w:rsidRPr="005C55F9">
        <w:rPr>
          <w:rFonts w:cs="Simplified Arabic" w:hint="cs"/>
          <w:sz w:val="24"/>
          <w:szCs w:val="24"/>
          <w:rtl/>
        </w:rPr>
        <w:t xml:space="preserve"> </w:t>
      </w:r>
      <w:r>
        <w:rPr>
          <w:rFonts w:cs="Simplified Arabic" w:hint="cs"/>
          <w:sz w:val="24"/>
          <w:szCs w:val="24"/>
          <w:rtl/>
        </w:rPr>
        <w:t xml:space="preserve">في نفس المعنى، </w:t>
      </w:r>
      <w:r w:rsidRPr="005C55F9">
        <w:rPr>
          <w:rFonts w:cs="Simplified Arabic" w:hint="cs"/>
          <w:sz w:val="24"/>
          <w:szCs w:val="24"/>
          <w:rtl/>
        </w:rPr>
        <w:t xml:space="preserve">نعيم مغبغب، براءة الاختراع، </w:t>
      </w:r>
      <w:r>
        <w:rPr>
          <w:rFonts w:cs="Simplified Arabic" w:hint="cs"/>
          <w:sz w:val="24"/>
          <w:szCs w:val="24"/>
          <w:rtl/>
        </w:rPr>
        <w:t>ط</w:t>
      </w:r>
      <w:r w:rsidRPr="005C55F9">
        <w:rPr>
          <w:rFonts w:cs="Simplified Arabic" w:hint="cs"/>
          <w:sz w:val="24"/>
          <w:szCs w:val="24"/>
          <w:rtl/>
        </w:rPr>
        <w:t xml:space="preserve"> الأولى،</w:t>
      </w:r>
      <w:r>
        <w:rPr>
          <w:rFonts w:cs="Simplified Arabic"/>
          <w:sz w:val="24"/>
          <w:szCs w:val="24"/>
        </w:rPr>
        <w:t xml:space="preserve"> </w:t>
      </w:r>
      <w:r w:rsidRPr="005C55F9">
        <w:rPr>
          <w:rFonts w:cs="Simplified Arabic" w:hint="cs"/>
          <w:sz w:val="24"/>
          <w:szCs w:val="24"/>
          <w:rtl/>
        </w:rPr>
        <w:t xml:space="preserve">منشورات الحلبي الحقوقية، </w:t>
      </w:r>
      <w:r>
        <w:rPr>
          <w:rFonts w:cs="Simplified Arabic" w:hint="cs"/>
          <w:sz w:val="24"/>
          <w:szCs w:val="24"/>
          <w:rtl/>
        </w:rPr>
        <w:t>لبنان،</w:t>
      </w:r>
      <w:r w:rsidRPr="005C55F9">
        <w:rPr>
          <w:rFonts w:cs="Simplified Arabic" w:hint="cs"/>
          <w:sz w:val="24"/>
          <w:szCs w:val="24"/>
          <w:rtl/>
        </w:rPr>
        <w:t xml:space="preserve"> </w:t>
      </w:r>
      <w:r>
        <w:rPr>
          <w:rFonts w:cs="Simplified Arabic" w:hint="cs"/>
          <w:sz w:val="24"/>
          <w:szCs w:val="24"/>
          <w:rtl/>
        </w:rPr>
        <w:t>سنة</w:t>
      </w:r>
      <w:r w:rsidRPr="005C55F9">
        <w:rPr>
          <w:rFonts w:cs="Simplified Arabic" w:hint="cs"/>
          <w:sz w:val="24"/>
          <w:szCs w:val="24"/>
          <w:rtl/>
        </w:rPr>
        <w:t xml:space="preserve"> 2003</w:t>
      </w:r>
      <w:r>
        <w:rPr>
          <w:rFonts w:cs="Simplified Arabic" w:hint="cs"/>
          <w:sz w:val="24"/>
          <w:szCs w:val="24"/>
          <w:rtl/>
        </w:rPr>
        <w:t xml:space="preserve">، </w:t>
      </w:r>
      <w:r w:rsidRPr="005C55F9">
        <w:rPr>
          <w:rFonts w:cs="Simplified Arabic" w:hint="cs"/>
          <w:sz w:val="24"/>
          <w:szCs w:val="24"/>
          <w:rtl/>
        </w:rPr>
        <w:t>ص</w:t>
      </w:r>
      <w:r>
        <w:rPr>
          <w:rFonts w:cs="Simplified Arabic" w:hint="cs"/>
          <w:sz w:val="24"/>
          <w:szCs w:val="24"/>
          <w:rtl/>
        </w:rPr>
        <w:t xml:space="preserve"> 05-06.</w:t>
      </w:r>
    </w:p>
  </w:footnote>
  <w:footnote w:id="32">
    <w:p w:rsidR="000E06FA" w:rsidRPr="005C55F9" w:rsidRDefault="000E06FA" w:rsidP="00D96C18">
      <w:pPr>
        <w:pStyle w:val="Notedebasdepage"/>
        <w:spacing w:after="0" w:line="240" w:lineRule="auto"/>
        <w:jc w:val="both"/>
        <w:rPr>
          <w:rFonts w:cs="Simplified Arabic"/>
          <w:sz w:val="24"/>
          <w:szCs w:val="24"/>
          <w:rtl/>
        </w:rPr>
      </w:pPr>
      <w:r w:rsidRPr="005C55F9">
        <w:rPr>
          <w:rStyle w:val="Appelnotedebasdep"/>
          <w:rFonts w:cs="Simplified Arabic"/>
          <w:b/>
          <w:bCs/>
          <w:sz w:val="24"/>
          <w:szCs w:val="24"/>
        </w:rPr>
        <w:footnoteRef/>
      </w:r>
      <w:r w:rsidRPr="008E18EF">
        <w:rPr>
          <w:rFonts w:hint="cs"/>
          <w:sz w:val="24"/>
          <w:szCs w:val="24"/>
          <w:rtl/>
        </w:rPr>
        <w:t>.</w:t>
      </w:r>
      <w:r w:rsidRPr="005C55F9">
        <w:rPr>
          <w:rFonts w:cs="Simplified Arabic" w:hint="cs"/>
          <w:sz w:val="24"/>
          <w:szCs w:val="24"/>
          <w:rtl/>
        </w:rPr>
        <w:t xml:space="preserve"> فاضلي إدريس</w:t>
      </w:r>
      <w:r>
        <w:rPr>
          <w:rFonts w:cs="Simplified Arabic" w:hint="cs"/>
          <w:sz w:val="24"/>
          <w:szCs w:val="24"/>
          <w:rtl/>
        </w:rPr>
        <w:t>،</w:t>
      </w:r>
      <w:r w:rsidRPr="005C55F9">
        <w:rPr>
          <w:rFonts w:cs="Simplified Arabic" w:hint="cs"/>
          <w:sz w:val="24"/>
          <w:szCs w:val="24"/>
          <w:rtl/>
        </w:rPr>
        <w:t xml:space="preserve"> المرجع السابق</w:t>
      </w:r>
      <w:r>
        <w:rPr>
          <w:rFonts w:cs="Simplified Arabic" w:hint="cs"/>
          <w:sz w:val="24"/>
          <w:szCs w:val="24"/>
          <w:rtl/>
        </w:rPr>
        <w:t>،</w:t>
      </w:r>
      <w:r w:rsidRPr="005C55F9">
        <w:rPr>
          <w:rFonts w:cs="Simplified Arabic" w:hint="cs"/>
          <w:sz w:val="24"/>
          <w:szCs w:val="24"/>
          <w:rtl/>
        </w:rPr>
        <w:t xml:space="preserve"> ص 197</w:t>
      </w:r>
      <w:r>
        <w:rPr>
          <w:rFonts w:cs="Simplified Arabic" w:hint="cs"/>
          <w:sz w:val="24"/>
          <w:szCs w:val="24"/>
          <w:rtl/>
        </w:rPr>
        <w:t>.</w:t>
      </w:r>
      <w:r w:rsidRPr="005C55F9">
        <w:rPr>
          <w:rFonts w:cs="Simplified Arabic" w:hint="cs"/>
          <w:sz w:val="24"/>
          <w:szCs w:val="24"/>
          <w:rtl/>
        </w:rPr>
        <w:t xml:space="preserve"> </w:t>
      </w:r>
    </w:p>
  </w:footnote>
  <w:footnote w:id="33">
    <w:p w:rsidR="000E06FA" w:rsidRPr="00F21C12" w:rsidRDefault="000E06FA" w:rsidP="00D96C18">
      <w:pPr>
        <w:pStyle w:val="Notedebasdepage"/>
        <w:spacing w:after="0" w:line="240" w:lineRule="auto"/>
        <w:rPr>
          <w:sz w:val="24"/>
          <w:szCs w:val="24"/>
          <w:lang w:val="fr-FR"/>
        </w:rPr>
      </w:pPr>
      <w:r w:rsidRPr="00E34BC3">
        <w:rPr>
          <w:rStyle w:val="Appelnotedebasdep"/>
          <w:b/>
          <w:bCs/>
          <w:sz w:val="24"/>
          <w:szCs w:val="24"/>
        </w:rPr>
        <w:footnoteRef/>
      </w:r>
      <w:r>
        <w:rPr>
          <w:rFonts w:hint="cs"/>
          <w:sz w:val="24"/>
          <w:szCs w:val="24"/>
          <w:rtl/>
        </w:rPr>
        <w:t xml:space="preserve">. </w:t>
      </w:r>
      <w:r w:rsidRPr="005C55F9">
        <w:rPr>
          <w:rFonts w:cs="Simplified Arabic" w:hint="cs"/>
          <w:sz w:val="24"/>
          <w:szCs w:val="24"/>
          <w:rtl/>
        </w:rPr>
        <w:t>بقدار كمال</w:t>
      </w:r>
      <w:r>
        <w:rPr>
          <w:rFonts w:cs="Simplified Arabic" w:hint="cs"/>
          <w:sz w:val="24"/>
          <w:szCs w:val="24"/>
          <w:rtl/>
        </w:rPr>
        <w:t xml:space="preserve"> </w:t>
      </w:r>
      <w:r w:rsidRPr="005C55F9">
        <w:rPr>
          <w:rFonts w:cs="Simplified Arabic" w:hint="cs"/>
          <w:sz w:val="24"/>
          <w:szCs w:val="24"/>
          <w:rtl/>
        </w:rPr>
        <w:t xml:space="preserve">ومصدق خيرة، الشروط الموضوعية لبراءة الاختراع، مجلة الراشدية، </w:t>
      </w:r>
      <w:r>
        <w:rPr>
          <w:rFonts w:cs="Simplified Arabic" w:hint="cs"/>
          <w:sz w:val="24"/>
          <w:szCs w:val="24"/>
          <w:rtl/>
        </w:rPr>
        <w:t>جامعة معسكر، الجزائر، ع</w:t>
      </w:r>
      <w:r w:rsidRPr="005C55F9">
        <w:rPr>
          <w:rFonts w:cs="Simplified Arabic" w:hint="cs"/>
          <w:sz w:val="24"/>
          <w:szCs w:val="24"/>
          <w:rtl/>
        </w:rPr>
        <w:t xml:space="preserve"> 02</w:t>
      </w:r>
      <w:r>
        <w:rPr>
          <w:rFonts w:cs="Simplified Arabic" w:hint="cs"/>
          <w:sz w:val="24"/>
          <w:szCs w:val="24"/>
          <w:rtl/>
        </w:rPr>
        <w:t>،</w:t>
      </w:r>
      <w:r w:rsidRPr="005C55F9">
        <w:rPr>
          <w:rFonts w:cs="Simplified Arabic" w:hint="cs"/>
          <w:sz w:val="24"/>
          <w:szCs w:val="24"/>
          <w:rtl/>
        </w:rPr>
        <w:t xml:space="preserve"> سنة 2011</w:t>
      </w:r>
      <w:r>
        <w:rPr>
          <w:rFonts w:cs="Simplified Arabic" w:hint="cs"/>
          <w:sz w:val="24"/>
          <w:szCs w:val="24"/>
          <w:rtl/>
        </w:rPr>
        <w:t>،</w:t>
      </w:r>
      <w:r w:rsidRPr="00E34BC3">
        <w:rPr>
          <w:rFonts w:cs="Simplified Arabic" w:hint="cs"/>
          <w:sz w:val="24"/>
          <w:szCs w:val="24"/>
          <w:rtl/>
        </w:rPr>
        <w:t xml:space="preserve"> ص 257.</w:t>
      </w:r>
    </w:p>
  </w:footnote>
  <w:footnote w:id="34">
    <w:p w:rsidR="000E06FA" w:rsidRPr="00351833" w:rsidRDefault="000E06FA" w:rsidP="00D96C18">
      <w:pPr>
        <w:bidi/>
        <w:spacing w:after="0" w:line="240" w:lineRule="auto"/>
        <w:jc w:val="lowKashida"/>
        <w:outlineLvl w:val="0"/>
        <w:rPr>
          <w:rFonts w:cs="Simplified Arabic"/>
          <w:sz w:val="24"/>
          <w:szCs w:val="24"/>
        </w:rPr>
      </w:pPr>
      <w:r w:rsidRPr="00351833">
        <w:rPr>
          <w:rStyle w:val="Appelnotedebasdep"/>
          <w:b/>
          <w:bCs/>
          <w:sz w:val="24"/>
          <w:szCs w:val="24"/>
        </w:rPr>
        <w:footnoteRef/>
      </w:r>
      <w:r w:rsidRPr="00351833">
        <w:rPr>
          <w:rFonts w:hint="cs"/>
          <w:sz w:val="24"/>
          <w:szCs w:val="24"/>
          <w:rtl/>
        </w:rPr>
        <w:t>.</w:t>
      </w:r>
      <w:r>
        <w:rPr>
          <w:rFonts w:hint="cs"/>
          <w:rtl/>
        </w:rPr>
        <w:t xml:space="preserve"> </w:t>
      </w:r>
      <w:r w:rsidRPr="00351833">
        <w:rPr>
          <w:rFonts w:cs="Simplified Arabic" w:hint="cs"/>
          <w:sz w:val="24"/>
          <w:szCs w:val="24"/>
          <w:rtl/>
        </w:rPr>
        <w:t>رقايقية فاطمة الزهراء، بومنجل السعيد،</w:t>
      </w:r>
      <w:r w:rsidRPr="00351833">
        <w:rPr>
          <w:rFonts w:cs="Arabic Transparent" w:hint="cs"/>
          <w:bCs/>
          <w:color w:val="0000FF"/>
          <w:sz w:val="28"/>
          <w:szCs w:val="28"/>
          <w:rtl/>
        </w:rPr>
        <w:t xml:space="preserve"> </w:t>
      </w:r>
      <w:r w:rsidRPr="00351833">
        <w:rPr>
          <w:rFonts w:cs="Simplified Arabic" w:hint="cs"/>
          <w:sz w:val="24"/>
          <w:szCs w:val="24"/>
          <w:rtl/>
        </w:rPr>
        <w:t>مساهمة براءة الاختراع في</w:t>
      </w:r>
      <w:r w:rsidRPr="00351833">
        <w:rPr>
          <w:rFonts w:cs="Simplified Arabic"/>
          <w:sz w:val="24"/>
          <w:szCs w:val="24"/>
        </w:rPr>
        <w:t xml:space="preserve"> </w:t>
      </w:r>
      <w:r w:rsidRPr="00351833">
        <w:rPr>
          <w:rFonts w:cs="Simplified Arabic" w:hint="cs"/>
          <w:sz w:val="24"/>
          <w:szCs w:val="24"/>
          <w:rtl/>
        </w:rPr>
        <w:t>دعم وحماية الإبداع التكنولوجي وتحقيق التميز التنافسي المستديم في منظمات الأعمال، واق</w:t>
      </w:r>
      <w:r w:rsidRPr="00351833">
        <w:rPr>
          <w:rFonts w:cs="Simplified Arabic"/>
          <w:sz w:val="24"/>
          <w:szCs w:val="24"/>
          <w:rtl/>
        </w:rPr>
        <w:t>ع</w:t>
      </w:r>
      <w:r w:rsidRPr="00351833">
        <w:rPr>
          <w:rFonts w:cs="Simplified Arabic" w:hint="cs"/>
          <w:sz w:val="24"/>
          <w:szCs w:val="24"/>
          <w:rtl/>
        </w:rPr>
        <w:t xml:space="preserve"> الجزائر</w:t>
      </w:r>
      <w:r>
        <w:rPr>
          <w:rFonts w:cs="Simplified Arabic" w:hint="cs"/>
          <w:sz w:val="24"/>
          <w:szCs w:val="24"/>
          <w:rtl/>
        </w:rPr>
        <w:t>، مداخلة ألقيت في الملتقى الدولي حول</w:t>
      </w:r>
      <w:r w:rsidRPr="001E76C6">
        <w:rPr>
          <w:rFonts w:cs="Arabic Transparent" w:hint="cs"/>
          <w:bCs/>
          <w:color w:val="0000FF"/>
          <w:sz w:val="28"/>
          <w:szCs w:val="28"/>
          <w:rtl/>
        </w:rPr>
        <w:t xml:space="preserve"> </w:t>
      </w:r>
      <w:r w:rsidRPr="00351833">
        <w:rPr>
          <w:rFonts w:cs="Simplified Arabic" w:hint="cs"/>
          <w:sz w:val="24"/>
          <w:szCs w:val="24"/>
          <w:rtl/>
        </w:rPr>
        <w:t>الإبداع</w:t>
      </w:r>
      <w:r w:rsidRPr="00351833">
        <w:rPr>
          <w:rFonts w:cs="Simplified Arabic"/>
          <w:sz w:val="24"/>
          <w:szCs w:val="24"/>
        </w:rPr>
        <w:t xml:space="preserve"> </w:t>
      </w:r>
      <w:r w:rsidRPr="00351833">
        <w:rPr>
          <w:rFonts w:cs="Simplified Arabic" w:hint="cs"/>
          <w:sz w:val="24"/>
          <w:szCs w:val="24"/>
          <w:rtl/>
        </w:rPr>
        <w:t>والتغيير</w:t>
      </w:r>
      <w:r w:rsidRPr="00351833">
        <w:rPr>
          <w:rFonts w:cs="Simplified Arabic"/>
          <w:sz w:val="24"/>
          <w:szCs w:val="24"/>
        </w:rPr>
        <w:t xml:space="preserve"> </w:t>
      </w:r>
      <w:r w:rsidRPr="00351833">
        <w:rPr>
          <w:rFonts w:cs="Simplified Arabic" w:hint="cs"/>
          <w:sz w:val="24"/>
          <w:szCs w:val="24"/>
          <w:rtl/>
        </w:rPr>
        <w:t>التنظيمي</w:t>
      </w:r>
      <w:r w:rsidRPr="00351833">
        <w:rPr>
          <w:rFonts w:cs="Simplified Arabic"/>
          <w:sz w:val="24"/>
          <w:szCs w:val="24"/>
        </w:rPr>
        <w:t xml:space="preserve"> </w:t>
      </w:r>
      <w:r w:rsidRPr="00351833">
        <w:rPr>
          <w:rFonts w:cs="Simplified Arabic" w:hint="cs"/>
          <w:sz w:val="24"/>
          <w:szCs w:val="24"/>
          <w:rtl/>
        </w:rPr>
        <w:t>في</w:t>
      </w:r>
      <w:r w:rsidRPr="00351833">
        <w:rPr>
          <w:rFonts w:cs="Simplified Arabic"/>
          <w:sz w:val="24"/>
          <w:szCs w:val="24"/>
        </w:rPr>
        <w:t xml:space="preserve"> </w:t>
      </w:r>
      <w:r w:rsidRPr="00351833">
        <w:rPr>
          <w:rFonts w:cs="Simplified Arabic" w:hint="cs"/>
          <w:sz w:val="24"/>
          <w:szCs w:val="24"/>
          <w:rtl/>
        </w:rPr>
        <w:t>المنظمات</w:t>
      </w:r>
      <w:r w:rsidRPr="00351833">
        <w:rPr>
          <w:rFonts w:cs="Simplified Arabic"/>
          <w:sz w:val="24"/>
          <w:szCs w:val="24"/>
        </w:rPr>
        <w:t xml:space="preserve"> </w:t>
      </w:r>
      <w:r w:rsidRPr="00351833">
        <w:rPr>
          <w:rFonts w:cs="Simplified Arabic" w:hint="cs"/>
          <w:sz w:val="24"/>
          <w:szCs w:val="24"/>
          <w:rtl/>
        </w:rPr>
        <w:t>الحد</w:t>
      </w:r>
      <w:r>
        <w:rPr>
          <w:rFonts w:cs="Simplified Arabic" w:hint="cs"/>
          <w:sz w:val="24"/>
          <w:szCs w:val="24"/>
          <w:rtl/>
        </w:rPr>
        <w:t>ي</w:t>
      </w:r>
      <w:r w:rsidRPr="00351833">
        <w:rPr>
          <w:rFonts w:cs="Simplified Arabic" w:hint="cs"/>
          <w:sz w:val="24"/>
          <w:szCs w:val="24"/>
          <w:rtl/>
        </w:rPr>
        <w:t>ثة</w:t>
      </w:r>
      <w:r>
        <w:rPr>
          <w:rFonts w:cs="Simplified Arabic" w:hint="cs"/>
          <w:sz w:val="24"/>
          <w:szCs w:val="24"/>
          <w:rtl/>
        </w:rPr>
        <w:t>، كلية العلوم الاقتصادية والتسيير، جامعة البليدة، دحلب سعد، 12-13 ماي 2010، ص 13-14.</w:t>
      </w:r>
    </w:p>
  </w:footnote>
  <w:footnote w:id="35">
    <w:p w:rsidR="000E06FA" w:rsidRPr="00EC71C9" w:rsidRDefault="000E06FA" w:rsidP="00067687">
      <w:pPr>
        <w:pStyle w:val="Notedebasdepage"/>
        <w:spacing w:after="0" w:line="240" w:lineRule="auto"/>
        <w:rPr>
          <w:sz w:val="24"/>
          <w:szCs w:val="24"/>
          <w:lang w:val="fr-FR"/>
        </w:rPr>
      </w:pPr>
      <w:r>
        <w:rPr>
          <w:sz w:val="24"/>
          <w:szCs w:val="24"/>
        </w:rPr>
        <w:t>.</w:t>
      </w:r>
      <w:r w:rsidRPr="00EC71C9">
        <w:rPr>
          <w:rStyle w:val="Appelnotedebasdep"/>
          <w:b/>
          <w:bCs/>
          <w:sz w:val="24"/>
          <w:szCs w:val="24"/>
        </w:rPr>
        <w:footnoteRef/>
      </w:r>
      <w:r w:rsidRPr="00EC71C9">
        <w:rPr>
          <w:sz w:val="24"/>
          <w:szCs w:val="24"/>
          <w:rtl/>
        </w:rPr>
        <w:t xml:space="preserve"> </w:t>
      </w:r>
      <w:r w:rsidRPr="00437E26">
        <w:rPr>
          <w:rFonts w:cs="Simplified Arabic" w:hint="cs"/>
          <w:sz w:val="24"/>
          <w:szCs w:val="24"/>
          <w:rtl/>
        </w:rPr>
        <w:t xml:space="preserve">المادة 36 من </w:t>
      </w:r>
      <w:r w:rsidRPr="005C55F9">
        <w:rPr>
          <w:rFonts w:cs="Simplified Arabic" w:hint="cs"/>
          <w:sz w:val="24"/>
          <w:szCs w:val="24"/>
          <w:rtl/>
        </w:rPr>
        <w:t>الأمر 03</w:t>
      </w:r>
      <w:r>
        <w:rPr>
          <w:rFonts w:cs="Simplified Arabic" w:hint="cs"/>
          <w:sz w:val="24"/>
          <w:szCs w:val="24"/>
          <w:rtl/>
        </w:rPr>
        <w:t xml:space="preserve">-07 </w:t>
      </w:r>
      <w:r w:rsidRPr="005C55F9">
        <w:rPr>
          <w:rFonts w:cs="Simplified Arabic" w:hint="cs"/>
          <w:sz w:val="24"/>
          <w:szCs w:val="24"/>
          <w:rtl/>
        </w:rPr>
        <w:t xml:space="preserve">المؤرخ في 19 جويلية 2003 </w:t>
      </w:r>
      <w:r>
        <w:rPr>
          <w:rFonts w:cs="Simplified Arabic" w:hint="cs"/>
          <w:sz w:val="24"/>
          <w:szCs w:val="24"/>
          <w:rtl/>
        </w:rPr>
        <w:t>ي</w:t>
      </w:r>
      <w:r w:rsidRPr="005C55F9">
        <w:rPr>
          <w:rFonts w:cs="Simplified Arabic" w:hint="cs"/>
          <w:sz w:val="24"/>
          <w:szCs w:val="24"/>
          <w:rtl/>
        </w:rPr>
        <w:t>تعلق ببراءة الاختراع</w:t>
      </w:r>
      <w:r>
        <w:rPr>
          <w:rFonts w:cs="Simplified Arabic" w:hint="cs"/>
          <w:sz w:val="24"/>
          <w:szCs w:val="24"/>
          <w:rtl/>
        </w:rPr>
        <w:t>، الجريدة الرسمية</w:t>
      </w:r>
      <w:r>
        <w:rPr>
          <w:rFonts w:cs="Simplified Arabic"/>
          <w:sz w:val="24"/>
          <w:szCs w:val="24"/>
        </w:rPr>
        <w:t xml:space="preserve"> </w:t>
      </w:r>
      <w:r>
        <w:rPr>
          <w:rFonts w:cs="Simplified Arabic" w:hint="cs"/>
          <w:sz w:val="24"/>
          <w:szCs w:val="24"/>
          <w:rtl/>
        </w:rPr>
        <w:t>المؤرخة في 23 جويلية 2003، العدد 44</w:t>
      </w:r>
      <w:r w:rsidRPr="00437E26">
        <w:rPr>
          <w:rFonts w:cs="Simplified Arabic" w:hint="cs"/>
          <w:sz w:val="24"/>
          <w:szCs w:val="24"/>
          <w:rtl/>
        </w:rPr>
        <w:t xml:space="preserve"> يتعلق ببراءة الاختراع.</w:t>
      </w:r>
    </w:p>
  </w:footnote>
  <w:footnote w:id="36">
    <w:p w:rsidR="000E06FA" w:rsidRPr="00F02F18" w:rsidRDefault="000E06FA" w:rsidP="00D96C18">
      <w:pPr>
        <w:pStyle w:val="Notedebasdepage"/>
        <w:spacing w:after="0" w:line="240" w:lineRule="auto"/>
        <w:rPr>
          <w:sz w:val="24"/>
          <w:szCs w:val="24"/>
          <w:lang w:bidi="ar-SA"/>
        </w:rPr>
      </w:pPr>
      <w:r w:rsidRPr="00F47E26">
        <w:rPr>
          <w:rStyle w:val="Appelnotedebasdep"/>
          <w:b/>
          <w:bCs/>
          <w:sz w:val="24"/>
          <w:szCs w:val="24"/>
        </w:rPr>
        <w:footnoteRef/>
      </w:r>
      <w:r>
        <w:rPr>
          <w:rFonts w:hint="cs"/>
          <w:sz w:val="24"/>
          <w:szCs w:val="24"/>
          <w:rtl/>
        </w:rPr>
        <w:t>.</w:t>
      </w:r>
      <w:r w:rsidRPr="00F02F18">
        <w:rPr>
          <w:sz w:val="24"/>
          <w:szCs w:val="24"/>
          <w:rtl/>
        </w:rPr>
        <w:t xml:space="preserve"> </w:t>
      </w:r>
      <w:r w:rsidRPr="00E34BC3">
        <w:rPr>
          <w:rFonts w:cs="Simplified Arabic" w:hint="cs"/>
          <w:sz w:val="24"/>
          <w:szCs w:val="24"/>
          <w:rtl/>
        </w:rPr>
        <w:t xml:space="preserve">بقدار كمال ومصدق خيرة، </w:t>
      </w:r>
      <w:r w:rsidRPr="005C55F9">
        <w:rPr>
          <w:rFonts w:cs="Simplified Arabic" w:hint="cs"/>
          <w:sz w:val="24"/>
          <w:szCs w:val="24"/>
          <w:rtl/>
        </w:rPr>
        <w:t xml:space="preserve">الشروط الموضوعية لبراءة الاختراع، </w:t>
      </w:r>
      <w:r w:rsidRPr="00E34BC3">
        <w:rPr>
          <w:rFonts w:cs="Simplified Arabic" w:hint="cs"/>
          <w:sz w:val="24"/>
          <w:szCs w:val="24"/>
          <w:rtl/>
        </w:rPr>
        <w:t xml:space="preserve">المرجع السابق، ص </w:t>
      </w:r>
      <w:r>
        <w:rPr>
          <w:rFonts w:cs="Simplified Arabic" w:hint="cs"/>
          <w:sz w:val="24"/>
          <w:szCs w:val="24"/>
          <w:rtl/>
        </w:rPr>
        <w:t>258.</w:t>
      </w:r>
    </w:p>
  </w:footnote>
  <w:footnote w:id="37">
    <w:p w:rsidR="000E06FA" w:rsidRDefault="000E06FA" w:rsidP="00D96C18">
      <w:pPr>
        <w:pStyle w:val="Notedebasdepage"/>
        <w:spacing w:after="0" w:line="240" w:lineRule="auto"/>
        <w:jc w:val="both"/>
        <w:rPr>
          <w:rFonts w:cs="Simplified Arabic"/>
          <w:sz w:val="24"/>
          <w:szCs w:val="24"/>
          <w:rtl/>
        </w:rPr>
      </w:pPr>
      <w:r w:rsidRPr="005C55F9">
        <w:rPr>
          <w:rStyle w:val="Appelnotedebasdep"/>
          <w:rFonts w:cs="Simplified Arabic"/>
          <w:b/>
          <w:bCs/>
          <w:sz w:val="24"/>
          <w:szCs w:val="24"/>
        </w:rPr>
        <w:footnoteRef/>
      </w:r>
      <w:r w:rsidRPr="008E18EF">
        <w:rPr>
          <w:rFonts w:hint="cs"/>
          <w:sz w:val="24"/>
          <w:szCs w:val="24"/>
          <w:rtl/>
        </w:rPr>
        <w:t>.</w:t>
      </w:r>
      <w:r w:rsidRPr="005C55F9">
        <w:rPr>
          <w:rFonts w:cs="Simplified Arabic" w:hint="cs"/>
          <w:sz w:val="24"/>
          <w:szCs w:val="24"/>
          <w:rtl/>
        </w:rPr>
        <w:t xml:space="preserve"> فهي المنشآت شكلية ذات طابع تزييني</w:t>
      </w:r>
      <w:r>
        <w:rPr>
          <w:rFonts w:cs="Simplified Arabic" w:hint="cs"/>
          <w:sz w:val="24"/>
          <w:szCs w:val="24"/>
          <w:rtl/>
        </w:rPr>
        <w:t xml:space="preserve">. </w:t>
      </w:r>
    </w:p>
    <w:p w:rsidR="000E06FA" w:rsidRPr="005C55F9" w:rsidRDefault="000E06FA" w:rsidP="00D96C18">
      <w:pPr>
        <w:pStyle w:val="Notedebasdepage"/>
        <w:spacing w:after="0" w:line="240" w:lineRule="auto"/>
        <w:jc w:val="both"/>
        <w:rPr>
          <w:rFonts w:cs="Simplified Arabic"/>
          <w:sz w:val="24"/>
          <w:szCs w:val="24"/>
          <w:rtl/>
        </w:rPr>
      </w:pPr>
      <w:r>
        <w:rPr>
          <w:rFonts w:cs="Simplified Arabic" w:hint="cs"/>
          <w:sz w:val="24"/>
          <w:szCs w:val="24"/>
          <w:rtl/>
        </w:rPr>
        <w:t xml:space="preserve">   في نفس المعنى،</w:t>
      </w:r>
      <w:r w:rsidRPr="005C55F9">
        <w:rPr>
          <w:rFonts w:cs="Simplified Arabic" w:hint="cs"/>
          <w:sz w:val="24"/>
          <w:szCs w:val="24"/>
          <w:rtl/>
        </w:rPr>
        <w:t xml:space="preserve"> جميل سمير </w:t>
      </w:r>
      <w:r>
        <w:rPr>
          <w:rFonts w:cs="Simplified Arabic" w:hint="cs"/>
          <w:sz w:val="24"/>
          <w:szCs w:val="24"/>
          <w:rtl/>
        </w:rPr>
        <w:t xml:space="preserve">حسين </w:t>
      </w:r>
      <w:r w:rsidRPr="005C55F9">
        <w:rPr>
          <w:rFonts w:cs="Simplified Arabic" w:hint="cs"/>
          <w:sz w:val="24"/>
          <w:szCs w:val="24"/>
          <w:rtl/>
        </w:rPr>
        <w:t>الفتلاوي</w:t>
      </w:r>
      <w:r>
        <w:rPr>
          <w:rFonts w:cs="Simplified Arabic" w:hint="cs"/>
          <w:sz w:val="24"/>
          <w:szCs w:val="24"/>
          <w:rtl/>
        </w:rPr>
        <w:t>،</w:t>
      </w:r>
      <w:r w:rsidRPr="000C6053">
        <w:rPr>
          <w:rFonts w:cs="Simplified Arabic" w:hint="cs"/>
          <w:sz w:val="24"/>
          <w:szCs w:val="24"/>
          <w:rtl/>
        </w:rPr>
        <w:t xml:space="preserve"> </w:t>
      </w:r>
      <w:r w:rsidRPr="005C55F9">
        <w:rPr>
          <w:rFonts w:cs="Simplified Arabic" w:hint="cs"/>
          <w:sz w:val="24"/>
          <w:szCs w:val="24"/>
          <w:rtl/>
        </w:rPr>
        <w:t>الملكية الصناعية وفق القوانين الجزائرية</w:t>
      </w:r>
      <w:r>
        <w:rPr>
          <w:rFonts w:cs="Simplified Arabic" w:hint="cs"/>
          <w:sz w:val="24"/>
          <w:szCs w:val="24"/>
          <w:rtl/>
        </w:rPr>
        <w:t>، المرجع السابق،</w:t>
      </w:r>
      <w:r w:rsidRPr="005C55F9">
        <w:rPr>
          <w:rFonts w:cs="Simplified Arabic" w:hint="cs"/>
          <w:sz w:val="24"/>
          <w:szCs w:val="24"/>
          <w:rtl/>
        </w:rPr>
        <w:t xml:space="preserve"> ص</w:t>
      </w:r>
      <w:r>
        <w:rPr>
          <w:rFonts w:cs="Simplified Arabic" w:hint="cs"/>
          <w:sz w:val="24"/>
          <w:szCs w:val="24"/>
          <w:rtl/>
        </w:rPr>
        <w:t xml:space="preserve"> 353.</w:t>
      </w:r>
      <w:r w:rsidRPr="005C55F9">
        <w:rPr>
          <w:rFonts w:cs="Simplified Arabic" w:hint="cs"/>
          <w:sz w:val="24"/>
          <w:szCs w:val="24"/>
          <w:rtl/>
        </w:rPr>
        <w:t xml:space="preserve">  </w:t>
      </w:r>
    </w:p>
  </w:footnote>
  <w:footnote w:id="38">
    <w:p w:rsidR="000E06FA" w:rsidRPr="00374C22" w:rsidRDefault="000E06FA" w:rsidP="00D96C18">
      <w:pPr>
        <w:pStyle w:val="Notedebasdepage"/>
        <w:spacing w:after="0" w:line="240" w:lineRule="auto"/>
        <w:rPr>
          <w:sz w:val="24"/>
          <w:szCs w:val="24"/>
        </w:rPr>
      </w:pPr>
      <w:r w:rsidRPr="009136F7">
        <w:rPr>
          <w:rStyle w:val="Appelnotedebasdep"/>
          <w:b/>
          <w:bCs/>
          <w:sz w:val="24"/>
          <w:szCs w:val="24"/>
        </w:rPr>
        <w:footnoteRef/>
      </w:r>
      <w:r>
        <w:rPr>
          <w:rFonts w:hint="cs"/>
          <w:sz w:val="24"/>
          <w:szCs w:val="24"/>
          <w:rtl/>
        </w:rPr>
        <w:t xml:space="preserve">. </w:t>
      </w:r>
      <w:r w:rsidRPr="00B93FB9">
        <w:rPr>
          <w:rFonts w:cs="Simplified Arabic" w:hint="cs"/>
          <w:sz w:val="24"/>
          <w:szCs w:val="24"/>
          <w:rtl/>
        </w:rPr>
        <w:t>في نفس المعنى،</w:t>
      </w:r>
      <w:r>
        <w:rPr>
          <w:rFonts w:hint="cs"/>
          <w:sz w:val="24"/>
          <w:szCs w:val="24"/>
          <w:rtl/>
        </w:rPr>
        <w:t xml:space="preserve"> </w:t>
      </w:r>
      <w:r w:rsidRPr="00371EFC">
        <w:rPr>
          <w:rFonts w:cs="Simplified Arabic" w:hint="cs"/>
          <w:sz w:val="24"/>
          <w:szCs w:val="24"/>
          <w:rtl/>
        </w:rPr>
        <w:t>محمد حسني عباس، المرجع السابق، ص 229.</w:t>
      </w:r>
      <w:r w:rsidRPr="00371EFC">
        <w:rPr>
          <w:rFonts w:cs="Simplified Arabic"/>
          <w:sz w:val="24"/>
          <w:szCs w:val="24"/>
          <w:rtl/>
        </w:rPr>
        <w:t xml:space="preserve"> </w:t>
      </w:r>
    </w:p>
  </w:footnote>
  <w:footnote w:id="39">
    <w:p w:rsidR="000E06FA" w:rsidRPr="005C55F9" w:rsidRDefault="000E06FA" w:rsidP="00D96C18">
      <w:pPr>
        <w:pStyle w:val="Notedebasdepage"/>
        <w:spacing w:after="0" w:line="240" w:lineRule="auto"/>
        <w:jc w:val="both"/>
        <w:rPr>
          <w:rFonts w:cs="Simplified Arabic"/>
          <w:sz w:val="24"/>
          <w:szCs w:val="24"/>
          <w:rtl/>
        </w:rPr>
      </w:pPr>
      <w:r w:rsidRPr="005C55F9">
        <w:rPr>
          <w:rStyle w:val="Appelnotedebasdep"/>
          <w:rFonts w:cs="Simplified Arabic"/>
          <w:b/>
          <w:bCs/>
          <w:sz w:val="24"/>
          <w:szCs w:val="24"/>
        </w:rPr>
        <w:footnoteRef/>
      </w:r>
      <w:r w:rsidRPr="008E18EF">
        <w:rPr>
          <w:rFonts w:hint="cs"/>
          <w:sz w:val="24"/>
          <w:szCs w:val="24"/>
          <w:rtl/>
        </w:rPr>
        <w:t>.</w:t>
      </w:r>
      <w:r w:rsidRPr="005C55F9">
        <w:rPr>
          <w:rFonts w:cs="Simplified Arabic" w:hint="cs"/>
          <w:sz w:val="24"/>
          <w:szCs w:val="24"/>
          <w:rtl/>
        </w:rPr>
        <w:t xml:space="preserve"> </w:t>
      </w:r>
      <w:r>
        <w:rPr>
          <w:rFonts w:cs="Simplified Arabic" w:hint="cs"/>
          <w:sz w:val="24"/>
          <w:szCs w:val="24"/>
          <w:rtl/>
        </w:rPr>
        <w:t>ي</w:t>
      </w:r>
      <w:r w:rsidRPr="005C55F9">
        <w:rPr>
          <w:rFonts w:cs="Simplified Arabic" w:hint="cs"/>
          <w:sz w:val="24"/>
          <w:szCs w:val="24"/>
          <w:rtl/>
        </w:rPr>
        <w:t xml:space="preserve">تعلق بالرسوم والنماذج الصناعية.  </w:t>
      </w:r>
    </w:p>
  </w:footnote>
  <w:footnote w:id="40">
    <w:p w:rsidR="000E06FA" w:rsidRPr="005C55F9" w:rsidRDefault="000E06FA" w:rsidP="00D96C18">
      <w:pPr>
        <w:pStyle w:val="Notedebasdepage"/>
        <w:spacing w:after="0" w:line="240" w:lineRule="auto"/>
        <w:jc w:val="both"/>
        <w:rPr>
          <w:rFonts w:cs="Simplified Arabic"/>
          <w:sz w:val="24"/>
          <w:szCs w:val="24"/>
          <w:rtl/>
        </w:rPr>
      </w:pPr>
      <w:r w:rsidRPr="005C55F9">
        <w:rPr>
          <w:rStyle w:val="Appelnotedebasdep"/>
          <w:rFonts w:cs="Simplified Arabic"/>
          <w:b/>
          <w:bCs/>
          <w:sz w:val="24"/>
          <w:szCs w:val="24"/>
        </w:rPr>
        <w:footnoteRef/>
      </w:r>
      <w:r w:rsidRPr="008E18EF">
        <w:rPr>
          <w:rFonts w:hint="cs"/>
          <w:sz w:val="24"/>
          <w:szCs w:val="24"/>
          <w:rtl/>
        </w:rPr>
        <w:t>.</w:t>
      </w:r>
      <w:r w:rsidRPr="005C55F9">
        <w:rPr>
          <w:rFonts w:cs="Simplified Arabic" w:hint="cs"/>
          <w:sz w:val="24"/>
          <w:szCs w:val="24"/>
          <w:rtl/>
        </w:rPr>
        <w:t xml:space="preserve"> فرحة زراوي صالح،</w:t>
      </w:r>
      <w:r w:rsidRPr="006E1BE1">
        <w:rPr>
          <w:rFonts w:cs="Simplified Arabic" w:hint="cs"/>
          <w:sz w:val="24"/>
          <w:szCs w:val="24"/>
          <w:rtl/>
        </w:rPr>
        <w:t xml:space="preserve"> </w:t>
      </w:r>
      <w:r w:rsidRPr="005C55F9">
        <w:rPr>
          <w:rFonts w:cs="Simplified Arabic" w:hint="cs"/>
          <w:sz w:val="24"/>
          <w:szCs w:val="24"/>
          <w:rtl/>
        </w:rPr>
        <w:t>المرجع السابق</w:t>
      </w:r>
      <w:r>
        <w:rPr>
          <w:rFonts w:cs="Simplified Arabic" w:hint="cs"/>
          <w:sz w:val="24"/>
          <w:szCs w:val="24"/>
          <w:rtl/>
        </w:rPr>
        <w:t xml:space="preserve">، </w:t>
      </w:r>
      <w:r w:rsidRPr="005C55F9">
        <w:rPr>
          <w:rFonts w:cs="Simplified Arabic" w:hint="cs"/>
          <w:sz w:val="24"/>
          <w:szCs w:val="24"/>
          <w:rtl/>
        </w:rPr>
        <w:t>ص 295</w:t>
      </w:r>
      <w:r>
        <w:rPr>
          <w:rFonts w:cs="Simplified Arabic" w:hint="cs"/>
          <w:sz w:val="24"/>
          <w:szCs w:val="24"/>
          <w:rtl/>
        </w:rPr>
        <w:t>.</w:t>
      </w:r>
      <w:r w:rsidRPr="005C55F9">
        <w:rPr>
          <w:rFonts w:cs="Simplified Arabic" w:hint="cs"/>
          <w:sz w:val="24"/>
          <w:szCs w:val="24"/>
          <w:rtl/>
        </w:rPr>
        <w:t xml:space="preserve"> </w:t>
      </w:r>
    </w:p>
  </w:footnote>
  <w:footnote w:id="41">
    <w:p w:rsidR="000E06FA" w:rsidRPr="009A6209" w:rsidRDefault="000E06FA" w:rsidP="00D96C18">
      <w:pPr>
        <w:pStyle w:val="Notedebasdepage"/>
        <w:bidi w:val="0"/>
        <w:spacing w:after="0" w:line="240" w:lineRule="auto"/>
        <w:jc w:val="both"/>
        <w:rPr>
          <w:b/>
          <w:bCs/>
          <w:sz w:val="24"/>
          <w:szCs w:val="24"/>
          <w:lang w:val="fr-FR"/>
        </w:rPr>
      </w:pPr>
      <w:r w:rsidRPr="009A6209">
        <w:rPr>
          <w:rStyle w:val="Appelnotedebasdep"/>
          <w:b/>
          <w:bCs/>
          <w:sz w:val="24"/>
          <w:szCs w:val="24"/>
        </w:rPr>
        <w:footnoteRef/>
      </w:r>
      <w:r>
        <w:rPr>
          <w:rFonts w:cs="Simplified Arabic"/>
          <w:sz w:val="24"/>
          <w:szCs w:val="24"/>
          <w:lang w:val="fr-FR"/>
        </w:rPr>
        <w:t xml:space="preserve">. Luis Vogel, Traité de droit Commercial, volume </w:t>
      </w:r>
      <w:r>
        <w:rPr>
          <w:rFonts w:cs="Simplified Arabic" w:hint="cs"/>
          <w:sz w:val="24"/>
          <w:szCs w:val="24"/>
          <w:rtl/>
          <w:lang w:val="fr-FR"/>
        </w:rPr>
        <w:t>0</w:t>
      </w:r>
      <w:r>
        <w:rPr>
          <w:rFonts w:cs="Simplified Arabic"/>
          <w:sz w:val="24"/>
          <w:szCs w:val="24"/>
          <w:lang w:val="fr-FR"/>
        </w:rPr>
        <w:t>1 ,18 ème édition, delta, France, page 5</w:t>
      </w:r>
      <w:r>
        <w:rPr>
          <w:rFonts w:cs="Simplified Arabic" w:hint="cs"/>
          <w:sz w:val="24"/>
          <w:szCs w:val="24"/>
          <w:rtl/>
          <w:lang w:val="fr-FR"/>
        </w:rPr>
        <w:t>20</w:t>
      </w:r>
      <w:r>
        <w:rPr>
          <w:rFonts w:cs="Simplified Arabic"/>
          <w:sz w:val="24"/>
          <w:szCs w:val="24"/>
          <w:lang w:val="fr-FR"/>
        </w:rPr>
        <w:t>.</w:t>
      </w:r>
    </w:p>
  </w:footnote>
  <w:footnote w:id="42">
    <w:p w:rsidR="000E06FA" w:rsidRPr="005C55F9" w:rsidRDefault="000E06FA" w:rsidP="008052B2">
      <w:pPr>
        <w:pStyle w:val="Notedebasdepage"/>
        <w:spacing w:after="0" w:line="240" w:lineRule="auto"/>
        <w:jc w:val="both"/>
        <w:rPr>
          <w:rFonts w:cs="Simplified Arabic"/>
          <w:sz w:val="24"/>
          <w:szCs w:val="24"/>
          <w:rtl/>
        </w:rPr>
      </w:pPr>
      <w:r w:rsidRPr="001D05DA">
        <w:rPr>
          <w:rStyle w:val="Appelnotedebasdep"/>
          <w:rFonts w:cs="Simplified Arabic"/>
          <w:b/>
          <w:bCs/>
          <w:sz w:val="24"/>
          <w:szCs w:val="24"/>
        </w:rPr>
        <w:footnoteRef/>
      </w:r>
      <w:r w:rsidRPr="008E18EF">
        <w:rPr>
          <w:rFonts w:hint="cs"/>
          <w:sz w:val="24"/>
          <w:szCs w:val="24"/>
          <w:rtl/>
        </w:rPr>
        <w:t>.</w:t>
      </w:r>
      <w:r w:rsidRPr="005C55F9">
        <w:rPr>
          <w:rFonts w:cs="Simplified Arabic" w:hint="cs"/>
          <w:sz w:val="24"/>
          <w:szCs w:val="24"/>
          <w:rtl/>
        </w:rPr>
        <w:t xml:space="preserve"> المادة 13 من الأمر</w:t>
      </w:r>
      <w:r>
        <w:rPr>
          <w:rFonts w:cs="Simplified Arabic" w:hint="cs"/>
          <w:sz w:val="24"/>
          <w:szCs w:val="24"/>
          <w:rtl/>
        </w:rPr>
        <w:t xml:space="preserve"> </w:t>
      </w:r>
      <w:r w:rsidRPr="005C55F9">
        <w:rPr>
          <w:rFonts w:cs="Simplified Arabic" w:hint="cs"/>
          <w:sz w:val="24"/>
          <w:szCs w:val="24"/>
          <w:rtl/>
        </w:rPr>
        <w:t xml:space="preserve">66-86 </w:t>
      </w:r>
      <w:r>
        <w:rPr>
          <w:rFonts w:cs="Simplified Arabic" w:hint="cs"/>
          <w:sz w:val="24"/>
          <w:szCs w:val="24"/>
          <w:rtl/>
        </w:rPr>
        <w:t>يتعلق بالرسوم والنماذج الصناعية</w:t>
      </w:r>
      <w:r w:rsidRPr="005C55F9">
        <w:rPr>
          <w:rFonts w:cs="Simplified Arabic" w:hint="cs"/>
          <w:sz w:val="24"/>
          <w:szCs w:val="24"/>
          <w:rtl/>
        </w:rPr>
        <w:t xml:space="preserve">. </w:t>
      </w:r>
    </w:p>
  </w:footnote>
  <w:footnote w:id="43">
    <w:p w:rsidR="000E06FA" w:rsidRPr="005C55F9" w:rsidRDefault="000E06FA" w:rsidP="00D3572F">
      <w:pPr>
        <w:pStyle w:val="Notedebasdepage"/>
        <w:spacing w:after="0" w:line="240" w:lineRule="auto"/>
        <w:jc w:val="both"/>
        <w:rPr>
          <w:rFonts w:cs="Simplified Arabic"/>
          <w:sz w:val="24"/>
          <w:szCs w:val="24"/>
          <w:rtl/>
        </w:rPr>
      </w:pPr>
      <w:r w:rsidRPr="005C55F9">
        <w:rPr>
          <w:rStyle w:val="Appelnotedebasdep"/>
          <w:rFonts w:cs="Simplified Arabic"/>
          <w:b/>
          <w:bCs/>
          <w:sz w:val="24"/>
          <w:szCs w:val="24"/>
        </w:rPr>
        <w:footnoteRef/>
      </w:r>
      <w:r w:rsidRPr="008E18EF">
        <w:rPr>
          <w:rFonts w:hint="cs"/>
          <w:sz w:val="24"/>
          <w:szCs w:val="24"/>
          <w:rtl/>
        </w:rPr>
        <w:t>.</w:t>
      </w:r>
      <w:r>
        <w:rPr>
          <w:rFonts w:cs="Simplified Arabic" w:hint="cs"/>
          <w:b/>
          <w:bCs/>
          <w:sz w:val="24"/>
          <w:szCs w:val="24"/>
          <w:rtl/>
        </w:rPr>
        <w:t xml:space="preserve"> </w:t>
      </w:r>
      <w:r w:rsidRPr="005C55F9">
        <w:rPr>
          <w:rFonts w:cs="Simplified Arabic" w:hint="cs"/>
          <w:sz w:val="24"/>
          <w:szCs w:val="24"/>
          <w:rtl/>
        </w:rPr>
        <w:t>إدريس فاضلي،</w:t>
      </w:r>
      <w:r w:rsidRPr="00893E50">
        <w:rPr>
          <w:rFonts w:cs="Simplified Arabic" w:hint="cs"/>
          <w:sz w:val="24"/>
          <w:szCs w:val="24"/>
          <w:rtl/>
        </w:rPr>
        <w:t xml:space="preserve"> </w:t>
      </w:r>
      <w:r w:rsidRPr="005C55F9">
        <w:rPr>
          <w:rFonts w:cs="Simplified Arabic" w:hint="cs"/>
          <w:sz w:val="24"/>
          <w:szCs w:val="24"/>
          <w:rtl/>
        </w:rPr>
        <w:t>المرجع السابق، ص 264</w:t>
      </w:r>
      <w:r>
        <w:rPr>
          <w:rFonts w:cs="Simplified Arabic" w:hint="cs"/>
          <w:sz w:val="24"/>
          <w:szCs w:val="24"/>
          <w:rtl/>
        </w:rPr>
        <w:t>.</w:t>
      </w:r>
      <w:r w:rsidRPr="005C55F9">
        <w:rPr>
          <w:rFonts w:cs="Simplified Arabic" w:hint="cs"/>
          <w:sz w:val="24"/>
          <w:szCs w:val="24"/>
          <w:rtl/>
        </w:rPr>
        <w:t xml:space="preserve"> </w:t>
      </w:r>
    </w:p>
  </w:footnote>
  <w:footnote w:id="44">
    <w:p w:rsidR="000E06FA" w:rsidRPr="00817F6D" w:rsidRDefault="000E06FA" w:rsidP="00D3572F">
      <w:pPr>
        <w:pStyle w:val="Notedebasdepage"/>
        <w:spacing w:after="0" w:line="240" w:lineRule="auto"/>
        <w:rPr>
          <w:rFonts w:cs="Simplified Arabic"/>
          <w:sz w:val="24"/>
          <w:szCs w:val="24"/>
          <w:lang w:val="fr-FR"/>
        </w:rPr>
      </w:pPr>
      <w:r w:rsidRPr="00D11AC8">
        <w:rPr>
          <w:rStyle w:val="Appelnotedebasdep"/>
          <w:b/>
          <w:bCs/>
          <w:sz w:val="24"/>
          <w:szCs w:val="24"/>
        </w:rPr>
        <w:footnoteRef/>
      </w:r>
      <w:r w:rsidRPr="00D11AC8">
        <w:rPr>
          <w:rFonts w:hint="cs"/>
          <w:sz w:val="24"/>
          <w:szCs w:val="24"/>
          <w:rtl/>
        </w:rPr>
        <w:t>.</w:t>
      </w:r>
      <w:r>
        <w:rPr>
          <w:rFonts w:hint="cs"/>
          <w:rtl/>
        </w:rPr>
        <w:t xml:space="preserve">  </w:t>
      </w:r>
      <w:r w:rsidRPr="005C55F9">
        <w:rPr>
          <w:rFonts w:cs="Simplified Arabic" w:hint="cs"/>
          <w:sz w:val="24"/>
          <w:szCs w:val="24"/>
          <w:rtl/>
        </w:rPr>
        <w:t>بقدار كمال</w:t>
      </w:r>
      <w:r>
        <w:rPr>
          <w:rFonts w:cs="Simplified Arabic" w:hint="cs"/>
          <w:sz w:val="24"/>
          <w:szCs w:val="24"/>
          <w:rtl/>
        </w:rPr>
        <w:t xml:space="preserve"> </w:t>
      </w:r>
      <w:r w:rsidRPr="005C55F9">
        <w:rPr>
          <w:rFonts w:cs="Simplified Arabic" w:hint="cs"/>
          <w:sz w:val="24"/>
          <w:szCs w:val="24"/>
          <w:rtl/>
        </w:rPr>
        <w:t>ومصدق خيرة،</w:t>
      </w:r>
      <w:r>
        <w:rPr>
          <w:rFonts w:cs="Simplified Arabic" w:hint="cs"/>
          <w:sz w:val="24"/>
          <w:szCs w:val="24"/>
          <w:rtl/>
        </w:rPr>
        <w:t xml:space="preserve"> </w:t>
      </w:r>
      <w:r w:rsidRPr="005C55F9">
        <w:rPr>
          <w:rFonts w:cs="Simplified Arabic" w:hint="cs"/>
          <w:sz w:val="24"/>
          <w:szCs w:val="24"/>
          <w:rtl/>
        </w:rPr>
        <w:t xml:space="preserve">الشروط الموضوعية لبراءة الاختراع، </w:t>
      </w:r>
      <w:r>
        <w:rPr>
          <w:rFonts w:cs="Simplified Arabic" w:hint="cs"/>
          <w:sz w:val="24"/>
          <w:szCs w:val="24"/>
          <w:rtl/>
        </w:rPr>
        <w:t>المرجع السابق، 273.</w:t>
      </w:r>
    </w:p>
  </w:footnote>
  <w:footnote w:id="45">
    <w:p w:rsidR="000E06FA" w:rsidRPr="005C55F9" w:rsidRDefault="000E06FA" w:rsidP="008B10B8">
      <w:pPr>
        <w:pStyle w:val="Notedebasdepage"/>
        <w:spacing w:after="0" w:line="240" w:lineRule="auto"/>
        <w:jc w:val="both"/>
        <w:rPr>
          <w:rFonts w:cs="Simplified Arabic"/>
          <w:sz w:val="24"/>
          <w:szCs w:val="24"/>
          <w:rtl/>
        </w:rPr>
      </w:pPr>
      <w:r w:rsidRPr="005C55F9">
        <w:rPr>
          <w:rStyle w:val="Appelnotedebasdep"/>
          <w:rFonts w:cs="Simplified Arabic"/>
          <w:b/>
          <w:bCs/>
          <w:sz w:val="24"/>
          <w:szCs w:val="24"/>
        </w:rPr>
        <w:footnoteRef/>
      </w:r>
      <w:r w:rsidRPr="008E18EF">
        <w:rPr>
          <w:rFonts w:hint="cs"/>
          <w:sz w:val="24"/>
          <w:szCs w:val="24"/>
          <w:rtl/>
        </w:rPr>
        <w:t>.</w:t>
      </w:r>
      <w:r w:rsidRPr="005C55F9">
        <w:rPr>
          <w:rFonts w:cs="Simplified Arabic" w:hint="cs"/>
          <w:sz w:val="24"/>
          <w:szCs w:val="24"/>
          <w:rtl/>
        </w:rPr>
        <w:t xml:space="preserve"> صلاح زين الدين، المدخل إلى الملكية الفكرية،</w:t>
      </w:r>
      <w:r>
        <w:rPr>
          <w:rFonts w:cs="Simplified Arabic"/>
          <w:sz w:val="24"/>
          <w:szCs w:val="24"/>
        </w:rPr>
        <w:t xml:space="preserve"> </w:t>
      </w:r>
      <w:r>
        <w:rPr>
          <w:rFonts w:cs="Simplified Arabic" w:hint="cs"/>
          <w:sz w:val="24"/>
          <w:szCs w:val="24"/>
          <w:rtl/>
        </w:rPr>
        <w:t xml:space="preserve"> ط غير موجودة،</w:t>
      </w:r>
      <w:r w:rsidRPr="005C55F9">
        <w:rPr>
          <w:rFonts w:cs="Simplified Arabic" w:hint="cs"/>
          <w:sz w:val="24"/>
          <w:szCs w:val="24"/>
          <w:rtl/>
        </w:rPr>
        <w:t xml:space="preserve"> دار الثقافة للنشر والتوزيع</w:t>
      </w:r>
      <w:r>
        <w:rPr>
          <w:rFonts w:cs="Simplified Arabic" w:hint="cs"/>
          <w:sz w:val="24"/>
          <w:szCs w:val="24"/>
          <w:rtl/>
        </w:rPr>
        <w:t xml:space="preserve">، الأردن، سنة 2002، </w:t>
      </w:r>
      <w:r w:rsidRPr="005C55F9">
        <w:rPr>
          <w:rFonts w:cs="Simplified Arabic" w:hint="cs"/>
          <w:sz w:val="24"/>
          <w:szCs w:val="24"/>
          <w:rtl/>
        </w:rPr>
        <w:t>ص</w:t>
      </w:r>
      <w:r>
        <w:rPr>
          <w:rFonts w:cs="Simplified Arabic" w:hint="cs"/>
          <w:sz w:val="24"/>
          <w:szCs w:val="24"/>
          <w:rtl/>
        </w:rPr>
        <w:t xml:space="preserve"> 34.</w:t>
      </w:r>
      <w:r w:rsidRPr="005C55F9">
        <w:rPr>
          <w:rFonts w:cs="Simplified Arabic" w:hint="cs"/>
          <w:sz w:val="24"/>
          <w:szCs w:val="24"/>
          <w:rtl/>
        </w:rPr>
        <w:t xml:space="preserve"> </w:t>
      </w:r>
    </w:p>
  </w:footnote>
  <w:footnote w:id="46">
    <w:p w:rsidR="000E06FA" w:rsidRPr="005C55F9" w:rsidRDefault="000E06FA" w:rsidP="008B10B8">
      <w:pPr>
        <w:pStyle w:val="Notedebasdepage"/>
        <w:spacing w:after="0" w:line="240" w:lineRule="auto"/>
        <w:jc w:val="both"/>
        <w:rPr>
          <w:rFonts w:cs="Simplified Arabic"/>
          <w:sz w:val="24"/>
          <w:szCs w:val="24"/>
          <w:rtl/>
        </w:rPr>
      </w:pPr>
      <w:r w:rsidRPr="005C55F9">
        <w:rPr>
          <w:rStyle w:val="Appelnotedebasdep"/>
          <w:rFonts w:cs="Simplified Arabic"/>
          <w:b/>
          <w:bCs/>
          <w:sz w:val="24"/>
          <w:szCs w:val="24"/>
        </w:rPr>
        <w:footnoteRef/>
      </w:r>
      <w:r w:rsidRPr="008E18EF">
        <w:rPr>
          <w:rFonts w:hint="cs"/>
          <w:sz w:val="24"/>
          <w:szCs w:val="24"/>
          <w:rtl/>
        </w:rPr>
        <w:t>.</w:t>
      </w:r>
      <w:r w:rsidRPr="005C55F9">
        <w:rPr>
          <w:rFonts w:cs="Simplified Arabic" w:hint="cs"/>
          <w:sz w:val="24"/>
          <w:szCs w:val="24"/>
          <w:rtl/>
        </w:rPr>
        <w:t xml:space="preserve"> صلاح الدين عبد اللطيف الناهي</w:t>
      </w:r>
      <w:r>
        <w:rPr>
          <w:rFonts w:cs="Simplified Arabic" w:hint="cs"/>
          <w:sz w:val="24"/>
          <w:szCs w:val="24"/>
          <w:rtl/>
        </w:rPr>
        <w:t>،</w:t>
      </w:r>
      <w:r w:rsidRPr="00783EA6">
        <w:rPr>
          <w:rFonts w:cs="Simplified Arabic" w:hint="cs"/>
          <w:sz w:val="24"/>
          <w:szCs w:val="24"/>
          <w:rtl/>
        </w:rPr>
        <w:t xml:space="preserve"> </w:t>
      </w:r>
      <w:r w:rsidRPr="005C55F9">
        <w:rPr>
          <w:rFonts w:cs="Simplified Arabic" w:hint="cs"/>
          <w:sz w:val="24"/>
          <w:szCs w:val="24"/>
          <w:rtl/>
        </w:rPr>
        <w:t>المرجع السابق</w:t>
      </w:r>
      <w:r>
        <w:rPr>
          <w:rFonts w:cs="Simplified Arabic" w:hint="cs"/>
          <w:sz w:val="24"/>
          <w:szCs w:val="24"/>
          <w:rtl/>
        </w:rPr>
        <w:t xml:space="preserve">، </w:t>
      </w:r>
      <w:r w:rsidRPr="005C55F9">
        <w:rPr>
          <w:rFonts w:cs="Simplified Arabic" w:hint="cs"/>
          <w:sz w:val="24"/>
          <w:szCs w:val="24"/>
          <w:rtl/>
        </w:rPr>
        <w:t>ص 233</w:t>
      </w:r>
      <w:r>
        <w:rPr>
          <w:rFonts w:cs="Simplified Arabic" w:hint="cs"/>
          <w:sz w:val="24"/>
          <w:szCs w:val="24"/>
          <w:rtl/>
        </w:rPr>
        <w:t>.</w:t>
      </w:r>
      <w:r w:rsidRPr="005C55F9">
        <w:rPr>
          <w:rFonts w:cs="Simplified Arabic" w:hint="cs"/>
          <w:sz w:val="24"/>
          <w:szCs w:val="24"/>
          <w:rtl/>
        </w:rPr>
        <w:t xml:space="preserve"> </w:t>
      </w:r>
    </w:p>
  </w:footnote>
  <w:footnote w:id="47">
    <w:p w:rsidR="000E06FA" w:rsidRPr="005C55F9" w:rsidRDefault="000E06FA" w:rsidP="008B10B8">
      <w:pPr>
        <w:pStyle w:val="Notedebasdepage"/>
        <w:spacing w:after="0" w:line="240" w:lineRule="auto"/>
        <w:jc w:val="both"/>
        <w:rPr>
          <w:rFonts w:cs="Simplified Arabic"/>
          <w:sz w:val="24"/>
          <w:szCs w:val="24"/>
          <w:rtl/>
        </w:rPr>
      </w:pPr>
      <w:r w:rsidRPr="005C55F9">
        <w:rPr>
          <w:rStyle w:val="Appelnotedebasdep"/>
          <w:rFonts w:cs="Simplified Arabic"/>
          <w:b/>
          <w:bCs/>
          <w:sz w:val="24"/>
          <w:szCs w:val="24"/>
        </w:rPr>
        <w:footnoteRef/>
      </w:r>
      <w:r w:rsidRPr="008E18EF">
        <w:rPr>
          <w:rFonts w:hint="cs"/>
          <w:sz w:val="24"/>
          <w:szCs w:val="24"/>
          <w:rtl/>
        </w:rPr>
        <w:t>.</w:t>
      </w:r>
      <w:r w:rsidRPr="005C55F9">
        <w:rPr>
          <w:rFonts w:cs="Simplified Arabic" w:hint="cs"/>
          <w:sz w:val="24"/>
          <w:szCs w:val="24"/>
          <w:rtl/>
        </w:rPr>
        <w:t xml:space="preserve"> صلاح زين الدين، المدخل إلى الملكية الفكرية،</w:t>
      </w:r>
      <w:r>
        <w:rPr>
          <w:rFonts w:cs="Simplified Arabic" w:hint="cs"/>
          <w:sz w:val="24"/>
          <w:szCs w:val="24"/>
          <w:rtl/>
        </w:rPr>
        <w:t xml:space="preserve"> </w:t>
      </w:r>
      <w:r w:rsidRPr="005C55F9">
        <w:rPr>
          <w:rFonts w:cs="Simplified Arabic" w:hint="cs"/>
          <w:sz w:val="24"/>
          <w:szCs w:val="24"/>
          <w:rtl/>
        </w:rPr>
        <w:t xml:space="preserve">المرجع </w:t>
      </w:r>
      <w:r>
        <w:rPr>
          <w:rFonts w:cs="Simplified Arabic" w:hint="cs"/>
          <w:sz w:val="24"/>
          <w:szCs w:val="24"/>
          <w:rtl/>
        </w:rPr>
        <w:t>السابق</w:t>
      </w:r>
      <w:r w:rsidRPr="005C55F9">
        <w:rPr>
          <w:rFonts w:cs="Simplified Arabic" w:hint="cs"/>
          <w:sz w:val="24"/>
          <w:szCs w:val="24"/>
          <w:rtl/>
        </w:rPr>
        <w:t>، ص 35</w:t>
      </w:r>
      <w:r>
        <w:rPr>
          <w:rFonts w:cs="Simplified Arabic" w:hint="cs"/>
          <w:sz w:val="24"/>
          <w:szCs w:val="24"/>
          <w:rtl/>
        </w:rPr>
        <w:t>.</w:t>
      </w:r>
      <w:r w:rsidRPr="005C55F9">
        <w:rPr>
          <w:rFonts w:cs="Simplified Arabic" w:hint="cs"/>
          <w:sz w:val="24"/>
          <w:szCs w:val="24"/>
          <w:rtl/>
        </w:rPr>
        <w:t xml:space="preserve"> </w:t>
      </w:r>
    </w:p>
  </w:footnote>
  <w:footnote w:id="48">
    <w:p w:rsidR="000E06FA" w:rsidRPr="005C55F9" w:rsidRDefault="000E06FA" w:rsidP="008B10B8">
      <w:pPr>
        <w:pStyle w:val="Notedebasdepage"/>
        <w:spacing w:after="0" w:line="216" w:lineRule="auto"/>
        <w:jc w:val="both"/>
        <w:rPr>
          <w:rFonts w:cs="Simplified Arabic"/>
          <w:sz w:val="24"/>
          <w:szCs w:val="24"/>
          <w:rtl/>
        </w:rPr>
      </w:pPr>
      <w:r w:rsidRPr="005C55F9">
        <w:rPr>
          <w:rStyle w:val="Appelnotedebasdep"/>
          <w:rFonts w:cs="Simplified Arabic"/>
          <w:b/>
          <w:bCs/>
          <w:sz w:val="24"/>
          <w:szCs w:val="24"/>
        </w:rPr>
        <w:footnoteRef/>
      </w:r>
      <w:r w:rsidRPr="008E18EF">
        <w:rPr>
          <w:rFonts w:hint="cs"/>
          <w:sz w:val="24"/>
          <w:szCs w:val="24"/>
          <w:rtl/>
        </w:rPr>
        <w:t>.</w:t>
      </w:r>
      <w:r w:rsidRPr="005C55F9">
        <w:rPr>
          <w:rFonts w:cs="Simplified Arabic" w:hint="cs"/>
          <w:sz w:val="24"/>
          <w:szCs w:val="24"/>
          <w:rtl/>
        </w:rPr>
        <w:t xml:space="preserve"> المادة 02 من الأمر03-06</w:t>
      </w:r>
      <w:r>
        <w:rPr>
          <w:rFonts w:cs="Simplified Arabic" w:hint="cs"/>
          <w:sz w:val="24"/>
          <w:szCs w:val="24"/>
          <w:rtl/>
        </w:rPr>
        <w:t xml:space="preserve"> ي</w:t>
      </w:r>
      <w:r w:rsidRPr="005C55F9">
        <w:rPr>
          <w:rFonts w:cs="Simplified Arabic" w:hint="cs"/>
          <w:sz w:val="24"/>
          <w:szCs w:val="24"/>
          <w:rtl/>
        </w:rPr>
        <w:t xml:space="preserve">تعلق بالعلامات، المؤرخ في </w:t>
      </w:r>
      <w:r>
        <w:rPr>
          <w:rFonts w:cs="Simplified Arabic" w:hint="cs"/>
          <w:sz w:val="24"/>
          <w:szCs w:val="24"/>
          <w:rtl/>
        </w:rPr>
        <w:t>19</w:t>
      </w:r>
      <w:r w:rsidRPr="005C55F9">
        <w:rPr>
          <w:rFonts w:cs="Simplified Arabic" w:hint="cs"/>
          <w:sz w:val="24"/>
          <w:szCs w:val="24"/>
          <w:rtl/>
        </w:rPr>
        <w:t xml:space="preserve"> جويلية 2003،</w:t>
      </w:r>
      <w:r>
        <w:rPr>
          <w:rFonts w:cs="Simplified Arabic" w:hint="cs"/>
          <w:sz w:val="24"/>
          <w:szCs w:val="24"/>
          <w:rtl/>
        </w:rPr>
        <w:t xml:space="preserve"> ج ر، المؤرخة في 23 جويلية 2003م،</w:t>
      </w:r>
      <w:r w:rsidRPr="005C55F9">
        <w:rPr>
          <w:rFonts w:cs="Simplified Arabic" w:hint="cs"/>
          <w:sz w:val="24"/>
          <w:szCs w:val="24"/>
          <w:rtl/>
        </w:rPr>
        <w:t xml:space="preserve"> العدد 44،</w:t>
      </w:r>
      <w:r>
        <w:rPr>
          <w:rFonts w:cs="Simplified Arabic"/>
          <w:sz w:val="24"/>
          <w:szCs w:val="24"/>
        </w:rPr>
        <w:t xml:space="preserve"> </w:t>
      </w:r>
      <w:r w:rsidRPr="005C55F9">
        <w:rPr>
          <w:rFonts w:cs="Simplified Arabic" w:hint="cs"/>
          <w:sz w:val="24"/>
          <w:szCs w:val="24"/>
          <w:rtl/>
        </w:rPr>
        <w:t>ص 23</w:t>
      </w:r>
      <w:r>
        <w:rPr>
          <w:rFonts w:cs="Simplified Arabic" w:hint="cs"/>
          <w:sz w:val="24"/>
          <w:szCs w:val="24"/>
          <w:rtl/>
        </w:rPr>
        <w:t>.</w:t>
      </w:r>
      <w:r w:rsidRPr="005C55F9">
        <w:rPr>
          <w:rFonts w:cs="Simplified Arabic" w:hint="cs"/>
          <w:sz w:val="24"/>
          <w:szCs w:val="24"/>
          <w:rtl/>
        </w:rPr>
        <w:t xml:space="preserve">  </w:t>
      </w:r>
    </w:p>
  </w:footnote>
  <w:footnote w:id="49">
    <w:p w:rsidR="000E06FA" w:rsidRPr="005C55F9" w:rsidRDefault="000E06FA" w:rsidP="008B10B8">
      <w:pPr>
        <w:pStyle w:val="Notedebasdepage"/>
        <w:spacing w:after="0" w:line="216" w:lineRule="auto"/>
        <w:jc w:val="both"/>
        <w:rPr>
          <w:rFonts w:cs="Simplified Arabic"/>
          <w:sz w:val="24"/>
          <w:szCs w:val="24"/>
          <w:rtl/>
        </w:rPr>
      </w:pPr>
      <w:r w:rsidRPr="005C55F9">
        <w:rPr>
          <w:rStyle w:val="Appelnotedebasdep"/>
          <w:rFonts w:cs="Simplified Arabic"/>
          <w:b/>
          <w:bCs/>
          <w:sz w:val="24"/>
          <w:szCs w:val="24"/>
        </w:rPr>
        <w:footnoteRef/>
      </w:r>
      <w:r w:rsidRPr="008E18EF">
        <w:rPr>
          <w:rFonts w:hint="cs"/>
          <w:sz w:val="24"/>
          <w:szCs w:val="24"/>
          <w:rtl/>
        </w:rPr>
        <w:t>.</w:t>
      </w:r>
      <w:r w:rsidRPr="005C55F9">
        <w:rPr>
          <w:rFonts w:cs="Simplified Arabic" w:hint="cs"/>
          <w:sz w:val="24"/>
          <w:szCs w:val="24"/>
          <w:rtl/>
        </w:rPr>
        <w:t xml:space="preserve"> المادة 01 من الأمر 66-86 </w:t>
      </w:r>
      <w:r>
        <w:rPr>
          <w:rFonts w:cs="Simplified Arabic" w:hint="cs"/>
          <w:sz w:val="24"/>
          <w:szCs w:val="24"/>
          <w:rtl/>
        </w:rPr>
        <w:t>ي</w:t>
      </w:r>
      <w:r w:rsidRPr="005C55F9">
        <w:rPr>
          <w:rFonts w:cs="Simplified Arabic" w:hint="cs"/>
          <w:sz w:val="24"/>
          <w:szCs w:val="24"/>
          <w:rtl/>
        </w:rPr>
        <w:t>تعلق بالرسوم والنماذج الصناعية</w:t>
      </w:r>
      <w:r>
        <w:rPr>
          <w:rFonts w:cs="Simplified Arabic" w:hint="cs"/>
          <w:sz w:val="24"/>
          <w:szCs w:val="24"/>
          <w:rtl/>
        </w:rPr>
        <w:t>.</w:t>
      </w:r>
      <w:r w:rsidRPr="005C55F9">
        <w:rPr>
          <w:rFonts w:cs="Simplified Arabic" w:hint="cs"/>
          <w:sz w:val="24"/>
          <w:szCs w:val="24"/>
          <w:rtl/>
        </w:rPr>
        <w:t xml:space="preserve"> </w:t>
      </w:r>
    </w:p>
  </w:footnote>
  <w:footnote w:id="50">
    <w:p w:rsidR="000E06FA" w:rsidRPr="005C55F9" w:rsidRDefault="000E06FA" w:rsidP="008B10B8">
      <w:pPr>
        <w:pStyle w:val="Notedebasdepage"/>
        <w:spacing w:after="0" w:line="216" w:lineRule="auto"/>
        <w:jc w:val="both"/>
        <w:rPr>
          <w:rFonts w:cs="Simplified Arabic"/>
          <w:sz w:val="24"/>
          <w:szCs w:val="24"/>
          <w:rtl/>
        </w:rPr>
      </w:pPr>
      <w:r w:rsidRPr="005C55F9">
        <w:rPr>
          <w:rStyle w:val="Appelnotedebasdep"/>
          <w:rFonts w:cs="Simplified Arabic"/>
          <w:b/>
          <w:bCs/>
          <w:sz w:val="24"/>
          <w:szCs w:val="24"/>
        </w:rPr>
        <w:footnoteRef/>
      </w:r>
      <w:r w:rsidRPr="008E18EF">
        <w:rPr>
          <w:rFonts w:hint="cs"/>
          <w:sz w:val="24"/>
          <w:szCs w:val="24"/>
          <w:rtl/>
        </w:rPr>
        <w:t>.</w:t>
      </w:r>
      <w:r w:rsidRPr="005C55F9">
        <w:rPr>
          <w:rFonts w:cs="Simplified Arabic" w:hint="cs"/>
          <w:sz w:val="24"/>
          <w:szCs w:val="24"/>
          <w:rtl/>
        </w:rPr>
        <w:t xml:space="preserve"> </w:t>
      </w:r>
      <w:r>
        <w:rPr>
          <w:rFonts w:cs="Simplified Arabic" w:hint="cs"/>
          <w:sz w:val="24"/>
          <w:szCs w:val="24"/>
          <w:rtl/>
        </w:rPr>
        <w:t xml:space="preserve">محمد حسني عباس، المرجع السابق، </w:t>
      </w:r>
      <w:r w:rsidRPr="005C55F9">
        <w:rPr>
          <w:rFonts w:cs="Simplified Arabic" w:hint="cs"/>
          <w:sz w:val="24"/>
          <w:szCs w:val="24"/>
          <w:rtl/>
        </w:rPr>
        <w:t xml:space="preserve">ص </w:t>
      </w:r>
      <w:r>
        <w:rPr>
          <w:rFonts w:cs="Simplified Arabic" w:hint="cs"/>
          <w:sz w:val="24"/>
          <w:szCs w:val="24"/>
          <w:rtl/>
        </w:rPr>
        <w:t>227.</w:t>
      </w:r>
      <w:r w:rsidRPr="005C55F9">
        <w:rPr>
          <w:rFonts w:cs="Simplified Arabic" w:hint="cs"/>
          <w:sz w:val="24"/>
          <w:szCs w:val="24"/>
          <w:rtl/>
        </w:rPr>
        <w:t xml:space="preserve"> </w:t>
      </w:r>
    </w:p>
  </w:footnote>
  <w:footnote w:id="51">
    <w:p w:rsidR="000E06FA" w:rsidRPr="005C55F9" w:rsidRDefault="000E06FA" w:rsidP="00FD02D9">
      <w:pPr>
        <w:pStyle w:val="Notedebasdepage"/>
        <w:spacing w:after="0" w:line="216" w:lineRule="auto"/>
        <w:jc w:val="both"/>
        <w:rPr>
          <w:rFonts w:cs="Simplified Arabic"/>
          <w:sz w:val="24"/>
          <w:szCs w:val="24"/>
          <w:rtl/>
        </w:rPr>
      </w:pPr>
      <w:r w:rsidRPr="005C55F9">
        <w:rPr>
          <w:rStyle w:val="Appelnotedebasdep"/>
          <w:rFonts w:cs="Simplified Arabic"/>
          <w:b/>
          <w:bCs/>
          <w:sz w:val="24"/>
          <w:szCs w:val="24"/>
        </w:rPr>
        <w:footnoteRef/>
      </w:r>
      <w:r w:rsidRPr="008E18EF">
        <w:rPr>
          <w:rFonts w:hint="cs"/>
          <w:sz w:val="24"/>
          <w:szCs w:val="24"/>
          <w:rtl/>
        </w:rPr>
        <w:t>.</w:t>
      </w:r>
      <w:r w:rsidRPr="005C55F9">
        <w:rPr>
          <w:rFonts w:cs="Simplified Arabic" w:hint="cs"/>
          <w:sz w:val="24"/>
          <w:szCs w:val="24"/>
          <w:rtl/>
        </w:rPr>
        <w:t xml:space="preserve"> عامر محمود الكسواني</w:t>
      </w:r>
      <w:r>
        <w:rPr>
          <w:rFonts w:cs="Simplified Arabic" w:hint="cs"/>
          <w:sz w:val="24"/>
          <w:szCs w:val="24"/>
          <w:rtl/>
        </w:rPr>
        <w:t>،</w:t>
      </w:r>
      <w:r w:rsidRPr="00FD02D9">
        <w:rPr>
          <w:rFonts w:cs="Simplified Arabic" w:hint="cs"/>
          <w:sz w:val="24"/>
          <w:szCs w:val="24"/>
          <w:rtl/>
        </w:rPr>
        <w:t xml:space="preserve"> </w:t>
      </w:r>
      <w:r w:rsidRPr="00C3430B">
        <w:rPr>
          <w:rFonts w:cs="Simplified Arabic" w:hint="cs"/>
          <w:sz w:val="24"/>
          <w:szCs w:val="24"/>
          <w:rtl/>
        </w:rPr>
        <w:t>الملكية الفكرية، ماهيتها، مفرداتها، وطرق حمايتها،</w:t>
      </w:r>
      <w:r>
        <w:rPr>
          <w:rFonts w:cs="Simplified Arabic" w:hint="cs"/>
          <w:sz w:val="24"/>
          <w:szCs w:val="24"/>
          <w:rtl/>
        </w:rPr>
        <w:t xml:space="preserve"> ط غير موجودة،</w:t>
      </w:r>
      <w:r w:rsidRPr="0087586B">
        <w:rPr>
          <w:rFonts w:cs="Simplified Arabic" w:hint="cs"/>
          <w:sz w:val="24"/>
          <w:szCs w:val="24"/>
          <w:rtl/>
        </w:rPr>
        <w:t xml:space="preserve"> </w:t>
      </w:r>
      <w:r w:rsidRPr="00C3430B">
        <w:rPr>
          <w:rFonts w:cs="Simplified Arabic" w:hint="cs"/>
          <w:sz w:val="24"/>
          <w:szCs w:val="24"/>
          <w:rtl/>
        </w:rPr>
        <w:t>دار الجيب للنشر والتوزيع، الأردن،</w:t>
      </w:r>
      <w:r>
        <w:rPr>
          <w:rFonts w:cs="Simplified Arabic" w:hint="cs"/>
          <w:sz w:val="24"/>
          <w:szCs w:val="24"/>
          <w:rtl/>
        </w:rPr>
        <w:t xml:space="preserve"> </w:t>
      </w:r>
      <w:r w:rsidRPr="00C3430B">
        <w:rPr>
          <w:rFonts w:cs="Simplified Arabic" w:hint="cs"/>
          <w:sz w:val="24"/>
          <w:szCs w:val="24"/>
          <w:rtl/>
        </w:rPr>
        <w:t>سنة 1998</w:t>
      </w:r>
      <w:r>
        <w:rPr>
          <w:rFonts w:cs="Simplified Arabic" w:hint="cs"/>
          <w:sz w:val="24"/>
          <w:szCs w:val="24"/>
          <w:rtl/>
        </w:rPr>
        <w:t>،</w:t>
      </w:r>
      <w:r w:rsidRPr="007F28D2">
        <w:rPr>
          <w:rFonts w:cs="Simplified Arabic" w:hint="cs"/>
          <w:sz w:val="24"/>
          <w:szCs w:val="24"/>
          <w:rtl/>
        </w:rPr>
        <w:t xml:space="preserve"> </w:t>
      </w:r>
      <w:r w:rsidRPr="005C55F9">
        <w:rPr>
          <w:rFonts w:cs="Simplified Arabic" w:hint="cs"/>
          <w:sz w:val="24"/>
          <w:szCs w:val="24"/>
          <w:rtl/>
        </w:rPr>
        <w:t xml:space="preserve">ص </w:t>
      </w:r>
      <w:r>
        <w:rPr>
          <w:rFonts w:cs="Simplified Arabic" w:hint="cs"/>
          <w:sz w:val="24"/>
          <w:szCs w:val="24"/>
          <w:rtl/>
        </w:rPr>
        <w:t>142.</w:t>
      </w:r>
      <w:r w:rsidRPr="005C55F9">
        <w:rPr>
          <w:rFonts w:cs="Simplified Arabic" w:hint="cs"/>
          <w:sz w:val="24"/>
          <w:szCs w:val="24"/>
          <w:rtl/>
        </w:rPr>
        <w:t xml:space="preserve">  </w:t>
      </w:r>
    </w:p>
  </w:footnote>
  <w:footnote w:id="52">
    <w:p w:rsidR="000E06FA" w:rsidRDefault="000E06FA" w:rsidP="008B10B8">
      <w:pPr>
        <w:pStyle w:val="Notedebasdepage"/>
        <w:spacing w:after="0" w:line="216" w:lineRule="auto"/>
        <w:jc w:val="both"/>
        <w:rPr>
          <w:rtl/>
        </w:rPr>
      </w:pPr>
      <w:r w:rsidRPr="008B1F34">
        <w:rPr>
          <w:rStyle w:val="Appelnotedebasdep"/>
          <w:b/>
          <w:bCs/>
          <w:sz w:val="24"/>
          <w:szCs w:val="24"/>
        </w:rPr>
        <w:footnoteRef/>
      </w:r>
      <w:r w:rsidRPr="007732C4">
        <w:rPr>
          <w:rFonts w:hint="cs"/>
          <w:sz w:val="24"/>
          <w:szCs w:val="24"/>
          <w:rtl/>
        </w:rPr>
        <w:t>.</w:t>
      </w:r>
      <w:r w:rsidRPr="008B1F34">
        <w:rPr>
          <w:rFonts w:cs="Simplified Arabic" w:hint="cs"/>
          <w:sz w:val="24"/>
          <w:szCs w:val="24"/>
          <w:rtl/>
        </w:rPr>
        <w:t xml:space="preserve"> </w:t>
      </w:r>
      <w:r w:rsidRPr="006C3321">
        <w:rPr>
          <w:rFonts w:cs="Simplified Arabic" w:hint="cs"/>
          <w:sz w:val="24"/>
          <w:szCs w:val="24"/>
          <w:rtl/>
        </w:rPr>
        <w:t>الرسوم والنماذج الصناعية واتفاق لاهاي،</w:t>
      </w:r>
      <w:r>
        <w:rPr>
          <w:rFonts w:cs="Simplified Arabic" w:hint="cs"/>
          <w:sz w:val="24"/>
          <w:szCs w:val="24"/>
          <w:rtl/>
        </w:rPr>
        <w:t xml:space="preserve"> </w:t>
      </w:r>
      <w:r w:rsidRPr="006C3321">
        <w:rPr>
          <w:rFonts w:cs="Simplified Arabic" w:hint="cs"/>
          <w:sz w:val="24"/>
          <w:szCs w:val="24"/>
          <w:rtl/>
        </w:rPr>
        <w:t>وثيقة صادرة عن</w:t>
      </w:r>
      <w:r>
        <w:rPr>
          <w:rFonts w:cs="Simplified Arabic" w:hint="cs"/>
          <w:sz w:val="24"/>
          <w:szCs w:val="24"/>
          <w:rtl/>
        </w:rPr>
        <w:t xml:space="preserve"> </w:t>
      </w:r>
      <w:r w:rsidRPr="006C3321">
        <w:rPr>
          <w:rFonts w:cs="Simplified Arabic" w:hint="cs"/>
          <w:sz w:val="24"/>
          <w:szCs w:val="24"/>
          <w:rtl/>
        </w:rPr>
        <w:t>المنظمة العالمية للملكية الفكرية،</w:t>
      </w:r>
      <w:r>
        <w:rPr>
          <w:rFonts w:cs="Simplified Arabic" w:hint="cs"/>
          <w:sz w:val="24"/>
          <w:szCs w:val="24"/>
          <w:rtl/>
        </w:rPr>
        <w:t xml:space="preserve"> العدد  </w:t>
      </w:r>
      <w:r w:rsidRPr="006C3321">
        <w:rPr>
          <w:rFonts w:cs="Simplified Arabic" w:hint="cs"/>
          <w:sz w:val="24"/>
          <w:szCs w:val="24"/>
          <w:rtl/>
        </w:rPr>
        <w:t>رقم 429</w:t>
      </w:r>
      <w:r>
        <w:rPr>
          <w:rFonts w:cs="Simplified Arabic" w:hint="cs"/>
          <w:sz w:val="24"/>
          <w:szCs w:val="24"/>
          <w:rtl/>
        </w:rPr>
        <w:t xml:space="preserve">، السنة غير موجودة، </w:t>
      </w:r>
      <w:r w:rsidRPr="006C3321">
        <w:rPr>
          <w:rFonts w:cs="Simplified Arabic" w:hint="cs"/>
          <w:sz w:val="24"/>
          <w:szCs w:val="24"/>
          <w:rtl/>
        </w:rPr>
        <w:t>ص</w:t>
      </w:r>
      <w:r>
        <w:rPr>
          <w:rFonts w:cs="Simplified Arabic" w:hint="cs"/>
          <w:sz w:val="24"/>
          <w:szCs w:val="24"/>
          <w:rtl/>
        </w:rPr>
        <w:t xml:space="preserve"> 02.</w:t>
      </w:r>
    </w:p>
  </w:footnote>
  <w:footnote w:id="53">
    <w:p w:rsidR="000E06FA" w:rsidRPr="005C55F9" w:rsidRDefault="000E06FA" w:rsidP="008B10B8">
      <w:pPr>
        <w:pStyle w:val="Notedebasdepage"/>
        <w:spacing w:after="0" w:line="240" w:lineRule="auto"/>
        <w:jc w:val="both"/>
        <w:rPr>
          <w:rFonts w:cs="Simplified Arabic"/>
          <w:sz w:val="24"/>
          <w:szCs w:val="24"/>
          <w:rtl/>
        </w:rPr>
      </w:pPr>
      <w:r w:rsidRPr="005C55F9">
        <w:rPr>
          <w:rStyle w:val="Appelnotedebasdep"/>
          <w:rFonts w:cs="Simplified Arabic"/>
          <w:b/>
          <w:bCs/>
          <w:sz w:val="24"/>
          <w:szCs w:val="24"/>
        </w:rPr>
        <w:footnoteRef/>
      </w:r>
      <w:r w:rsidRPr="007732C4">
        <w:rPr>
          <w:rFonts w:hint="cs"/>
          <w:sz w:val="24"/>
          <w:szCs w:val="24"/>
          <w:rtl/>
        </w:rPr>
        <w:t>.</w:t>
      </w:r>
      <w:r w:rsidRPr="005C55F9">
        <w:rPr>
          <w:rFonts w:cs="Simplified Arabic" w:hint="cs"/>
          <w:sz w:val="24"/>
          <w:szCs w:val="24"/>
          <w:rtl/>
        </w:rPr>
        <w:t xml:space="preserve"> سمير جميل حس</w:t>
      </w:r>
      <w:r>
        <w:rPr>
          <w:rFonts w:cs="Simplified Arabic" w:hint="cs"/>
          <w:sz w:val="24"/>
          <w:szCs w:val="24"/>
          <w:rtl/>
        </w:rPr>
        <w:t>ي</w:t>
      </w:r>
      <w:r w:rsidRPr="005C55F9">
        <w:rPr>
          <w:rFonts w:cs="Simplified Arabic" w:hint="cs"/>
          <w:sz w:val="24"/>
          <w:szCs w:val="24"/>
          <w:rtl/>
        </w:rPr>
        <w:t>ن الفتلاوي</w:t>
      </w:r>
      <w:r>
        <w:rPr>
          <w:rFonts w:cs="Simplified Arabic" w:hint="cs"/>
          <w:sz w:val="24"/>
          <w:szCs w:val="24"/>
          <w:rtl/>
        </w:rPr>
        <w:t>،</w:t>
      </w:r>
      <w:r w:rsidRPr="006E19E4">
        <w:rPr>
          <w:rFonts w:cs="Simplified Arabic" w:hint="cs"/>
          <w:sz w:val="24"/>
          <w:szCs w:val="24"/>
          <w:rtl/>
        </w:rPr>
        <w:t xml:space="preserve"> </w:t>
      </w:r>
      <w:r w:rsidRPr="005C55F9">
        <w:rPr>
          <w:rFonts w:cs="Simplified Arabic" w:hint="cs"/>
          <w:sz w:val="24"/>
          <w:szCs w:val="24"/>
          <w:rtl/>
        </w:rPr>
        <w:t>الملكية الصناعية وفق القوانين الجزائرية</w:t>
      </w:r>
      <w:r>
        <w:rPr>
          <w:rFonts w:cs="Simplified Arabic" w:hint="cs"/>
          <w:sz w:val="24"/>
          <w:szCs w:val="24"/>
          <w:rtl/>
        </w:rPr>
        <w:t>،</w:t>
      </w:r>
      <w:r w:rsidRPr="007D4AA2">
        <w:rPr>
          <w:rFonts w:cs="Simplified Arabic" w:hint="cs"/>
          <w:sz w:val="24"/>
          <w:szCs w:val="24"/>
          <w:rtl/>
        </w:rPr>
        <w:t xml:space="preserve"> </w:t>
      </w:r>
      <w:r w:rsidRPr="005C55F9">
        <w:rPr>
          <w:rFonts w:cs="Simplified Arabic" w:hint="cs"/>
          <w:sz w:val="24"/>
          <w:szCs w:val="24"/>
          <w:rtl/>
        </w:rPr>
        <w:t>المرجع السابق</w:t>
      </w:r>
      <w:r>
        <w:rPr>
          <w:rFonts w:cs="Simplified Arabic" w:hint="cs"/>
          <w:sz w:val="24"/>
          <w:szCs w:val="24"/>
          <w:rtl/>
        </w:rPr>
        <w:t>،</w:t>
      </w:r>
      <w:r w:rsidRPr="005C55F9">
        <w:rPr>
          <w:rFonts w:cs="Simplified Arabic" w:hint="cs"/>
          <w:sz w:val="24"/>
          <w:szCs w:val="24"/>
          <w:rtl/>
        </w:rPr>
        <w:t xml:space="preserve"> ص 351</w:t>
      </w:r>
      <w:r>
        <w:rPr>
          <w:rFonts w:cs="Simplified Arabic"/>
          <w:sz w:val="24"/>
          <w:szCs w:val="24"/>
        </w:rPr>
        <w:t>.</w:t>
      </w:r>
      <w:r w:rsidRPr="005C55F9">
        <w:rPr>
          <w:rFonts w:cs="Simplified Arabic" w:hint="cs"/>
          <w:sz w:val="24"/>
          <w:szCs w:val="24"/>
          <w:rtl/>
        </w:rPr>
        <w:t xml:space="preserve">  </w:t>
      </w:r>
    </w:p>
  </w:footnote>
  <w:footnote w:id="54">
    <w:p w:rsidR="000E06FA" w:rsidRPr="005C55F9" w:rsidRDefault="000E06FA" w:rsidP="008B10B8">
      <w:pPr>
        <w:pStyle w:val="Notedebasdepage"/>
        <w:spacing w:after="0" w:line="240" w:lineRule="auto"/>
        <w:jc w:val="both"/>
        <w:rPr>
          <w:rFonts w:cs="Simplified Arabic"/>
          <w:sz w:val="24"/>
          <w:szCs w:val="24"/>
          <w:rtl/>
        </w:rPr>
      </w:pPr>
      <w:r>
        <w:rPr>
          <w:rFonts w:cs="Simplified Arabic"/>
          <w:sz w:val="24"/>
          <w:szCs w:val="24"/>
        </w:rPr>
        <w:t>.</w:t>
      </w:r>
      <w:r w:rsidRPr="005C55F9">
        <w:rPr>
          <w:rStyle w:val="Appelnotedebasdep"/>
          <w:rFonts w:cs="Simplified Arabic"/>
          <w:b/>
          <w:bCs/>
          <w:sz w:val="24"/>
          <w:szCs w:val="24"/>
        </w:rPr>
        <w:footnoteRef/>
      </w:r>
      <w:r w:rsidRPr="005C55F9">
        <w:rPr>
          <w:rFonts w:cs="Simplified Arabic" w:hint="cs"/>
          <w:sz w:val="24"/>
          <w:szCs w:val="24"/>
          <w:rtl/>
        </w:rPr>
        <w:t xml:space="preserve"> </w:t>
      </w:r>
      <w:r>
        <w:rPr>
          <w:rFonts w:cs="Simplified Arabic" w:hint="cs"/>
          <w:sz w:val="24"/>
          <w:szCs w:val="24"/>
          <w:rtl/>
        </w:rPr>
        <w:t>فرحة زاروي صالح،</w:t>
      </w:r>
      <w:r w:rsidRPr="00C762C0">
        <w:rPr>
          <w:rFonts w:cs="Simplified Arabic" w:hint="cs"/>
          <w:sz w:val="24"/>
          <w:szCs w:val="24"/>
          <w:rtl/>
        </w:rPr>
        <w:t xml:space="preserve"> </w:t>
      </w:r>
      <w:r>
        <w:rPr>
          <w:rFonts w:cs="Simplified Arabic" w:hint="cs"/>
          <w:sz w:val="24"/>
          <w:szCs w:val="24"/>
          <w:rtl/>
        </w:rPr>
        <w:t>المرجع السابق، ص 296-297.</w:t>
      </w:r>
    </w:p>
  </w:footnote>
  <w:footnote w:id="55">
    <w:p w:rsidR="000E06FA" w:rsidRPr="005C55F9" w:rsidRDefault="000E06FA" w:rsidP="008B10B8">
      <w:pPr>
        <w:pStyle w:val="Notedebasdepage"/>
        <w:spacing w:after="0" w:line="240" w:lineRule="auto"/>
        <w:jc w:val="both"/>
        <w:rPr>
          <w:rFonts w:cs="Simplified Arabic"/>
          <w:sz w:val="24"/>
          <w:szCs w:val="24"/>
          <w:rtl/>
        </w:rPr>
      </w:pPr>
      <w:r w:rsidRPr="005C55F9">
        <w:rPr>
          <w:rStyle w:val="Appelnotedebasdep"/>
          <w:rFonts w:cs="Simplified Arabic"/>
          <w:b/>
          <w:bCs/>
          <w:sz w:val="24"/>
          <w:szCs w:val="24"/>
        </w:rPr>
        <w:footnoteRef/>
      </w:r>
      <w:r w:rsidRPr="00BE65C0">
        <w:rPr>
          <w:rFonts w:hint="cs"/>
          <w:sz w:val="24"/>
          <w:szCs w:val="24"/>
          <w:rtl/>
        </w:rPr>
        <w:t>.</w:t>
      </w:r>
      <w:r w:rsidRPr="005C55F9">
        <w:rPr>
          <w:rFonts w:cs="Simplified Arabic" w:hint="cs"/>
          <w:sz w:val="24"/>
          <w:szCs w:val="24"/>
          <w:rtl/>
        </w:rPr>
        <w:t xml:space="preserve"> المادة 04 </w:t>
      </w:r>
      <w:r>
        <w:rPr>
          <w:rFonts w:cs="Simplified Arabic" w:hint="cs"/>
          <w:sz w:val="24"/>
          <w:szCs w:val="24"/>
          <w:rtl/>
        </w:rPr>
        <w:t xml:space="preserve">الفقرة الأخيرة </w:t>
      </w:r>
      <w:r w:rsidRPr="005C55F9">
        <w:rPr>
          <w:rFonts w:cs="Simplified Arabic" w:hint="cs"/>
          <w:sz w:val="24"/>
          <w:szCs w:val="24"/>
          <w:rtl/>
        </w:rPr>
        <w:t xml:space="preserve">من الأمر رقم </w:t>
      </w:r>
      <w:r>
        <w:rPr>
          <w:rFonts w:cs="Simplified Arabic" w:hint="cs"/>
          <w:sz w:val="24"/>
          <w:szCs w:val="24"/>
          <w:rtl/>
        </w:rPr>
        <w:t>03</w:t>
      </w:r>
      <w:r w:rsidRPr="005C55F9">
        <w:rPr>
          <w:rFonts w:cs="Simplified Arabic" w:hint="cs"/>
          <w:sz w:val="24"/>
          <w:szCs w:val="24"/>
          <w:rtl/>
        </w:rPr>
        <w:t xml:space="preserve">-05 </w:t>
      </w:r>
      <w:r>
        <w:rPr>
          <w:rFonts w:cs="Simplified Arabic" w:hint="cs"/>
          <w:sz w:val="24"/>
          <w:szCs w:val="24"/>
          <w:rtl/>
        </w:rPr>
        <w:t>ي</w:t>
      </w:r>
      <w:r w:rsidRPr="005C55F9">
        <w:rPr>
          <w:rFonts w:cs="Simplified Arabic" w:hint="cs"/>
          <w:sz w:val="24"/>
          <w:szCs w:val="24"/>
          <w:rtl/>
        </w:rPr>
        <w:t>تعلق بحقوق المؤلف</w:t>
      </w:r>
      <w:r>
        <w:rPr>
          <w:rFonts w:cs="Simplified Arabic" w:hint="cs"/>
          <w:sz w:val="24"/>
          <w:szCs w:val="24"/>
          <w:rtl/>
        </w:rPr>
        <w:t xml:space="preserve"> والحقوق المجاورة.</w:t>
      </w:r>
      <w:r w:rsidRPr="005C55F9">
        <w:rPr>
          <w:rFonts w:cs="Simplified Arabic" w:hint="cs"/>
          <w:sz w:val="24"/>
          <w:szCs w:val="24"/>
          <w:rtl/>
        </w:rPr>
        <w:t xml:space="preserve"> </w:t>
      </w:r>
    </w:p>
  </w:footnote>
  <w:footnote w:id="56">
    <w:p w:rsidR="000E06FA" w:rsidRPr="008756BC" w:rsidRDefault="000E06FA" w:rsidP="008B10B8">
      <w:pPr>
        <w:pStyle w:val="Notedebasdepage"/>
        <w:spacing w:after="0" w:line="240" w:lineRule="auto"/>
        <w:rPr>
          <w:sz w:val="24"/>
          <w:szCs w:val="24"/>
        </w:rPr>
      </w:pPr>
      <w:r w:rsidRPr="008756BC">
        <w:rPr>
          <w:rStyle w:val="Appelnotedebasdep"/>
          <w:b/>
          <w:bCs/>
          <w:sz w:val="24"/>
          <w:szCs w:val="24"/>
        </w:rPr>
        <w:footnoteRef/>
      </w:r>
      <w:r>
        <w:rPr>
          <w:rFonts w:hint="cs"/>
          <w:sz w:val="24"/>
          <w:szCs w:val="24"/>
          <w:rtl/>
        </w:rPr>
        <w:t xml:space="preserve">. </w:t>
      </w:r>
      <w:r w:rsidRPr="005C55F9">
        <w:rPr>
          <w:rFonts w:cs="Simplified Arabic" w:hint="cs"/>
          <w:sz w:val="24"/>
          <w:szCs w:val="24"/>
          <w:rtl/>
        </w:rPr>
        <w:t>سميحة القليوبي،</w:t>
      </w:r>
      <w:r>
        <w:rPr>
          <w:rFonts w:cs="Simplified Arabic" w:hint="cs"/>
          <w:sz w:val="24"/>
          <w:szCs w:val="24"/>
          <w:rtl/>
        </w:rPr>
        <w:t xml:space="preserve"> </w:t>
      </w:r>
      <w:r w:rsidRPr="005C55F9">
        <w:rPr>
          <w:rFonts w:cs="Simplified Arabic" w:hint="cs"/>
          <w:sz w:val="24"/>
          <w:szCs w:val="24"/>
          <w:rtl/>
        </w:rPr>
        <w:t xml:space="preserve">المرجع </w:t>
      </w:r>
      <w:r>
        <w:rPr>
          <w:rFonts w:cs="Simplified Arabic" w:hint="cs"/>
          <w:sz w:val="24"/>
          <w:szCs w:val="24"/>
          <w:rtl/>
        </w:rPr>
        <w:t>السابق</w:t>
      </w:r>
      <w:r w:rsidRPr="005C55F9">
        <w:rPr>
          <w:rFonts w:cs="Simplified Arabic" w:hint="cs"/>
          <w:sz w:val="24"/>
          <w:szCs w:val="24"/>
          <w:rtl/>
        </w:rPr>
        <w:t>،</w:t>
      </w:r>
      <w:r>
        <w:rPr>
          <w:rFonts w:cs="Simplified Arabic" w:hint="cs"/>
          <w:sz w:val="24"/>
          <w:szCs w:val="24"/>
          <w:rtl/>
        </w:rPr>
        <w:t xml:space="preserve"> </w:t>
      </w:r>
      <w:r w:rsidRPr="005C55F9">
        <w:rPr>
          <w:rFonts w:cs="Simplified Arabic" w:hint="cs"/>
          <w:sz w:val="24"/>
          <w:szCs w:val="24"/>
          <w:rtl/>
        </w:rPr>
        <w:t>ص</w:t>
      </w:r>
      <w:r>
        <w:rPr>
          <w:rFonts w:cs="Simplified Arabic" w:hint="cs"/>
          <w:sz w:val="24"/>
          <w:szCs w:val="24"/>
          <w:rtl/>
        </w:rPr>
        <w:t xml:space="preserve"> 655.</w:t>
      </w:r>
    </w:p>
  </w:footnote>
  <w:footnote w:id="57">
    <w:p w:rsidR="000E06FA" w:rsidRDefault="000E06FA" w:rsidP="008B10B8">
      <w:pPr>
        <w:pStyle w:val="Notedebasdepage"/>
        <w:spacing w:after="0" w:line="240" w:lineRule="auto"/>
        <w:ind w:right="-142"/>
        <w:jc w:val="both"/>
      </w:pPr>
      <w:r w:rsidRPr="00BE65C0">
        <w:rPr>
          <w:rStyle w:val="Appelnotedebasdep"/>
          <w:b/>
          <w:bCs/>
          <w:sz w:val="24"/>
          <w:szCs w:val="24"/>
        </w:rPr>
        <w:footnoteRef/>
      </w:r>
      <w:r w:rsidRPr="00BE65C0">
        <w:rPr>
          <w:rFonts w:hint="cs"/>
          <w:sz w:val="24"/>
          <w:szCs w:val="24"/>
          <w:rtl/>
        </w:rPr>
        <w:t>.</w:t>
      </w:r>
      <w:r>
        <w:rPr>
          <w:rFonts w:hint="cs"/>
          <w:sz w:val="24"/>
          <w:szCs w:val="24"/>
          <w:rtl/>
        </w:rPr>
        <w:t xml:space="preserve"> </w:t>
      </w:r>
      <w:r w:rsidRPr="005C55F9">
        <w:rPr>
          <w:rFonts w:cs="Simplified Arabic" w:hint="cs"/>
          <w:sz w:val="24"/>
          <w:szCs w:val="24"/>
          <w:rtl/>
        </w:rPr>
        <w:t>فرحة صالح زراوي</w:t>
      </w:r>
      <w:r>
        <w:rPr>
          <w:rFonts w:cs="Simplified Arabic" w:hint="cs"/>
          <w:sz w:val="24"/>
          <w:szCs w:val="24"/>
          <w:rtl/>
        </w:rPr>
        <w:t>،</w:t>
      </w:r>
      <w:r w:rsidRPr="004F51B5">
        <w:rPr>
          <w:rFonts w:cs="Simplified Arabic" w:hint="cs"/>
          <w:sz w:val="24"/>
          <w:szCs w:val="24"/>
          <w:rtl/>
        </w:rPr>
        <w:t xml:space="preserve"> </w:t>
      </w:r>
      <w:r>
        <w:rPr>
          <w:rFonts w:cs="Simplified Arabic" w:hint="cs"/>
          <w:sz w:val="24"/>
          <w:szCs w:val="24"/>
          <w:rtl/>
        </w:rPr>
        <w:t>المرجع السابق،</w:t>
      </w:r>
      <w:r>
        <w:rPr>
          <w:rFonts w:cs="Simplified Arabic"/>
          <w:sz w:val="24"/>
          <w:szCs w:val="24"/>
        </w:rPr>
        <w:t xml:space="preserve">  </w:t>
      </w:r>
      <w:r>
        <w:rPr>
          <w:rFonts w:cs="Simplified Arabic" w:hint="cs"/>
          <w:sz w:val="24"/>
          <w:szCs w:val="24"/>
          <w:rtl/>
        </w:rPr>
        <w:t>ص 301.</w:t>
      </w:r>
    </w:p>
  </w:footnote>
  <w:footnote w:id="58">
    <w:p w:rsidR="000E06FA" w:rsidRPr="005C55F9" w:rsidRDefault="000E06FA" w:rsidP="00811319">
      <w:pPr>
        <w:pStyle w:val="Notedebasdepage"/>
        <w:spacing w:after="0" w:line="240" w:lineRule="auto"/>
        <w:jc w:val="both"/>
        <w:rPr>
          <w:rFonts w:cs="Simplified Arabic"/>
          <w:sz w:val="24"/>
          <w:szCs w:val="24"/>
          <w:rtl/>
        </w:rPr>
      </w:pPr>
      <w:r w:rsidRPr="005C55F9">
        <w:rPr>
          <w:rStyle w:val="Appelnotedebasdep"/>
          <w:rFonts w:cs="Simplified Arabic"/>
          <w:b/>
          <w:bCs/>
          <w:sz w:val="24"/>
          <w:szCs w:val="24"/>
        </w:rPr>
        <w:footnoteRef/>
      </w:r>
      <w:r w:rsidRPr="006F0A13">
        <w:rPr>
          <w:rFonts w:hint="cs"/>
          <w:sz w:val="24"/>
          <w:szCs w:val="24"/>
          <w:rtl/>
        </w:rPr>
        <w:t>.</w:t>
      </w:r>
      <w:r w:rsidRPr="005C55F9">
        <w:rPr>
          <w:rFonts w:cs="Simplified Arabic" w:hint="cs"/>
          <w:sz w:val="24"/>
          <w:szCs w:val="24"/>
          <w:rtl/>
        </w:rPr>
        <w:t xml:space="preserve"> فرحة زراوي صالح، المرجع السابق</w:t>
      </w:r>
      <w:r>
        <w:rPr>
          <w:rFonts w:cs="Simplified Arabic" w:hint="cs"/>
          <w:sz w:val="24"/>
          <w:szCs w:val="24"/>
          <w:rtl/>
        </w:rPr>
        <w:t xml:space="preserve">، </w:t>
      </w:r>
      <w:r w:rsidRPr="005C55F9">
        <w:rPr>
          <w:rFonts w:cs="Simplified Arabic" w:hint="cs"/>
          <w:sz w:val="24"/>
          <w:szCs w:val="24"/>
          <w:rtl/>
        </w:rPr>
        <w:t xml:space="preserve">ص </w:t>
      </w:r>
      <w:r>
        <w:rPr>
          <w:rFonts w:cs="Simplified Arabic" w:hint="cs"/>
          <w:sz w:val="24"/>
          <w:szCs w:val="24"/>
          <w:rtl/>
        </w:rPr>
        <w:t>305.</w:t>
      </w:r>
      <w:r w:rsidRPr="005C55F9">
        <w:rPr>
          <w:rFonts w:cs="Simplified Arabic" w:hint="cs"/>
          <w:sz w:val="24"/>
          <w:szCs w:val="24"/>
          <w:rtl/>
        </w:rPr>
        <w:t xml:space="preserve"> </w:t>
      </w:r>
    </w:p>
  </w:footnote>
  <w:footnote w:id="59">
    <w:p w:rsidR="000E06FA" w:rsidRPr="005C55F9" w:rsidRDefault="000E06FA" w:rsidP="00811319">
      <w:pPr>
        <w:pStyle w:val="Notedebasdepage"/>
        <w:spacing w:after="0" w:line="240" w:lineRule="auto"/>
        <w:jc w:val="both"/>
        <w:rPr>
          <w:rFonts w:cs="Simplified Arabic"/>
          <w:sz w:val="24"/>
          <w:szCs w:val="24"/>
          <w:rtl/>
        </w:rPr>
      </w:pPr>
      <w:r w:rsidRPr="005C55F9">
        <w:rPr>
          <w:rStyle w:val="Appelnotedebasdep"/>
          <w:rFonts w:cs="Simplified Arabic"/>
          <w:b/>
          <w:bCs/>
          <w:sz w:val="24"/>
          <w:szCs w:val="24"/>
        </w:rPr>
        <w:footnoteRef/>
      </w:r>
      <w:r w:rsidRPr="006F0A13">
        <w:rPr>
          <w:rFonts w:hint="cs"/>
          <w:sz w:val="24"/>
          <w:szCs w:val="24"/>
          <w:rtl/>
        </w:rPr>
        <w:t>.</w:t>
      </w:r>
      <w:r w:rsidRPr="005C55F9">
        <w:rPr>
          <w:rFonts w:cs="Simplified Arabic" w:hint="cs"/>
          <w:sz w:val="24"/>
          <w:szCs w:val="24"/>
          <w:rtl/>
        </w:rPr>
        <w:t xml:space="preserve"> سمير جميل ح</w:t>
      </w:r>
      <w:r>
        <w:rPr>
          <w:rFonts w:cs="Simplified Arabic" w:hint="cs"/>
          <w:sz w:val="24"/>
          <w:szCs w:val="24"/>
          <w:rtl/>
        </w:rPr>
        <w:t>س</w:t>
      </w:r>
      <w:r w:rsidRPr="005C55F9">
        <w:rPr>
          <w:rFonts w:cs="Simplified Arabic" w:hint="cs"/>
          <w:sz w:val="24"/>
          <w:szCs w:val="24"/>
          <w:rtl/>
        </w:rPr>
        <w:t>ين الفتلاوي</w:t>
      </w:r>
      <w:r>
        <w:rPr>
          <w:rFonts w:cs="Simplified Arabic" w:hint="cs"/>
          <w:sz w:val="24"/>
          <w:szCs w:val="24"/>
          <w:rtl/>
        </w:rPr>
        <w:t>،</w:t>
      </w:r>
      <w:r w:rsidRPr="007D4AA2">
        <w:rPr>
          <w:rFonts w:cs="Simplified Arabic" w:hint="cs"/>
          <w:sz w:val="24"/>
          <w:szCs w:val="24"/>
          <w:rtl/>
        </w:rPr>
        <w:t xml:space="preserve"> </w:t>
      </w:r>
      <w:r w:rsidRPr="005C55F9">
        <w:rPr>
          <w:rFonts w:cs="Simplified Arabic" w:hint="cs"/>
          <w:sz w:val="24"/>
          <w:szCs w:val="24"/>
          <w:rtl/>
        </w:rPr>
        <w:t>الملكية الصناعية وفق القوانين الجزائرية</w:t>
      </w:r>
      <w:r>
        <w:rPr>
          <w:rFonts w:cs="Simplified Arabic" w:hint="cs"/>
          <w:sz w:val="24"/>
          <w:szCs w:val="24"/>
          <w:rtl/>
        </w:rPr>
        <w:t xml:space="preserve">، </w:t>
      </w:r>
      <w:r w:rsidRPr="005C55F9">
        <w:rPr>
          <w:rFonts w:cs="Simplified Arabic" w:hint="cs"/>
          <w:sz w:val="24"/>
          <w:szCs w:val="24"/>
          <w:rtl/>
        </w:rPr>
        <w:t xml:space="preserve">المرجع </w:t>
      </w:r>
      <w:r>
        <w:rPr>
          <w:rFonts w:cs="Simplified Arabic" w:hint="cs"/>
          <w:sz w:val="24"/>
          <w:szCs w:val="24"/>
          <w:rtl/>
        </w:rPr>
        <w:t xml:space="preserve">السابق، </w:t>
      </w:r>
      <w:r w:rsidRPr="005C55F9">
        <w:rPr>
          <w:rFonts w:cs="Simplified Arabic" w:hint="cs"/>
          <w:sz w:val="24"/>
          <w:szCs w:val="24"/>
          <w:rtl/>
        </w:rPr>
        <w:t xml:space="preserve">ص </w:t>
      </w:r>
      <w:r>
        <w:rPr>
          <w:rFonts w:cs="Simplified Arabic" w:hint="cs"/>
          <w:sz w:val="24"/>
          <w:szCs w:val="24"/>
          <w:rtl/>
        </w:rPr>
        <w:t>357.</w:t>
      </w:r>
      <w:r w:rsidRPr="005C55F9">
        <w:rPr>
          <w:rFonts w:cs="Simplified Arabic" w:hint="cs"/>
          <w:sz w:val="24"/>
          <w:szCs w:val="24"/>
          <w:rtl/>
        </w:rPr>
        <w:t xml:space="preserve"> </w:t>
      </w:r>
    </w:p>
  </w:footnote>
  <w:footnote w:id="60">
    <w:p w:rsidR="000E06FA" w:rsidRPr="00547103" w:rsidRDefault="000E06FA" w:rsidP="00811319">
      <w:pPr>
        <w:pStyle w:val="Notedebasdepage"/>
        <w:spacing w:after="0" w:line="240" w:lineRule="auto"/>
        <w:rPr>
          <w:sz w:val="24"/>
          <w:szCs w:val="24"/>
        </w:rPr>
      </w:pPr>
      <w:r w:rsidRPr="00547103">
        <w:rPr>
          <w:rStyle w:val="Appelnotedebasdep"/>
          <w:b/>
          <w:bCs/>
          <w:sz w:val="24"/>
          <w:szCs w:val="24"/>
        </w:rPr>
        <w:footnoteRef/>
      </w:r>
      <w:r w:rsidRPr="00547103">
        <w:rPr>
          <w:rFonts w:hint="cs"/>
          <w:sz w:val="24"/>
          <w:szCs w:val="24"/>
          <w:rtl/>
        </w:rPr>
        <w:t>.</w:t>
      </w:r>
      <w:r w:rsidRPr="00547103">
        <w:rPr>
          <w:sz w:val="24"/>
          <w:szCs w:val="24"/>
          <w:rtl/>
        </w:rPr>
        <w:t xml:space="preserve"> </w:t>
      </w:r>
      <w:r w:rsidRPr="005C55F9">
        <w:rPr>
          <w:rFonts w:cs="Simplified Arabic" w:hint="cs"/>
          <w:sz w:val="24"/>
          <w:szCs w:val="24"/>
          <w:rtl/>
        </w:rPr>
        <w:t>فرحة زراوي صالح</w:t>
      </w:r>
      <w:r>
        <w:rPr>
          <w:rFonts w:cs="Simplified Arabic" w:hint="cs"/>
          <w:sz w:val="24"/>
          <w:szCs w:val="24"/>
          <w:rtl/>
        </w:rPr>
        <w:t>،</w:t>
      </w:r>
      <w:r w:rsidRPr="006E1BE1">
        <w:rPr>
          <w:rFonts w:cs="Simplified Arabic" w:hint="cs"/>
          <w:sz w:val="24"/>
          <w:szCs w:val="24"/>
          <w:rtl/>
        </w:rPr>
        <w:t xml:space="preserve"> </w:t>
      </w:r>
      <w:r w:rsidRPr="005C55F9">
        <w:rPr>
          <w:rFonts w:cs="Simplified Arabic" w:hint="cs"/>
          <w:sz w:val="24"/>
          <w:szCs w:val="24"/>
          <w:rtl/>
        </w:rPr>
        <w:t>المرجع السابق</w:t>
      </w:r>
      <w:r>
        <w:rPr>
          <w:rFonts w:cs="Simplified Arabic" w:hint="cs"/>
          <w:sz w:val="24"/>
          <w:szCs w:val="24"/>
          <w:rtl/>
        </w:rPr>
        <w:t>،</w:t>
      </w:r>
      <w:r w:rsidRPr="005C55F9">
        <w:rPr>
          <w:rFonts w:cs="Simplified Arabic" w:hint="cs"/>
          <w:sz w:val="24"/>
          <w:szCs w:val="24"/>
          <w:rtl/>
        </w:rPr>
        <w:t xml:space="preserve"> ص</w:t>
      </w:r>
      <w:r>
        <w:rPr>
          <w:rFonts w:cs="Simplified Arabic" w:hint="cs"/>
          <w:sz w:val="24"/>
          <w:szCs w:val="24"/>
          <w:rtl/>
        </w:rPr>
        <w:t xml:space="preserve"> 305.</w:t>
      </w:r>
    </w:p>
  </w:footnote>
  <w:footnote w:id="61">
    <w:p w:rsidR="000E06FA" w:rsidRPr="005C55F9" w:rsidRDefault="000E06FA" w:rsidP="00811319">
      <w:pPr>
        <w:pStyle w:val="Notedebasdepage"/>
        <w:spacing w:after="0" w:line="240" w:lineRule="auto"/>
        <w:jc w:val="both"/>
        <w:rPr>
          <w:rFonts w:cs="Simplified Arabic"/>
          <w:sz w:val="24"/>
          <w:szCs w:val="24"/>
          <w:rtl/>
        </w:rPr>
      </w:pPr>
      <w:r>
        <w:rPr>
          <w:rFonts w:cs="Simplified Arabic"/>
          <w:sz w:val="24"/>
          <w:szCs w:val="24"/>
        </w:rPr>
        <w:t>.</w:t>
      </w:r>
      <w:r w:rsidRPr="005C55F9">
        <w:rPr>
          <w:rStyle w:val="Appelnotedebasdep"/>
          <w:rFonts w:cs="Simplified Arabic"/>
          <w:b/>
          <w:bCs/>
          <w:sz w:val="24"/>
          <w:szCs w:val="24"/>
        </w:rPr>
        <w:footnoteRef/>
      </w:r>
      <w:r w:rsidRPr="005C55F9">
        <w:rPr>
          <w:rFonts w:cs="Simplified Arabic" w:hint="cs"/>
          <w:sz w:val="24"/>
          <w:szCs w:val="24"/>
          <w:rtl/>
        </w:rPr>
        <w:t xml:space="preserve"> سائد أحمد الخولي،</w:t>
      </w:r>
      <w:r w:rsidRPr="00050DEF">
        <w:rPr>
          <w:rFonts w:cs="Simplified Arabic" w:hint="cs"/>
          <w:sz w:val="24"/>
          <w:szCs w:val="24"/>
          <w:rtl/>
        </w:rPr>
        <w:t xml:space="preserve"> </w:t>
      </w:r>
      <w:r w:rsidRPr="005C55F9">
        <w:rPr>
          <w:rFonts w:cs="Simplified Arabic" w:hint="cs"/>
          <w:sz w:val="24"/>
          <w:szCs w:val="24"/>
          <w:rtl/>
        </w:rPr>
        <w:t>المرجع السابق</w:t>
      </w:r>
      <w:r>
        <w:rPr>
          <w:rFonts w:cs="Simplified Arabic" w:hint="cs"/>
          <w:sz w:val="24"/>
          <w:szCs w:val="24"/>
          <w:rtl/>
        </w:rPr>
        <w:t>،</w:t>
      </w:r>
      <w:r w:rsidRPr="005C55F9">
        <w:rPr>
          <w:rFonts w:cs="Simplified Arabic" w:hint="cs"/>
          <w:sz w:val="24"/>
          <w:szCs w:val="24"/>
          <w:rtl/>
        </w:rPr>
        <w:t xml:space="preserve"> ص 117</w:t>
      </w:r>
      <w:r>
        <w:rPr>
          <w:rFonts w:cs="Simplified Arabic" w:hint="cs"/>
          <w:sz w:val="24"/>
          <w:szCs w:val="24"/>
          <w:rtl/>
        </w:rPr>
        <w:t>.</w:t>
      </w:r>
      <w:r w:rsidRPr="005C55F9">
        <w:rPr>
          <w:rFonts w:cs="Simplified Arabic" w:hint="cs"/>
          <w:sz w:val="24"/>
          <w:szCs w:val="24"/>
          <w:rtl/>
        </w:rPr>
        <w:t xml:space="preserve">  </w:t>
      </w:r>
    </w:p>
  </w:footnote>
  <w:footnote w:id="62">
    <w:p w:rsidR="000E06FA" w:rsidRPr="005C55F9" w:rsidRDefault="000E06FA" w:rsidP="00811319">
      <w:pPr>
        <w:pStyle w:val="Notedebasdepage"/>
        <w:spacing w:after="0" w:line="240" w:lineRule="auto"/>
        <w:jc w:val="both"/>
        <w:rPr>
          <w:rFonts w:cs="Simplified Arabic"/>
          <w:sz w:val="24"/>
          <w:szCs w:val="24"/>
          <w:rtl/>
        </w:rPr>
      </w:pPr>
      <w:r>
        <w:rPr>
          <w:rFonts w:cs="Simplified Arabic"/>
          <w:sz w:val="24"/>
          <w:szCs w:val="24"/>
        </w:rPr>
        <w:t>.</w:t>
      </w:r>
      <w:r w:rsidRPr="005C55F9">
        <w:rPr>
          <w:rStyle w:val="Appelnotedebasdep"/>
          <w:rFonts w:cs="Simplified Arabic"/>
          <w:b/>
          <w:bCs/>
          <w:sz w:val="24"/>
          <w:szCs w:val="24"/>
        </w:rPr>
        <w:footnoteRef/>
      </w:r>
      <w:r w:rsidRPr="005C55F9">
        <w:rPr>
          <w:rFonts w:cs="Simplified Arabic" w:hint="cs"/>
          <w:sz w:val="24"/>
          <w:szCs w:val="24"/>
          <w:rtl/>
        </w:rPr>
        <w:t xml:space="preserve"> أنور طلبة حماية، حقوق الملكية الفكرية، المكتب الجامعي الحديث، </w:t>
      </w:r>
      <w:r>
        <w:rPr>
          <w:rFonts w:cs="Simplified Arabic" w:hint="cs"/>
          <w:sz w:val="24"/>
          <w:szCs w:val="24"/>
          <w:rtl/>
        </w:rPr>
        <w:t>القاهرة،</w:t>
      </w:r>
      <w:r w:rsidRPr="005C55F9">
        <w:rPr>
          <w:rFonts w:cs="Simplified Arabic" w:hint="cs"/>
          <w:sz w:val="24"/>
          <w:szCs w:val="24"/>
          <w:rtl/>
        </w:rPr>
        <w:t xml:space="preserve"> ص 129</w:t>
      </w:r>
      <w:r>
        <w:rPr>
          <w:rFonts w:cs="Simplified Arabic" w:hint="cs"/>
          <w:sz w:val="24"/>
          <w:szCs w:val="24"/>
          <w:rtl/>
        </w:rPr>
        <w:t>.</w:t>
      </w:r>
      <w:r w:rsidRPr="005C55F9">
        <w:rPr>
          <w:rFonts w:cs="Simplified Arabic" w:hint="cs"/>
          <w:sz w:val="24"/>
          <w:szCs w:val="24"/>
          <w:rtl/>
        </w:rPr>
        <w:t xml:space="preserve"> </w:t>
      </w:r>
    </w:p>
  </w:footnote>
  <w:footnote w:id="63">
    <w:p w:rsidR="000E06FA" w:rsidRPr="003D6C42" w:rsidRDefault="000E06FA" w:rsidP="00811319">
      <w:pPr>
        <w:pStyle w:val="Notedebasdepage"/>
        <w:spacing w:after="0" w:line="240" w:lineRule="auto"/>
        <w:rPr>
          <w:sz w:val="24"/>
          <w:szCs w:val="24"/>
        </w:rPr>
      </w:pPr>
      <w:r w:rsidRPr="003D6C42">
        <w:rPr>
          <w:rStyle w:val="Appelnotedebasdep"/>
          <w:b/>
          <w:bCs/>
          <w:sz w:val="24"/>
          <w:szCs w:val="24"/>
        </w:rPr>
        <w:footnoteRef/>
      </w:r>
      <w:r w:rsidRPr="003D6C42">
        <w:rPr>
          <w:rFonts w:hint="cs"/>
          <w:sz w:val="24"/>
          <w:szCs w:val="24"/>
          <w:rtl/>
        </w:rPr>
        <w:t>.</w:t>
      </w:r>
      <w:r w:rsidRPr="003D6C42">
        <w:rPr>
          <w:sz w:val="24"/>
          <w:szCs w:val="24"/>
          <w:rtl/>
        </w:rPr>
        <w:t xml:space="preserve"> </w:t>
      </w:r>
      <w:r w:rsidRPr="003D6C42">
        <w:rPr>
          <w:rFonts w:cs="Simplified Arabic" w:hint="cs"/>
          <w:sz w:val="24"/>
          <w:szCs w:val="24"/>
          <w:rtl/>
        </w:rPr>
        <w:t>محمد حسني عباس، المرجع السابق، ص 231.</w:t>
      </w:r>
    </w:p>
  </w:footnote>
  <w:footnote w:id="64">
    <w:p w:rsidR="000E06FA" w:rsidRPr="005C55F9" w:rsidRDefault="000E06FA" w:rsidP="00811319">
      <w:pPr>
        <w:pStyle w:val="Notedebasdepage"/>
        <w:bidi w:val="0"/>
        <w:spacing w:after="0" w:line="240" w:lineRule="auto"/>
        <w:jc w:val="both"/>
        <w:rPr>
          <w:rFonts w:cs="Simplified Arabic"/>
          <w:sz w:val="24"/>
          <w:szCs w:val="24"/>
          <w:rtl/>
        </w:rPr>
      </w:pPr>
      <w:r w:rsidRPr="005C55F9">
        <w:rPr>
          <w:rStyle w:val="Appelnotedebasdep"/>
          <w:rFonts w:cs="Simplified Arabic"/>
          <w:b/>
          <w:bCs/>
          <w:sz w:val="24"/>
          <w:szCs w:val="24"/>
        </w:rPr>
        <w:footnoteRef/>
      </w:r>
      <w:r>
        <w:rPr>
          <w:rFonts w:cs="Simplified Arabic"/>
          <w:sz w:val="24"/>
          <w:szCs w:val="24"/>
          <w:lang w:val="fr-FR"/>
        </w:rPr>
        <w:t>.</w:t>
      </w:r>
      <w:r w:rsidRPr="00041203">
        <w:rPr>
          <w:rFonts w:cs="Simplified Arabic"/>
          <w:sz w:val="24"/>
          <w:szCs w:val="24"/>
          <w:lang w:val="fr-FR"/>
        </w:rPr>
        <w:t xml:space="preserve"> </w:t>
      </w:r>
      <w:r w:rsidRPr="00E33A53">
        <w:rPr>
          <w:rFonts w:cs="Simplified Arabic"/>
          <w:sz w:val="24"/>
          <w:szCs w:val="24"/>
          <w:lang w:val="fr-FR"/>
        </w:rPr>
        <w:t>A</w:t>
      </w:r>
      <w:r>
        <w:rPr>
          <w:rFonts w:cs="Simplified Arabic"/>
          <w:sz w:val="24"/>
          <w:szCs w:val="24"/>
          <w:lang w:val="fr-FR"/>
        </w:rPr>
        <w:t>lbert</w:t>
      </w:r>
      <w:r w:rsidRPr="00E33A53">
        <w:rPr>
          <w:rFonts w:cs="Simplified Arabic"/>
          <w:sz w:val="24"/>
          <w:szCs w:val="24"/>
          <w:lang w:val="fr-FR"/>
        </w:rPr>
        <w:t xml:space="preserve"> </w:t>
      </w:r>
      <w:r>
        <w:rPr>
          <w:rFonts w:cs="Simplified Arabic"/>
          <w:sz w:val="24"/>
          <w:szCs w:val="24"/>
          <w:lang w:val="fr-FR"/>
        </w:rPr>
        <w:t>C</w:t>
      </w:r>
      <w:r w:rsidRPr="00E33A53">
        <w:rPr>
          <w:rFonts w:cs="Simplified Arabic"/>
          <w:sz w:val="24"/>
          <w:szCs w:val="24"/>
          <w:lang w:val="fr-FR"/>
        </w:rPr>
        <w:t xml:space="preserve">havanne et </w:t>
      </w:r>
      <w:r>
        <w:rPr>
          <w:rFonts w:cs="Simplified Arabic"/>
          <w:sz w:val="24"/>
          <w:szCs w:val="24"/>
          <w:lang w:val="fr-FR"/>
        </w:rPr>
        <w:t>J</w:t>
      </w:r>
      <w:r w:rsidRPr="00E33A53">
        <w:rPr>
          <w:rFonts w:cs="Simplified Arabic"/>
          <w:sz w:val="24"/>
          <w:szCs w:val="24"/>
          <w:lang w:val="fr-FR"/>
        </w:rPr>
        <w:t xml:space="preserve">ean – </w:t>
      </w:r>
      <w:r>
        <w:rPr>
          <w:rFonts w:cs="Simplified Arabic"/>
          <w:sz w:val="24"/>
          <w:szCs w:val="24"/>
          <w:lang w:val="fr-FR"/>
        </w:rPr>
        <w:t>J</w:t>
      </w:r>
      <w:r w:rsidRPr="00E33A53">
        <w:rPr>
          <w:rFonts w:cs="Simplified Arabic"/>
          <w:sz w:val="24"/>
          <w:szCs w:val="24"/>
          <w:lang w:val="fr-FR"/>
        </w:rPr>
        <w:t>acque</w:t>
      </w:r>
      <w:r>
        <w:rPr>
          <w:rFonts w:cs="Simplified Arabic"/>
          <w:sz w:val="24"/>
          <w:szCs w:val="24"/>
          <w:lang w:val="fr-FR"/>
        </w:rPr>
        <w:t>s</w:t>
      </w:r>
      <w:r w:rsidRPr="00E33A53">
        <w:rPr>
          <w:rFonts w:cs="Simplified Arabic"/>
          <w:sz w:val="24"/>
          <w:szCs w:val="24"/>
          <w:lang w:val="fr-FR"/>
        </w:rPr>
        <w:t xml:space="preserve"> </w:t>
      </w:r>
      <w:r>
        <w:rPr>
          <w:rFonts w:cs="Simplified Arabic"/>
          <w:sz w:val="24"/>
          <w:szCs w:val="24"/>
          <w:lang w:val="fr-FR"/>
        </w:rPr>
        <w:t>B</w:t>
      </w:r>
      <w:r w:rsidRPr="005C55F9">
        <w:rPr>
          <w:rFonts w:cs="Simplified Arabic"/>
          <w:sz w:val="24"/>
          <w:szCs w:val="24"/>
          <w:lang w:val="fr-FR"/>
        </w:rPr>
        <w:t>urst,</w:t>
      </w:r>
      <w:r>
        <w:rPr>
          <w:rFonts w:cs="Simplified Arabic"/>
          <w:sz w:val="24"/>
          <w:szCs w:val="24"/>
          <w:lang w:val="fr-FR"/>
        </w:rPr>
        <w:t xml:space="preserve"> op cit,</w:t>
      </w:r>
      <w:r w:rsidRPr="005C55F9">
        <w:rPr>
          <w:rFonts w:cs="Simplified Arabic"/>
          <w:sz w:val="24"/>
          <w:szCs w:val="24"/>
          <w:lang w:val="fr-FR"/>
        </w:rPr>
        <w:t xml:space="preserve"> p</w:t>
      </w:r>
      <w:r>
        <w:rPr>
          <w:rFonts w:cs="Simplified Arabic"/>
          <w:sz w:val="24"/>
          <w:szCs w:val="24"/>
          <w:lang w:val="fr-FR" w:bidi="ar-BH"/>
        </w:rPr>
        <w:t>age</w:t>
      </w:r>
      <w:r w:rsidRPr="005C55F9">
        <w:rPr>
          <w:rFonts w:cs="Simplified Arabic"/>
          <w:sz w:val="24"/>
          <w:szCs w:val="24"/>
          <w:lang w:val="fr-FR"/>
        </w:rPr>
        <w:t xml:space="preserve"> 41</w:t>
      </w:r>
      <w:r>
        <w:rPr>
          <w:rFonts w:cs="Simplified Arabic"/>
          <w:sz w:val="24"/>
          <w:szCs w:val="24"/>
          <w:lang w:val="fr-FR"/>
        </w:rPr>
        <w:t>6</w:t>
      </w:r>
      <w:r>
        <w:rPr>
          <w:rFonts w:cs="Simplified Arabic" w:hint="cs"/>
          <w:sz w:val="24"/>
          <w:szCs w:val="24"/>
          <w:rtl/>
          <w:lang w:val="fr-FR"/>
        </w:rPr>
        <w:t>.</w:t>
      </w:r>
      <w:r w:rsidRPr="005C55F9">
        <w:rPr>
          <w:rFonts w:cs="Simplified Arabic"/>
          <w:sz w:val="24"/>
          <w:szCs w:val="24"/>
          <w:lang w:val="fr-FR"/>
        </w:rPr>
        <w:t xml:space="preserve"> </w:t>
      </w:r>
    </w:p>
  </w:footnote>
  <w:footnote w:id="65">
    <w:p w:rsidR="000E06FA" w:rsidRPr="005C55F9" w:rsidRDefault="000E06FA" w:rsidP="00811319">
      <w:pPr>
        <w:pStyle w:val="Notedebasdepage"/>
        <w:spacing w:after="0" w:line="240" w:lineRule="auto"/>
        <w:jc w:val="both"/>
        <w:rPr>
          <w:rFonts w:cs="Simplified Arabic"/>
          <w:sz w:val="24"/>
          <w:szCs w:val="24"/>
          <w:rtl/>
        </w:rPr>
      </w:pPr>
      <w:r w:rsidRPr="005C55F9">
        <w:rPr>
          <w:rStyle w:val="Appelnotedebasdep"/>
          <w:rFonts w:cs="Simplified Arabic"/>
          <w:b/>
          <w:bCs/>
          <w:sz w:val="24"/>
          <w:szCs w:val="24"/>
        </w:rPr>
        <w:footnoteRef/>
      </w:r>
      <w:r w:rsidRPr="008E18EF">
        <w:rPr>
          <w:rFonts w:hint="cs"/>
          <w:sz w:val="24"/>
          <w:szCs w:val="24"/>
          <w:rtl/>
        </w:rPr>
        <w:t>.</w:t>
      </w:r>
      <w:r>
        <w:rPr>
          <w:rFonts w:cs="Simplified Arabic" w:hint="cs"/>
          <w:b/>
          <w:bCs/>
          <w:sz w:val="24"/>
          <w:szCs w:val="24"/>
          <w:rtl/>
        </w:rPr>
        <w:t xml:space="preserve"> </w:t>
      </w:r>
      <w:r w:rsidRPr="005C55F9">
        <w:rPr>
          <w:rFonts w:cs="Simplified Arabic" w:hint="cs"/>
          <w:sz w:val="24"/>
          <w:szCs w:val="24"/>
          <w:rtl/>
        </w:rPr>
        <w:t>صلاح زين الدين،</w:t>
      </w:r>
      <w:r w:rsidRPr="00E96FC6">
        <w:rPr>
          <w:rFonts w:cs="Simplified Arabic" w:hint="cs"/>
          <w:sz w:val="24"/>
          <w:szCs w:val="24"/>
          <w:rtl/>
        </w:rPr>
        <w:t xml:space="preserve"> </w:t>
      </w:r>
      <w:r w:rsidRPr="005C55F9">
        <w:rPr>
          <w:rFonts w:cs="Simplified Arabic" w:hint="cs"/>
          <w:sz w:val="24"/>
          <w:szCs w:val="24"/>
          <w:rtl/>
        </w:rPr>
        <w:t>الملكية الصناعية والتجارية</w:t>
      </w:r>
      <w:r>
        <w:rPr>
          <w:rFonts w:cs="Simplified Arabic" w:hint="cs"/>
          <w:sz w:val="24"/>
          <w:szCs w:val="24"/>
          <w:rtl/>
        </w:rPr>
        <w:t>،</w:t>
      </w:r>
      <w:r w:rsidRPr="000B1B30">
        <w:rPr>
          <w:rFonts w:cs="Simplified Arabic" w:hint="cs"/>
          <w:sz w:val="24"/>
          <w:szCs w:val="24"/>
          <w:rtl/>
        </w:rPr>
        <w:t xml:space="preserve"> </w:t>
      </w:r>
      <w:r w:rsidRPr="005C55F9">
        <w:rPr>
          <w:rFonts w:cs="Simplified Arabic" w:hint="cs"/>
          <w:sz w:val="24"/>
          <w:szCs w:val="24"/>
          <w:rtl/>
        </w:rPr>
        <w:t>المرجع السابق،</w:t>
      </w:r>
      <w:r>
        <w:rPr>
          <w:rFonts w:cs="Simplified Arabic" w:hint="cs"/>
          <w:sz w:val="24"/>
          <w:szCs w:val="24"/>
          <w:rtl/>
        </w:rPr>
        <w:t xml:space="preserve"> </w:t>
      </w:r>
      <w:r w:rsidRPr="005C55F9">
        <w:rPr>
          <w:rFonts w:cs="Simplified Arabic" w:hint="cs"/>
          <w:sz w:val="24"/>
          <w:szCs w:val="24"/>
          <w:rtl/>
        </w:rPr>
        <w:t>ص</w:t>
      </w:r>
      <w:r>
        <w:rPr>
          <w:rFonts w:cs="Simplified Arabic" w:hint="cs"/>
          <w:sz w:val="24"/>
          <w:szCs w:val="24"/>
          <w:rtl/>
        </w:rPr>
        <w:t xml:space="preserve"> 222. </w:t>
      </w:r>
    </w:p>
  </w:footnote>
  <w:footnote w:id="66">
    <w:p w:rsidR="000E06FA" w:rsidRPr="005C55F9" w:rsidRDefault="000E06FA" w:rsidP="00811319">
      <w:pPr>
        <w:pStyle w:val="Notedebasdepage"/>
        <w:spacing w:after="0" w:line="240" w:lineRule="auto"/>
        <w:jc w:val="both"/>
        <w:rPr>
          <w:rFonts w:cs="Simplified Arabic"/>
          <w:sz w:val="24"/>
          <w:szCs w:val="24"/>
          <w:rtl/>
        </w:rPr>
      </w:pPr>
      <w:r w:rsidRPr="005C55F9">
        <w:rPr>
          <w:rStyle w:val="Appelnotedebasdep"/>
          <w:rFonts w:cs="Simplified Arabic"/>
          <w:b/>
          <w:bCs/>
          <w:sz w:val="24"/>
          <w:szCs w:val="24"/>
        </w:rPr>
        <w:footnoteRef/>
      </w:r>
      <w:r w:rsidRPr="008E18EF">
        <w:rPr>
          <w:rFonts w:hint="cs"/>
          <w:sz w:val="24"/>
          <w:szCs w:val="24"/>
          <w:rtl/>
        </w:rPr>
        <w:t>.</w:t>
      </w:r>
      <w:r w:rsidRPr="005C55F9">
        <w:rPr>
          <w:rFonts w:cs="Simplified Arabic" w:hint="cs"/>
          <w:sz w:val="24"/>
          <w:szCs w:val="24"/>
          <w:rtl/>
        </w:rPr>
        <w:t xml:space="preserve"> حميد محمد علي اللهبي،</w:t>
      </w:r>
      <w:r w:rsidRPr="007F28D2">
        <w:rPr>
          <w:rFonts w:cs="Simplified Arabic" w:hint="cs"/>
          <w:sz w:val="24"/>
          <w:szCs w:val="24"/>
          <w:rtl/>
        </w:rPr>
        <w:t xml:space="preserve"> </w:t>
      </w:r>
      <w:r w:rsidRPr="005C55F9">
        <w:rPr>
          <w:rFonts w:cs="Simplified Arabic" w:hint="cs"/>
          <w:sz w:val="24"/>
          <w:szCs w:val="24"/>
          <w:rtl/>
        </w:rPr>
        <w:t>المرجع السابق</w:t>
      </w:r>
      <w:r>
        <w:rPr>
          <w:rFonts w:cs="Simplified Arabic" w:hint="cs"/>
          <w:sz w:val="24"/>
          <w:szCs w:val="24"/>
          <w:rtl/>
        </w:rPr>
        <w:t xml:space="preserve">، </w:t>
      </w:r>
      <w:r w:rsidRPr="005C55F9">
        <w:rPr>
          <w:rFonts w:cs="Simplified Arabic" w:hint="cs"/>
          <w:sz w:val="24"/>
          <w:szCs w:val="24"/>
          <w:rtl/>
        </w:rPr>
        <w:t xml:space="preserve">ص </w:t>
      </w:r>
      <w:r>
        <w:rPr>
          <w:rFonts w:cs="Simplified Arabic" w:hint="cs"/>
          <w:sz w:val="24"/>
          <w:szCs w:val="24"/>
          <w:rtl/>
        </w:rPr>
        <w:t>280.</w:t>
      </w:r>
      <w:r w:rsidRPr="005C55F9">
        <w:rPr>
          <w:rFonts w:cs="Simplified Arabic" w:hint="cs"/>
          <w:sz w:val="24"/>
          <w:szCs w:val="24"/>
          <w:rtl/>
        </w:rPr>
        <w:t xml:space="preserve">  </w:t>
      </w:r>
    </w:p>
  </w:footnote>
  <w:footnote w:id="67">
    <w:p w:rsidR="000E06FA" w:rsidRPr="00DB1114" w:rsidRDefault="000E06FA" w:rsidP="00DB1114">
      <w:pPr>
        <w:pStyle w:val="Notedebasdepage"/>
        <w:spacing w:after="0" w:line="240" w:lineRule="auto"/>
        <w:jc w:val="both"/>
        <w:rPr>
          <w:rFonts w:cs="Simplified Arabic"/>
          <w:sz w:val="24"/>
          <w:szCs w:val="24"/>
          <w:rtl/>
        </w:rPr>
      </w:pPr>
      <w:r w:rsidRPr="005B21E9">
        <w:rPr>
          <w:rStyle w:val="Appelnotedebasdep"/>
          <w:b/>
          <w:bCs/>
          <w:sz w:val="24"/>
          <w:szCs w:val="24"/>
        </w:rPr>
        <w:footnoteRef/>
      </w:r>
      <w:r w:rsidRPr="00F47229">
        <w:rPr>
          <w:rFonts w:hint="cs"/>
          <w:sz w:val="24"/>
          <w:szCs w:val="24"/>
          <w:rtl/>
        </w:rPr>
        <w:t>.</w:t>
      </w:r>
      <w:r>
        <w:rPr>
          <w:rFonts w:hint="cs"/>
          <w:sz w:val="24"/>
          <w:szCs w:val="24"/>
          <w:rtl/>
        </w:rPr>
        <w:t xml:space="preserve"> </w:t>
      </w:r>
      <w:r w:rsidRPr="0011697C">
        <w:rPr>
          <w:rFonts w:cs="Simplified Arabic" w:hint="cs"/>
          <w:sz w:val="24"/>
          <w:szCs w:val="24"/>
          <w:rtl/>
        </w:rPr>
        <w:t>حسام الدين الصغير</w:t>
      </w:r>
      <w:r w:rsidRPr="00F8036E">
        <w:rPr>
          <w:rFonts w:cs="Simplified Arabic" w:hint="cs"/>
          <w:sz w:val="24"/>
          <w:szCs w:val="24"/>
          <w:rtl/>
        </w:rPr>
        <w:t>،</w:t>
      </w:r>
      <w:r>
        <w:rPr>
          <w:rFonts w:cs="Simplified Arabic" w:hint="cs"/>
          <w:sz w:val="24"/>
          <w:szCs w:val="24"/>
          <w:rtl/>
        </w:rPr>
        <w:t xml:space="preserve"> مدخل إلى حقوق الملكية الفكرية،</w:t>
      </w:r>
      <w:r>
        <w:rPr>
          <w:rFonts w:hint="cs"/>
          <w:rtl/>
        </w:rPr>
        <w:t xml:space="preserve"> </w:t>
      </w:r>
      <w:r w:rsidRPr="00DB1114">
        <w:rPr>
          <w:rFonts w:cs="Simplified Arabic" w:hint="cs"/>
          <w:sz w:val="24"/>
          <w:szCs w:val="24"/>
          <w:rtl/>
        </w:rPr>
        <w:t>ندوة الويبو الوطنية عن الملكية الفكرية، المنامة، سنة 2004</w:t>
      </w:r>
      <w:r>
        <w:rPr>
          <w:rFonts w:cs="Simplified Arabic" w:hint="cs"/>
          <w:sz w:val="24"/>
          <w:szCs w:val="24"/>
          <w:rtl/>
        </w:rPr>
        <w:t>،</w:t>
      </w:r>
    </w:p>
    <w:p w:rsidR="000E06FA" w:rsidRPr="00F47229" w:rsidRDefault="000E06FA" w:rsidP="00DB1114">
      <w:pPr>
        <w:pStyle w:val="Notedebasdepage"/>
        <w:tabs>
          <w:tab w:val="right" w:pos="4082"/>
        </w:tabs>
        <w:spacing w:after="0" w:line="240" w:lineRule="auto"/>
        <w:rPr>
          <w:lang w:val="fr-FR"/>
        </w:rPr>
      </w:pPr>
      <w:r>
        <w:rPr>
          <w:rFonts w:cs="Simplified Arabic" w:hint="cs"/>
          <w:sz w:val="24"/>
          <w:szCs w:val="24"/>
          <w:rtl/>
        </w:rPr>
        <w:t xml:space="preserve"> ص 10-11.</w:t>
      </w:r>
    </w:p>
  </w:footnote>
  <w:footnote w:id="68">
    <w:p w:rsidR="000E06FA" w:rsidRPr="005C55F9" w:rsidRDefault="000E06FA" w:rsidP="004E5FBC">
      <w:pPr>
        <w:pStyle w:val="Notedebasdepage"/>
        <w:spacing w:after="0" w:line="240" w:lineRule="auto"/>
        <w:jc w:val="both"/>
        <w:rPr>
          <w:rFonts w:cs="Simplified Arabic"/>
          <w:sz w:val="24"/>
          <w:szCs w:val="24"/>
          <w:rtl/>
        </w:rPr>
      </w:pPr>
      <w:r w:rsidRPr="005C55F9">
        <w:rPr>
          <w:rStyle w:val="Appelnotedebasdep"/>
          <w:rFonts w:cs="Simplified Arabic"/>
          <w:b/>
          <w:bCs/>
          <w:sz w:val="24"/>
          <w:szCs w:val="24"/>
        </w:rPr>
        <w:footnoteRef/>
      </w:r>
      <w:r w:rsidRPr="007732C4">
        <w:rPr>
          <w:rFonts w:hint="cs"/>
          <w:sz w:val="24"/>
          <w:szCs w:val="24"/>
          <w:rtl/>
        </w:rPr>
        <w:t>.</w:t>
      </w:r>
      <w:r w:rsidRPr="005C55F9">
        <w:rPr>
          <w:rFonts w:cs="Simplified Arabic" w:hint="cs"/>
          <w:sz w:val="24"/>
          <w:szCs w:val="24"/>
          <w:rtl/>
        </w:rPr>
        <w:t xml:space="preserve"> المادة 07 من الأمر</w:t>
      </w:r>
      <w:r>
        <w:rPr>
          <w:rFonts w:cs="Simplified Arabic" w:hint="cs"/>
          <w:sz w:val="24"/>
          <w:szCs w:val="24"/>
          <w:rtl/>
        </w:rPr>
        <w:t xml:space="preserve"> </w:t>
      </w:r>
      <w:r w:rsidRPr="005C55F9">
        <w:rPr>
          <w:rFonts w:cs="Simplified Arabic" w:hint="cs"/>
          <w:sz w:val="24"/>
          <w:szCs w:val="24"/>
          <w:rtl/>
        </w:rPr>
        <w:t xml:space="preserve">66-86 </w:t>
      </w:r>
      <w:r>
        <w:rPr>
          <w:rFonts w:cs="Simplified Arabic" w:hint="cs"/>
          <w:sz w:val="24"/>
          <w:szCs w:val="24"/>
          <w:rtl/>
        </w:rPr>
        <w:t>ي</w:t>
      </w:r>
      <w:r w:rsidRPr="005C55F9">
        <w:rPr>
          <w:rFonts w:cs="Simplified Arabic" w:hint="cs"/>
          <w:sz w:val="24"/>
          <w:szCs w:val="24"/>
          <w:rtl/>
        </w:rPr>
        <w:t>تعلق بالرسوم والنماذج</w:t>
      </w:r>
      <w:r>
        <w:rPr>
          <w:rFonts w:cs="Simplified Arabic" w:hint="cs"/>
          <w:sz w:val="24"/>
          <w:szCs w:val="24"/>
          <w:rtl/>
        </w:rPr>
        <w:t xml:space="preserve"> الصناعية.  </w:t>
      </w:r>
    </w:p>
  </w:footnote>
  <w:footnote w:id="69">
    <w:p w:rsidR="000E06FA" w:rsidRDefault="000E06FA" w:rsidP="004E5FBC">
      <w:pPr>
        <w:pStyle w:val="Notedebasdepage"/>
        <w:spacing w:after="0" w:line="240" w:lineRule="auto"/>
        <w:jc w:val="both"/>
        <w:rPr>
          <w:rFonts w:cs="Simplified Arabic"/>
          <w:sz w:val="24"/>
          <w:szCs w:val="24"/>
          <w:rtl/>
        </w:rPr>
      </w:pPr>
      <w:r w:rsidRPr="005C55F9">
        <w:rPr>
          <w:rStyle w:val="Appelnotedebasdep"/>
          <w:rFonts w:cs="Simplified Arabic"/>
          <w:b/>
          <w:bCs/>
          <w:sz w:val="24"/>
          <w:szCs w:val="24"/>
        </w:rPr>
        <w:footnoteRef/>
      </w:r>
      <w:r w:rsidRPr="008E18EF">
        <w:rPr>
          <w:rFonts w:hint="cs"/>
          <w:sz w:val="24"/>
          <w:szCs w:val="24"/>
          <w:rtl/>
        </w:rPr>
        <w:t>.</w:t>
      </w:r>
      <w:r>
        <w:rPr>
          <w:rFonts w:cs="Simplified Arabic" w:hint="cs"/>
          <w:sz w:val="24"/>
          <w:szCs w:val="24"/>
          <w:rtl/>
        </w:rPr>
        <w:t xml:space="preserve"> </w:t>
      </w:r>
      <w:r w:rsidRPr="005C55F9">
        <w:rPr>
          <w:rFonts w:cs="Simplified Arabic" w:hint="cs"/>
          <w:sz w:val="24"/>
          <w:szCs w:val="24"/>
          <w:rtl/>
        </w:rPr>
        <w:t>فرحة زراوي صالح</w:t>
      </w:r>
      <w:r>
        <w:rPr>
          <w:rFonts w:cs="Simplified Arabic" w:hint="cs"/>
          <w:sz w:val="24"/>
          <w:szCs w:val="24"/>
          <w:rtl/>
        </w:rPr>
        <w:t>،</w:t>
      </w:r>
      <w:r w:rsidRPr="006E1BE1">
        <w:rPr>
          <w:rFonts w:cs="Simplified Arabic" w:hint="cs"/>
          <w:sz w:val="24"/>
          <w:szCs w:val="24"/>
          <w:rtl/>
        </w:rPr>
        <w:t xml:space="preserve"> </w:t>
      </w:r>
      <w:r w:rsidRPr="005C55F9">
        <w:rPr>
          <w:rFonts w:cs="Simplified Arabic" w:hint="cs"/>
          <w:sz w:val="24"/>
          <w:szCs w:val="24"/>
          <w:rtl/>
        </w:rPr>
        <w:t>المرجع السابق</w:t>
      </w:r>
      <w:r>
        <w:rPr>
          <w:rFonts w:cs="Simplified Arabic" w:hint="cs"/>
          <w:sz w:val="24"/>
          <w:szCs w:val="24"/>
          <w:rtl/>
        </w:rPr>
        <w:t>،</w:t>
      </w:r>
      <w:r w:rsidRPr="005C55F9">
        <w:rPr>
          <w:rFonts w:cs="Simplified Arabic" w:hint="cs"/>
          <w:sz w:val="24"/>
          <w:szCs w:val="24"/>
          <w:rtl/>
        </w:rPr>
        <w:t xml:space="preserve"> ص</w:t>
      </w:r>
      <w:r>
        <w:rPr>
          <w:rFonts w:cs="Simplified Arabic" w:hint="cs"/>
          <w:sz w:val="24"/>
          <w:szCs w:val="24"/>
          <w:rtl/>
        </w:rPr>
        <w:t xml:space="preserve"> 312.</w:t>
      </w:r>
    </w:p>
    <w:p w:rsidR="000E06FA" w:rsidRPr="005C55F9" w:rsidRDefault="000E06FA" w:rsidP="004E5FBC">
      <w:pPr>
        <w:pStyle w:val="Notedebasdepage"/>
        <w:spacing w:after="0" w:line="240" w:lineRule="auto"/>
        <w:jc w:val="both"/>
        <w:rPr>
          <w:rFonts w:cs="Simplified Arabic"/>
          <w:sz w:val="24"/>
          <w:szCs w:val="24"/>
          <w:rtl/>
        </w:rPr>
      </w:pPr>
      <w:r>
        <w:rPr>
          <w:rFonts w:cs="Simplified Arabic" w:hint="cs"/>
          <w:sz w:val="24"/>
          <w:szCs w:val="24"/>
          <w:rtl/>
        </w:rPr>
        <w:t xml:space="preserve">   وأنظر</w:t>
      </w:r>
      <w:r w:rsidRPr="005C55F9">
        <w:rPr>
          <w:rFonts w:cs="Simplified Arabic" w:hint="cs"/>
          <w:sz w:val="24"/>
          <w:szCs w:val="24"/>
          <w:rtl/>
        </w:rPr>
        <w:t xml:space="preserve"> المادة 02 من المرسوم الرئاسي رقم 96-438 المؤرخ في 07 ديسمبر 1996 </w:t>
      </w:r>
      <w:r>
        <w:rPr>
          <w:rFonts w:cs="Simplified Arabic" w:hint="cs"/>
          <w:sz w:val="24"/>
          <w:szCs w:val="24"/>
          <w:rtl/>
        </w:rPr>
        <w:t>ي</w:t>
      </w:r>
      <w:r w:rsidRPr="005C55F9">
        <w:rPr>
          <w:rFonts w:cs="Simplified Arabic" w:hint="cs"/>
          <w:sz w:val="24"/>
          <w:szCs w:val="24"/>
          <w:rtl/>
        </w:rPr>
        <w:t>تعلق بإصدار نص تعديل الدستور</w:t>
      </w:r>
      <w:r>
        <w:rPr>
          <w:rFonts w:cs="Simplified Arabic" w:hint="cs"/>
          <w:sz w:val="24"/>
          <w:szCs w:val="24"/>
          <w:rtl/>
        </w:rPr>
        <w:t xml:space="preserve">، </w:t>
      </w:r>
      <w:r w:rsidRPr="005C55F9">
        <w:rPr>
          <w:rFonts w:cs="Simplified Arabic" w:hint="cs"/>
          <w:sz w:val="24"/>
          <w:szCs w:val="24"/>
          <w:rtl/>
        </w:rPr>
        <w:t>المصادق عليه في استفتاء 28 نوفمبر 1996 و</w:t>
      </w:r>
      <w:r>
        <w:rPr>
          <w:rFonts w:cs="Simplified Arabic" w:hint="cs"/>
          <w:sz w:val="24"/>
          <w:szCs w:val="24"/>
          <w:rtl/>
        </w:rPr>
        <w:t>0</w:t>
      </w:r>
      <w:r w:rsidRPr="005C55F9">
        <w:rPr>
          <w:rFonts w:cs="Simplified Arabic" w:hint="cs"/>
          <w:sz w:val="24"/>
          <w:szCs w:val="24"/>
          <w:rtl/>
        </w:rPr>
        <w:t xml:space="preserve">8 ديسمبر 1966م، </w:t>
      </w:r>
      <w:r>
        <w:rPr>
          <w:rFonts w:cs="Simplified Arabic" w:hint="cs"/>
          <w:sz w:val="24"/>
          <w:szCs w:val="24"/>
          <w:rtl/>
        </w:rPr>
        <w:t>ج ر، ال</w:t>
      </w:r>
      <w:r w:rsidRPr="005C55F9">
        <w:rPr>
          <w:rFonts w:cs="Simplified Arabic" w:hint="cs"/>
          <w:sz w:val="24"/>
          <w:szCs w:val="24"/>
          <w:rtl/>
        </w:rPr>
        <w:t xml:space="preserve">عدد 76، ص </w:t>
      </w:r>
      <w:r>
        <w:rPr>
          <w:rFonts w:cs="Simplified Arabic" w:hint="cs"/>
          <w:sz w:val="24"/>
          <w:szCs w:val="24"/>
          <w:rtl/>
        </w:rPr>
        <w:t>06.</w:t>
      </w:r>
      <w:r w:rsidRPr="005C55F9">
        <w:rPr>
          <w:rFonts w:cs="Simplified Arabic" w:hint="cs"/>
          <w:sz w:val="24"/>
          <w:szCs w:val="24"/>
          <w:rtl/>
        </w:rPr>
        <w:t xml:space="preserve">   </w:t>
      </w:r>
    </w:p>
  </w:footnote>
  <w:footnote w:id="70">
    <w:p w:rsidR="000E06FA" w:rsidRPr="005C55F9" w:rsidRDefault="000E06FA" w:rsidP="004E5FBC">
      <w:pPr>
        <w:pStyle w:val="Notedebasdepage"/>
        <w:spacing w:after="0" w:line="240" w:lineRule="auto"/>
        <w:jc w:val="both"/>
        <w:rPr>
          <w:rFonts w:cs="Simplified Arabic"/>
          <w:sz w:val="24"/>
          <w:szCs w:val="24"/>
          <w:rtl/>
        </w:rPr>
      </w:pPr>
      <w:r w:rsidRPr="005C55F9">
        <w:rPr>
          <w:rStyle w:val="Appelnotedebasdep"/>
          <w:rFonts w:cs="Simplified Arabic"/>
          <w:b/>
          <w:bCs/>
          <w:sz w:val="24"/>
          <w:szCs w:val="24"/>
        </w:rPr>
        <w:footnoteRef/>
      </w:r>
      <w:r w:rsidRPr="008E18EF">
        <w:rPr>
          <w:rFonts w:hint="cs"/>
          <w:sz w:val="24"/>
          <w:szCs w:val="24"/>
          <w:rtl/>
        </w:rPr>
        <w:t>.</w:t>
      </w:r>
      <w:r w:rsidRPr="005C55F9">
        <w:rPr>
          <w:rFonts w:cs="Simplified Arabic" w:hint="cs"/>
          <w:sz w:val="24"/>
          <w:szCs w:val="24"/>
          <w:rtl/>
        </w:rPr>
        <w:t xml:space="preserve"> فاضلي إدريس،</w:t>
      </w:r>
      <w:r w:rsidRPr="00893E50">
        <w:rPr>
          <w:rFonts w:cs="Simplified Arabic" w:hint="cs"/>
          <w:sz w:val="24"/>
          <w:szCs w:val="24"/>
          <w:rtl/>
        </w:rPr>
        <w:t xml:space="preserve"> </w:t>
      </w:r>
      <w:r w:rsidRPr="005C55F9">
        <w:rPr>
          <w:rFonts w:cs="Simplified Arabic" w:hint="cs"/>
          <w:sz w:val="24"/>
          <w:szCs w:val="24"/>
          <w:rtl/>
        </w:rPr>
        <w:t xml:space="preserve">المرجع السابق، ص </w:t>
      </w:r>
      <w:r>
        <w:rPr>
          <w:rFonts w:cs="Simplified Arabic" w:hint="cs"/>
          <w:sz w:val="24"/>
          <w:szCs w:val="24"/>
          <w:rtl/>
        </w:rPr>
        <w:t>268.</w:t>
      </w:r>
    </w:p>
  </w:footnote>
  <w:footnote w:id="71">
    <w:p w:rsidR="000E06FA" w:rsidRPr="005C55F9" w:rsidRDefault="000E06FA" w:rsidP="004E5FBC">
      <w:pPr>
        <w:pStyle w:val="Notedebasdepage"/>
        <w:spacing w:after="0" w:line="240" w:lineRule="auto"/>
        <w:jc w:val="both"/>
        <w:rPr>
          <w:rFonts w:cs="Simplified Arabic"/>
          <w:sz w:val="24"/>
          <w:szCs w:val="24"/>
          <w:rtl/>
        </w:rPr>
      </w:pPr>
      <w:r w:rsidRPr="005C55F9">
        <w:rPr>
          <w:rStyle w:val="Appelnotedebasdep"/>
          <w:rFonts w:cs="Simplified Arabic"/>
          <w:b/>
          <w:bCs/>
          <w:sz w:val="24"/>
          <w:szCs w:val="24"/>
        </w:rPr>
        <w:footnoteRef/>
      </w:r>
      <w:r w:rsidRPr="008E18EF">
        <w:rPr>
          <w:rFonts w:hint="cs"/>
          <w:sz w:val="24"/>
          <w:szCs w:val="24"/>
          <w:rtl/>
        </w:rPr>
        <w:t>.</w:t>
      </w:r>
      <w:r w:rsidRPr="005C55F9">
        <w:rPr>
          <w:rFonts w:cs="Simplified Arabic" w:hint="cs"/>
          <w:sz w:val="24"/>
          <w:szCs w:val="24"/>
          <w:rtl/>
        </w:rPr>
        <w:t xml:space="preserve"> سمير جميل حس</w:t>
      </w:r>
      <w:r>
        <w:rPr>
          <w:rFonts w:cs="Simplified Arabic" w:hint="cs"/>
          <w:sz w:val="24"/>
          <w:szCs w:val="24"/>
          <w:rtl/>
        </w:rPr>
        <w:t>ي</w:t>
      </w:r>
      <w:r w:rsidRPr="005C55F9">
        <w:rPr>
          <w:rFonts w:cs="Simplified Arabic" w:hint="cs"/>
          <w:sz w:val="24"/>
          <w:szCs w:val="24"/>
          <w:rtl/>
        </w:rPr>
        <w:t>ن الفتلاوي،</w:t>
      </w:r>
      <w:r w:rsidRPr="006E19E4">
        <w:rPr>
          <w:rFonts w:cs="Simplified Arabic" w:hint="cs"/>
          <w:sz w:val="24"/>
          <w:szCs w:val="24"/>
          <w:rtl/>
        </w:rPr>
        <w:t xml:space="preserve"> </w:t>
      </w:r>
      <w:r w:rsidRPr="005C55F9">
        <w:rPr>
          <w:rFonts w:cs="Simplified Arabic" w:hint="cs"/>
          <w:sz w:val="24"/>
          <w:szCs w:val="24"/>
          <w:rtl/>
        </w:rPr>
        <w:t>الملكية الصناعية وفق القوانين الجزائرية</w:t>
      </w:r>
      <w:r>
        <w:rPr>
          <w:rFonts w:cs="Simplified Arabic" w:hint="cs"/>
          <w:sz w:val="24"/>
          <w:szCs w:val="24"/>
          <w:rtl/>
        </w:rPr>
        <w:t>،</w:t>
      </w:r>
      <w:r w:rsidRPr="00174C48">
        <w:rPr>
          <w:rFonts w:cs="Simplified Arabic" w:hint="cs"/>
          <w:sz w:val="24"/>
          <w:szCs w:val="24"/>
          <w:rtl/>
        </w:rPr>
        <w:t xml:space="preserve"> </w:t>
      </w:r>
      <w:r w:rsidRPr="005C55F9">
        <w:rPr>
          <w:rFonts w:cs="Simplified Arabic" w:hint="cs"/>
          <w:sz w:val="24"/>
          <w:szCs w:val="24"/>
          <w:rtl/>
        </w:rPr>
        <w:t>المرجع السابق</w:t>
      </w:r>
      <w:r>
        <w:rPr>
          <w:rFonts w:cs="Simplified Arabic" w:hint="cs"/>
          <w:sz w:val="24"/>
          <w:szCs w:val="24"/>
          <w:rtl/>
        </w:rPr>
        <w:t>،</w:t>
      </w:r>
      <w:r w:rsidRPr="005C55F9">
        <w:rPr>
          <w:rFonts w:cs="Simplified Arabic" w:hint="cs"/>
          <w:sz w:val="24"/>
          <w:szCs w:val="24"/>
          <w:rtl/>
        </w:rPr>
        <w:t xml:space="preserve"> ص </w:t>
      </w:r>
      <w:r>
        <w:rPr>
          <w:rFonts w:cs="Simplified Arabic" w:hint="cs"/>
          <w:sz w:val="24"/>
          <w:szCs w:val="24"/>
          <w:rtl/>
        </w:rPr>
        <w:t>366.</w:t>
      </w:r>
    </w:p>
  </w:footnote>
  <w:footnote w:id="72">
    <w:p w:rsidR="000E06FA" w:rsidRDefault="000E06FA" w:rsidP="004E5FBC">
      <w:pPr>
        <w:pStyle w:val="Notedebasdepage"/>
        <w:spacing w:after="0" w:line="216" w:lineRule="auto"/>
      </w:pPr>
      <w:r w:rsidRPr="00037C18">
        <w:rPr>
          <w:rStyle w:val="Appelnotedebasdep"/>
          <w:b/>
          <w:bCs/>
          <w:sz w:val="24"/>
          <w:szCs w:val="24"/>
        </w:rPr>
        <w:footnoteRef/>
      </w:r>
      <w:r w:rsidRPr="00037C18">
        <w:rPr>
          <w:rFonts w:hint="cs"/>
          <w:sz w:val="24"/>
          <w:szCs w:val="24"/>
          <w:rtl/>
        </w:rPr>
        <w:t>.</w:t>
      </w:r>
      <w:r>
        <w:rPr>
          <w:rtl/>
        </w:rPr>
        <w:t xml:space="preserve"> </w:t>
      </w:r>
      <w:r w:rsidRPr="00037C18">
        <w:rPr>
          <w:rFonts w:cs="Simplified Arabic" w:hint="cs"/>
          <w:sz w:val="24"/>
          <w:szCs w:val="24"/>
          <w:rtl/>
        </w:rPr>
        <w:t>المواد من 09</w:t>
      </w:r>
      <w:r>
        <w:rPr>
          <w:rFonts w:cs="Simplified Arabic" w:hint="cs"/>
          <w:sz w:val="24"/>
          <w:szCs w:val="24"/>
          <w:rtl/>
        </w:rPr>
        <w:t xml:space="preserve"> إلى </w:t>
      </w:r>
      <w:r w:rsidRPr="00037C18">
        <w:rPr>
          <w:rFonts w:cs="Simplified Arabic" w:hint="cs"/>
          <w:sz w:val="24"/>
          <w:szCs w:val="24"/>
          <w:rtl/>
        </w:rPr>
        <w:t>14 من الأمر 66-86</w:t>
      </w:r>
      <w:r>
        <w:rPr>
          <w:rFonts w:cs="Simplified Arabic" w:hint="cs"/>
          <w:sz w:val="24"/>
          <w:szCs w:val="24"/>
          <w:rtl/>
        </w:rPr>
        <w:t xml:space="preserve"> </w:t>
      </w:r>
      <w:r w:rsidRPr="00037C18">
        <w:rPr>
          <w:rFonts w:cs="Simplified Arabic" w:hint="cs"/>
          <w:sz w:val="24"/>
          <w:szCs w:val="24"/>
          <w:rtl/>
        </w:rPr>
        <w:t>يتعلق بالرسوم والنماذج الصناعية.</w:t>
      </w:r>
    </w:p>
  </w:footnote>
  <w:footnote w:id="73">
    <w:p w:rsidR="000E06FA" w:rsidRPr="005C55F9" w:rsidRDefault="000E06FA" w:rsidP="004E5FBC">
      <w:pPr>
        <w:pStyle w:val="Notedebasdepage"/>
        <w:spacing w:after="0" w:line="240" w:lineRule="auto"/>
        <w:jc w:val="both"/>
        <w:rPr>
          <w:rFonts w:cs="Simplified Arabic"/>
          <w:sz w:val="24"/>
          <w:szCs w:val="24"/>
          <w:rtl/>
        </w:rPr>
      </w:pPr>
      <w:r w:rsidRPr="005C55F9">
        <w:rPr>
          <w:rStyle w:val="Appelnotedebasdep"/>
          <w:rFonts w:cs="Simplified Arabic"/>
          <w:b/>
          <w:bCs/>
          <w:sz w:val="24"/>
          <w:szCs w:val="24"/>
        </w:rPr>
        <w:footnoteRef/>
      </w:r>
      <w:r w:rsidRPr="008E18EF">
        <w:rPr>
          <w:rFonts w:hint="cs"/>
          <w:sz w:val="24"/>
          <w:szCs w:val="24"/>
          <w:rtl/>
        </w:rPr>
        <w:t>.</w:t>
      </w:r>
      <w:r w:rsidRPr="005C55F9">
        <w:rPr>
          <w:rFonts w:cs="Simplified Arabic" w:hint="cs"/>
          <w:b/>
          <w:bCs/>
          <w:sz w:val="24"/>
          <w:szCs w:val="24"/>
          <w:rtl/>
        </w:rPr>
        <w:t xml:space="preserve"> </w:t>
      </w:r>
      <w:r w:rsidRPr="00A66277">
        <w:rPr>
          <w:rFonts w:cs="Simplified Arabic" w:hint="cs"/>
          <w:sz w:val="24"/>
          <w:szCs w:val="24"/>
          <w:rtl/>
        </w:rPr>
        <w:t>المادة 20 من</w:t>
      </w:r>
      <w:r>
        <w:rPr>
          <w:rFonts w:cs="Simplified Arabic" w:hint="cs"/>
          <w:b/>
          <w:bCs/>
          <w:sz w:val="24"/>
          <w:szCs w:val="24"/>
          <w:rtl/>
        </w:rPr>
        <w:t xml:space="preserve"> </w:t>
      </w:r>
      <w:r w:rsidRPr="005C55F9">
        <w:rPr>
          <w:rFonts w:cs="Simplified Arabic" w:hint="cs"/>
          <w:sz w:val="24"/>
          <w:szCs w:val="24"/>
          <w:rtl/>
        </w:rPr>
        <w:t xml:space="preserve">الأمر 03-07 </w:t>
      </w:r>
      <w:r>
        <w:rPr>
          <w:rFonts w:cs="Simplified Arabic" w:hint="cs"/>
          <w:sz w:val="24"/>
          <w:szCs w:val="24"/>
          <w:rtl/>
        </w:rPr>
        <w:t>ي</w:t>
      </w:r>
      <w:r w:rsidRPr="005C55F9">
        <w:rPr>
          <w:rFonts w:cs="Simplified Arabic" w:hint="cs"/>
          <w:sz w:val="24"/>
          <w:szCs w:val="24"/>
          <w:rtl/>
        </w:rPr>
        <w:t>تعلق ببراءة الاختراع</w:t>
      </w:r>
      <w:r>
        <w:rPr>
          <w:rFonts w:cs="Simplified Arabic" w:hint="cs"/>
          <w:sz w:val="24"/>
          <w:szCs w:val="24"/>
          <w:rtl/>
        </w:rPr>
        <w:t>.</w:t>
      </w:r>
      <w:r w:rsidRPr="005C55F9">
        <w:rPr>
          <w:rFonts w:cs="Simplified Arabic" w:hint="cs"/>
          <w:sz w:val="24"/>
          <w:szCs w:val="24"/>
          <w:rtl/>
        </w:rPr>
        <w:t xml:space="preserve"> </w:t>
      </w:r>
    </w:p>
    <w:p w:rsidR="000E06FA" w:rsidRPr="005C55F9" w:rsidRDefault="000E06FA" w:rsidP="004E5FBC">
      <w:pPr>
        <w:pStyle w:val="Notedebasdepage"/>
        <w:spacing w:after="0" w:line="240" w:lineRule="auto"/>
        <w:jc w:val="both"/>
        <w:rPr>
          <w:rFonts w:cs="Simplified Arabic"/>
          <w:sz w:val="24"/>
          <w:szCs w:val="24"/>
          <w:rtl/>
        </w:rPr>
      </w:pPr>
      <w:r>
        <w:rPr>
          <w:rFonts w:cs="Simplified Arabic" w:hint="cs"/>
          <w:sz w:val="24"/>
          <w:szCs w:val="24"/>
          <w:rtl/>
        </w:rPr>
        <w:t xml:space="preserve">   المادة 13 من </w:t>
      </w:r>
      <w:r w:rsidRPr="005C55F9">
        <w:rPr>
          <w:rFonts w:cs="Simplified Arabic" w:hint="cs"/>
          <w:sz w:val="24"/>
          <w:szCs w:val="24"/>
          <w:rtl/>
        </w:rPr>
        <w:t xml:space="preserve">الأمر 03-06 </w:t>
      </w:r>
      <w:r>
        <w:rPr>
          <w:rFonts w:cs="Simplified Arabic" w:hint="cs"/>
          <w:sz w:val="24"/>
          <w:szCs w:val="24"/>
          <w:rtl/>
        </w:rPr>
        <w:t>ي</w:t>
      </w:r>
      <w:r w:rsidRPr="005C55F9">
        <w:rPr>
          <w:rFonts w:cs="Simplified Arabic" w:hint="cs"/>
          <w:sz w:val="24"/>
          <w:szCs w:val="24"/>
          <w:rtl/>
        </w:rPr>
        <w:t>تعلق بالعلامات</w:t>
      </w:r>
      <w:r>
        <w:rPr>
          <w:rFonts w:cs="Simplified Arabic" w:hint="cs"/>
          <w:sz w:val="24"/>
          <w:szCs w:val="24"/>
          <w:rtl/>
        </w:rPr>
        <w:t>.</w:t>
      </w:r>
      <w:r w:rsidRPr="005C55F9">
        <w:rPr>
          <w:rFonts w:cs="Simplified Arabic" w:hint="cs"/>
          <w:sz w:val="24"/>
          <w:szCs w:val="24"/>
          <w:rtl/>
        </w:rPr>
        <w:t xml:space="preserve"> </w:t>
      </w:r>
    </w:p>
    <w:p w:rsidR="000E06FA" w:rsidRPr="005C55F9" w:rsidRDefault="000E06FA" w:rsidP="004E5FBC">
      <w:pPr>
        <w:pStyle w:val="Notedebasdepage"/>
        <w:spacing w:after="0" w:line="240" w:lineRule="auto"/>
        <w:jc w:val="both"/>
        <w:rPr>
          <w:rFonts w:cs="Simplified Arabic"/>
          <w:sz w:val="24"/>
          <w:szCs w:val="24"/>
          <w:rtl/>
        </w:rPr>
      </w:pPr>
      <w:r>
        <w:rPr>
          <w:rFonts w:cs="Simplified Arabic" w:hint="cs"/>
          <w:sz w:val="24"/>
          <w:szCs w:val="24"/>
          <w:rtl/>
        </w:rPr>
        <w:t xml:space="preserve">   </w:t>
      </w:r>
      <w:r w:rsidRPr="005C55F9">
        <w:rPr>
          <w:rFonts w:cs="Simplified Arabic" w:hint="cs"/>
          <w:sz w:val="24"/>
          <w:szCs w:val="24"/>
          <w:rtl/>
        </w:rPr>
        <w:t>في نفس المعنى</w:t>
      </w:r>
      <w:r>
        <w:rPr>
          <w:rFonts w:cs="Simplified Arabic" w:hint="cs"/>
          <w:sz w:val="24"/>
          <w:szCs w:val="24"/>
          <w:rtl/>
        </w:rPr>
        <w:t>،</w:t>
      </w:r>
      <w:r w:rsidRPr="005C55F9">
        <w:rPr>
          <w:rFonts w:cs="Simplified Arabic" w:hint="cs"/>
          <w:sz w:val="24"/>
          <w:szCs w:val="24"/>
          <w:rtl/>
        </w:rPr>
        <w:t xml:space="preserve"> جميل حس</w:t>
      </w:r>
      <w:r>
        <w:rPr>
          <w:rFonts w:cs="Simplified Arabic" w:hint="cs"/>
          <w:sz w:val="24"/>
          <w:szCs w:val="24"/>
          <w:rtl/>
        </w:rPr>
        <w:t>ي</w:t>
      </w:r>
      <w:r w:rsidRPr="005C55F9">
        <w:rPr>
          <w:rFonts w:cs="Simplified Arabic" w:hint="cs"/>
          <w:sz w:val="24"/>
          <w:szCs w:val="24"/>
          <w:rtl/>
        </w:rPr>
        <w:t>ن</w:t>
      </w:r>
      <w:r>
        <w:rPr>
          <w:rFonts w:cs="Simplified Arabic" w:hint="cs"/>
          <w:sz w:val="24"/>
          <w:szCs w:val="24"/>
          <w:rtl/>
        </w:rPr>
        <w:t xml:space="preserve"> سمير</w:t>
      </w:r>
      <w:r w:rsidRPr="005C55F9">
        <w:rPr>
          <w:rFonts w:cs="Simplified Arabic" w:hint="cs"/>
          <w:sz w:val="24"/>
          <w:szCs w:val="24"/>
          <w:rtl/>
        </w:rPr>
        <w:t xml:space="preserve"> الفتلاوي</w:t>
      </w:r>
      <w:r>
        <w:rPr>
          <w:rFonts w:cs="Simplified Arabic" w:hint="cs"/>
          <w:sz w:val="24"/>
          <w:szCs w:val="24"/>
          <w:rtl/>
        </w:rPr>
        <w:t>،</w:t>
      </w:r>
      <w:r w:rsidRPr="00174C48">
        <w:rPr>
          <w:rFonts w:cs="Simplified Arabic" w:hint="cs"/>
          <w:sz w:val="24"/>
          <w:szCs w:val="24"/>
          <w:rtl/>
        </w:rPr>
        <w:t xml:space="preserve"> </w:t>
      </w:r>
      <w:r w:rsidRPr="005C55F9">
        <w:rPr>
          <w:rFonts w:cs="Simplified Arabic" w:hint="cs"/>
          <w:sz w:val="24"/>
          <w:szCs w:val="24"/>
          <w:rtl/>
        </w:rPr>
        <w:t>الملكية الصناعية وفق القوانين الجزائرية</w:t>
      </w:r>
      <w:r>
        <w:rPr>
          <w:rFonts w:cs="Simplified Arabic" w:hint="cs"/>
          <w:sz w:val="24"/>
          <w:szCs w:val="24"/>
          <w:rtl/>
        </w:rPr>
        <w:t>، المرجع السابق،</w:t>
      </w:r>
      <w:r w:rsidRPr="005C55F9">
        <w:rPr>
          <w:rFonts w:cs="Simplified Arabic" w:hint="cs"/>
          <w:sz w:val="24"/>
          <w:szCs w:val="24"/>
          <w:rtl/>
        </w:rPr>
        <w:t xml:space="preserve"> ص </w:t>
      </w:r>
      <w:r>
        <w:rPr>
          <w:rFonts w:cs="Simplified Arabic" w:hint="cs"/>
          <w:sz w:val="24"/>
          <w:szCs w:val="24"/>
          <w:rtl/>
        </w:rPr>
        <w:t>367.</w:t>
      </w:r>
      <w:r w:rsidRPr="005C55F9">
        <w:rPr>
          <w:rFonts w:cs="Simplified Arabic" w:hint="cs"/>
          <w:sz w:val="24"/>
          <w:szCs w:val="24"/>
          <w:rtl/>
        </w:rPr>
        <w:t xml:space="preserve">  </w:t>
      </w:r>
    </w:p>
  </w:footnote>
  <w:footnote w:id="74">
    <w:p w:rsidR="000E06FA" w:rsidRDefault="000E06FA" w:rsidP="004E5FBC">
      <w:pPr>
        <w:pStyle w:val="Notedebasdepage"/>
        <w:spacing w:after="0" w:line="240" w:lineRule="auto"/>
        <w:jc w:val="both"/>
        <w:rPr>
          <w:rFonts w:cs="Simplified Arabic"/>
          <w:sz w:val="24"/>
          <w:szCs w:val="24"/>
          <w:rtl/>
        </w:rPr>
      </w:pPr>
      <w:r w:rsidRPr="005C55F9">
        <w:rPr>
          <w:rStyle w:val="Appelnotedebasdep"/>
          <w:rFonts w:cs="Simplified Arabic"/>
          <w:b/>
          <w:bCs/>
          <w:sz w:val="24"/>
          <w:szCs w:val="24"/>
        </w:rPr>
        <w:footnoteRef/>
      </w:r>
      <w:r w:rsidRPr="008E18EF">
        <w:rPr>
          <w:rFonts w:hint="cs"/>
          <w:sz w:val="24"/>
          <w:szCs w:val="24"/>
          <w:rtl/>
        </w:rPr>
        <w:t>.</w:t>
      </w:r>
      <w:r w:rsidRPr="005C55F9">
        <w:rPr>
          <w:rFonts w:cs="Simplified Arabic" w:hint="cs"/>
          <w:sz w:val="24"/>
          <w:szCs w:val="24"/>
          <w:rtl/>
        </w:rPr>
        <w:t xml:space="preserve"> </w:t>
      </w:r>
      <w:r>
        <w:rPr>
          <w:rFonts w:cs="Simplified Arabic" w:hint="cs"/>
          <w:sz w:val="24"/>
          <w:szCs w:val="24"/>
          <w:rtl/>
        </w:rPr>
        <w:t xml:space="preserve">أنظر </w:t>
      </w:r>
      <w:r w:rsidRPr="005C55F9">
        <w:rPr>
          <w:rFonts w:cs="Simplified Arabic" w:hint="cs"/>
          <w:sz w:val="24"/>
          <w:szCs w:val="24"/>
          <w:rtl/>
        </w:rPr>
        <w:t xml:space="preserve">المادة 13 من الأمر 66-86 </w:t>
      </w:r>
      <w:r>
        <w:rPr>
          <w:rFonts w:cs="Simplified Arabic" w:hint="cs"/>
          <w:sz w:val="24"/>
          <w:szCs w:val="24"/>
          <w:rtl/>
        </w:rPr>
        <w:t>ي</w:t>
      </w:r>
      <w:r w:rsidRPr="005C55F9">
        <w:rPr>
          <w:rFonts w:cs="Simplified Arabic" w:hint="cs"/>
          <w:sz w:val="24"/>
          <w:szCs w:val="24"/>
          <w:rtl/>
        </w:rPr>
        <w:t>تعلق بالرسوم والنماذج الصناعية</w:t>
      </w:r>
      <w:r>
        <w:rPr>
          <w:rFonts w:cs="Simplified Arabic" w:hint="cs"/>
          <w:sz w:val="24"/>
          <w:szCs w:val="24"/>
          <w:rtl/>
        </w:rPr>
        <w:t>.</w:t>
      </w:r>
      <w:r w:rsidRPr="005C55F9">
        <w:rPr>
          <w:rFonts w:cs="Simplified Arabic" w:hint="cs"/>
          <w:sz w:val="24"/>
          <w:szCs w:val="24"/>
          <w:rtl/>
        </w:rPr>
        <w:t xml:space="preserve"> </w:t>
      </w:r>
    </w:p>
    <w:p w:rsidR="000E06FA" w:rsidRPr="005C55F9" w:rsidRDefault="000E06FA" w:rsidP="004E5FBC">
      <w:pPr>
        <w:pStyle w:val="Notedebasdepage"/>
        <w:spacing w:after="0" w:line="240" w:lineRule="auto"/>
        <w:jc w:val="both"/>
        <w:rPr>
          <w:rFonts w:cs="Simplified Arabic"/>
          <w:sz w:val="24"/>
          <w:szCs w:val="24"/>
          <w:rtl/>
        </w:rPr>
      </w:pPr>
      <w:r>
        <w:rPr>
          <w:rFonts w:cs="Simplified Arabic" w:hint="cs"/>
          <w:sz w:val="24"/>
          <w:szCs w:val="24"/>
          <w:rtl/>
        </w:rPr>
        <w:t xml:space="preserve">   في نفس المعنى، </w:t>
      </w:r>
      <w:r w:rsidRPr="005C55F9">
        <w:rPr>
          <w:rFonts w:cs="Simplified Arabic" w:hint="cs"/>
          <w:sz w:val="24"/>
          <w:szCs w:val="24"/>
          <w:rtl/>
        </w:rPr>
        <w:t>فرحة زراوي صالح</w:t>
      </w:r>
      <w:r>
        <w:rPr>
          <w:rFonts w:cs="Simplified Arabic" w:hint="cs"/>
          <w:sz w:val="24"/>
          <w:szCs w:val="24"/>
          <w:rtl/>
        </w:rPr>
        <w:t>،</w:t>
      </w:r>
      <w:r w:rsidRPr="005C55F9">
        <w:rPr>
          <w:rFonts w:cs="Simplified Arabic" w:hint="cs"/>
          <w:sz w:val="24"/>
          <w:szCs w:val="24"/>
          <w:rtl/>
        </w:rPr>
        <w:t xml:space="preserve"> المرجع السابق</w:t>
      </w:r>
      <w:r>
        <w:rPr>
          <w:rFonts w:cs="Simplified Arabic" w:hint="cs"/>
          <w:sz w:val="24"/>
          <w:szCs w:val="24"/>
          <w:rtl/>
        </w:rPr>
        <w:t>،</w:t>
      </w:r>
      <w:r>
        <w:rPr>
          <w:rFonts w:cs="Simplified Arabic"/>
          <w:sz w:val="24"/>
          <w:szCs w:val="24"/>
        </w:rPr>
        <w:t xml:space="preserve"> </w:t>
      </w:r>
      <w:r w:rsidRPr="005C55F9">
        <w:rPr>
          <w:rFonts w:cs="Simplified Arabic" w:hint="cs"/>
          <w:sz w:val="24"/>
          <w:szCs w:val="24"/>
          <w:rtl/>
        </w:rPr>
        <w:t xml:space="preserve">ص </w:t>
      </w:r>
      <w:r>
        <w:rPr>
          <w:rFonts w:cs="Simplified Arabic" w:hint="cs"/>
          <w:sz w:val="24"/>
          <w:szCs w:val="24"/>
          <w:rtl/>
        </w:rPr>
        <w:t>313.</w:t>
      </w:r>
      <w:r w:rsidRPr="005C55F9">
        <w:rPr>
          <w:rFonts w:cs="Simplified Arabic" w:hint="cs"/>
          <w:sz w:val="24"/>
          <w:szCs w:val="24"/>
          <w:rtl/>
        </w:rPr>
        <w:t xml:space="preserve"> </w:t>
      </w:r>
    </w:p>
  </w:footnote>
  <w:footnote w:id="75">
    <w:p w:rsidR="000E06FA" w:rsidRPr="005C55F9" w:rsidRDefault="000E06FA" w:rsidP="004E5FBC">
      <w:pPr>
        <w:pStyle w:val="Notedebasdepage"/>
        <w:spacing w:after="0" w:line="240" w:lineRule="auto"/>
        <w:jc w:val="both"/>
        <w:rPr>
          <w:rFonts w:cs="Simplified Arabic"/>
          <w:sz w:val="24"/>
          <w:szCs w:val="24"/>
          <w:rtl/>
        </w:rPr>
      </w:pPr>
      <w:r w:rsidRPr="005C55F9">
        <w:rPr>
          <w:rStyle w:val="Appelnotedebasdep"/>
          <w:rFonts w:cs="Simplified Arabic"/>
          <w:b/>
          <w:bCs/>
          <w:sz w:val="24"/>
          <w:szCs w:val="24"/>
        </w:rPr>
        <w:footnoteRef/>
      </w:r>
      <w:r>
        <w:rPr>
          <w:rFonts w:cs="Simplified Arabic" w:hint="cs"/>
          <w:b/>
          <w:bCs/>
          <w:sz w:val="24"/>
          <w:szCs w:val="24"/>
          <w:rtl/>
        </w:rPr>
        <w:t>.</w:t>
      </w:r>
      <w:r w:rsidRPr="005C55F9">
        <w:rPr>
          <w:rFonts w:cs="Simplified Arabic" w:hint="cs"/>
          <w:b/>
          <w:bCs/>
          <w:sz w:val="24"/>
          <w:szCs w:val="24"/>
          <w:rtl/>
        </w:rPr>
        <w:t xml:space="preserve"> </w:t>
      </w:r>
      <w:r>
        <w:rPr>
          <w:rFonts w:cs="Simplified Arabic" w:hint="cs"/>
          <w:sz w:val="24"/>
          <w:szCs w:val="24"/>
          <w:rtl/>
        </w:rPr>
        <w:t>فرحة صالح زراوي، المرجع نفسه، ص 313.</w:t>
      </w:r>
      <w:r w:rsidRPr="005C55F9">
        <w:rPr>
          <w:rFonts w:cs="Simplified Arabic" w:hint="cs"/>
          <w:sz w:val="24"/>
          <w:szCs w:val="24"/>
          <w:rtl/>
        </w:rPr>
        <w:t xml:space="preserve">   </w:t>
      </w:r>
    </w:p>
  </w:footnote>
  <w:footnote w:id="76">
    <w:p w:rsidR="000E06FA" w:rsidRPr="005C55F9" w:rsidRDefault="000E06FA" w:rsidP="00673902">
      <w:pPr>
        <w:pStyle w:val="Notedebasdepage"/>
        <w:spacing w:after="0" w:line="240" w:lineRule="auto"/>
        <w:jc w:val="both"/>
        <w:rPr>
          <w:rFonts w:cs="Simplified Arabic"/>
          <w:sz w:val="24"/>
          <w:szCs w:val="24"/>
          <w:rtl/>
        </w:rPr>
      </w:pPr>
      <w:r w:rsidRPr="005C55F9">
        <w:rPr>
          <w:rStyle w:val="Appelnotedebasdep"/>
          <w:rFonts w:cs="Simplified Arabic"/>
          <w:b/>
          <w:bCs/>
          <w:sz w:val="24"/>
          <w:szCs w:val="24"/>
        </w:rPr>
        <w:footnoteRef/>
      </w:r>
      <w:r w:rsidRPr="008E18EF">
        <w:rPr>
          <w:rFonts w:hint="cs"/>
          <w:sz w:val="24"/>
          <w:szCs w:val="24"/>
          <w:rtl/>
        </w:rPr>
        <w:t>.</w:t>
      </w:r>
      <w:r>
        <w:rPr>
          <w:rFonts w:cs="Simplified Arabic" w:hint="cs"/>
          <w:sz w:val="24"/>
          <w:szCs w:val="24"/>
          <w:rtl/>
        </w:rPr>
        <w:t xml:space="preserve"> </w:t>
      </w:r>
      <w:r w:rsidRPr="005C55F9">
        <w:rPr>
          <w:rFonts w:cs="Simplified Arabic" w:hint="cs"/>
          <w:sz w:val="24"/>
          <w:szCs w:val="24"/>
          <w:rtl/>
        </w:rPr>
        <w:t xml:space="preserve">المادة </w:t>
      </w:r>
      <w:r>
        <w:rPr>
          <w:rFonts w:cs="Simplified Arabic"/>
          <w:sz w:val="24"/>
          <w:szCs w:val="24"/>
        </w:rPr>
        <w:t>02</w:t>
      </w:r>
      <w:r w:rsidRPr="005C55F9">
        <w:rPr>
          <w:rFonts w:cs="Simplified Arabic" w:hint="cs"/>
          <w:sz w:val="24"/>
          <w:szCs w:val="24"/>
          <w:rtl/>
        </w:rPr>
        <w:t xml:space="preserve"> من المرسوم التطبيقي رقم 66-87 </w:t>
      </w:r>
      <w:r>
        <w:rPr>
          <w:rFonts w:cs="Simplified Arabic" w:hint="cs"/>
          <w:sz w:val="24"/>
          <w:szCs w:val="24"/>
          <w:rtl/>
        </w:rPr>
        <w:t>يت</w:t>
      </w:r>
      <w:r w:rsidRPr="005C55F9">
        <w:rPr>
          <w:rFonts w:cs="Simplified Arabic" w:hint="cs"/>
          <w:sz w:val="24"/>
          <w:szCs w:val="24"/>
          <w:rtl/>
        </w:rPr>
        <w:t xml:space="preserve">ضمن </w:t>
      </w:r>
      <w:r>
        <w:rPr>
          <w:rFonts w:cs="Simplified Arabic" w:hint="cs"/>
          <w:sz w:val="24"/>
          <w:szCs w:val="24"/>
          <w:rtl/>
        </w:rPr>
        <w:t>تطبيق</w:t>
      </w:r>
      <w:r w:rsidRPr="005C55F9">
        <w:rPr>
          <w:rFonts w:cs="Simplified Arabic" w:hint="cs"/>
          <w:sz w:val="24"/>
          <w:szCs w:val="24"/>
          <w:rtl/>
        </w:rPr>
        <w:t xml:space="preserve"> الأمر</w:t>
      </w:r>
      <w:r>
        <w:rPr>
          <w:rFonts w:cs="Simplified Arabic" w:hint="cs"/>
          <w:sz w:val="24"/>
          <w:szCs w:val="24"/>
          <w:rtl/>
        </w:rPr>
        <w:t xml:space="preserve"> </w:t>
      </w:r>
      <w:r w:rsidRPr="005C55F9">
        <w:rPr>
          <w:rFonts w:cs="Simplified Arabic" w:hint="cs"/>
          <w:sz w:val="24"/>
          <w:szCs w:val="24"/>
          <w:rtl/>
        </w:rPr>
        <w:t>66-86</w:t>
      </w:r>
      <w:r>
        <w:rPr>
          <w:rFonts w:cs="Simplified Arabic" w:hint="cs"/>
          <w:sz w:val="24"/>
          <w:szCs w:val="24"/>
          <w:rtl/>
        </w:rPr>
        <w:t>،</w:t>
      </w:r>
      <w:r w:rsidRPr="005C55F9">
        <w:rPr>
          <w:rFonts w:cs="Simplified Arabic" w:hint="cs"/>
          <w:sz w:val="24"/>
          <w:szCs w:val="24"/>
          <w:rtl/>
        </w:rPr>
        <w:t xml:space="preserve"> </w:t>
      </w:r>
      <w:r w:rsidRPr="009C139C">
        <w:rPr>
          <w:rFonts w:cs="Simplified Arabic" w:hint="cs"/>
          <w:sz w:val="24"/>
          <w:szCs w:val="24"/>
          <w:rtl/>
        </w:rPr>
        <w:t>المؤرخ في 28 أ</w:t>
      </w:r>
      <w:r>
        <w:rPr>
          <w:rFonts w:cs="Simplified Arabic" w:hint="cs"/>
          <w:sz w:val="24"/>
          <w:szCs w:val="24"/>
          <w:rtl/>
        </w:rPr>
        <w:t>ف</w:t>
      </w:r>
      <w:r w:rsidRPr="009C139C">
        <w:rPr>
          <w:rFonts w:cs="Simplified Arabic" w:hint="cs"/>
          <w:sz w:val="24"/>
          <w:szCs w:val="24"/>
          <w:rtl/>
        </w:rPr>
        <w:t xml:space="preserve">ريل 1966، </w:t>
      </w:r>
      <w:r>
        <w:rPr>
          <w:rFonts w:cs="Simplified Arabic" w:hint="cs"/>
          <w:sz w:val="24"/>
          <w:szCs w:val="24"/>
          <w:rtl/>
        </w:rPr>
        <w:t>ج ر،</w:t>
      </w:r>
      <w:r w:rsidRPr="009C139C">
        <w:rPr>
          <w:rFonts w:cs="Simplified Arabic" w:hint="cs"/>
          <w:sz w:val="24"/>
          <w:szCs w:val="24"/>
          <w:rtl/>
        </w:rPr>
        <w:t xml:space="preserve"> </w:t>
      </w:r>
      <w:r>
        <w:rPr>
          <w:rFonts w:cs="Simplified Arabic" w:hint="cs"/>
          <w:sz w:val="24"/>
          <w:szCs w:val="24"/>
          <w:rtl/>
        </w:rPr>
        <w:t>المؤرخة في</w:t>
      </w:r>
      <w:r w:rsidRPr="009C139C">
        <w:rPr>
          <w:rFonts w:cs="Simplified Arabic" w:hint="cs"/>
          <w:sz w:val="24"/>
          <w:szCs w:val="24"/>
          <w:rtl/>
        </w:rPr>
        <w:t xml:space="preserve"> </w:t>
      </w:r>
      <w:r>
        <w:rPr>
          <w:rFonts w:cs="Simplified Arabic" w:hint="cs"/>
          <w:sz w:val="24"/>
          <w:szCs w:val="24"/>
          <w:rtl/>
        </w:rPr>
        <w:t xml:space="preserve">03 </w:t>
      </w:r>
      <w:r w:rsidRPr="009C139C">
        <w:rPr>
          <w:rFonts w:cs="Simplified Arabic" w:hint="cs"/>
          <w:sz w:val="24"/>
          <w:szCs w:val="24"/>
          <w:rtl/>
        </w:rPr>
        <w:t>ماي 1966، العدد 35</w:t>
      </w:r>
      <w:r>
        <w:rPr>
          <w:rFonts w:cs="Simplified Arabic" w:hint="cs"/>
          <w:sz w:val="24"/>
          <w:szCs w:val="24"/>
          <w:rtl/>
        </w:rPr>
        <w:t>، ص 410.</w:t>
      </w:r>
    </w:p>
  </w:footnote>
  <w:footnote w:id="77">
    <w:p w:rsidR="000E06FA" w:rsidRPr="005C55F9" w:rsidRDefault="000E06FA" w:rsidP="00673902">
      <w:pPr>
        <w:pStyle w:val="Notedebasdepage"/>
        <w:spacing w:after="0" w:line="216" w:lineRule="auto"/>
        <w:jc w:val="both"/>
        <w:rPr>
          <w:rFonts w:cs="Simplified Arabic"/>
          <w:sz w:val="24"/>
          <w:szCs w:val="24"/>
          <w:rtl/>
        </w:rPr>
      </w:pPr>
      <w:r w:rsidRPr="005C55F9">
        <w:rPr>
          <w:rStyle w:val="Appelnotedebasdep"/>
          <w:rFonts w:cs="Simplified Arabic"/>
          <w:b/>
          <w:bCs/>
          <w:sz w:val="24"/>
          <w:szCs w:val="24"/>
        </w:rPr>
        <w:footnoteRef/>
      </w:r>
      <w:r w:rsidRPr="008E18EF">
        <w:rPr>
          <w:rFonts w:hint="cs"/>
          <w:sz w:val="24"/>
          <w:szCs w:val="24"/>
          <w:rtl/>
        </w:rPr>
        <w:t>.</w:t>
      </w:r>
      <w:r w:rsidRPr="005C55F9">
        <w:rPr>
          <w:rFonts w:cs="Simplified Arabic" w:hint="cs"/>
          <w:sz w:val="24"/>
          <w:szCs w:val="24"/>
          <w:rtl/>
        </w:rPr>
        <w:t xml:space="preserve"> المادة 19 من الأمر 66-</w:t>
      </w:r>
      <w:r>
        <w:rPr>
          <w:rFonts w:cs="Simplified Arabic" w:hint="cs"/>
          <w:sz w:val="24"/>
          <w:szCs w:val="24"/>
          <w:rtl/>
        </w:rPr>
        <w:t>86 يتعلق بالرسوم والنماذج الصناعية.</w:t>
      </w:r>
    </w:p>
  </w:footnote>
  <w:footnote w:id="78">
    <w:p w:rsidR="000E06FA" w:rsidRPr="005C55F9" w:rsidRDefault="000E06FA" w:rsidP="00673902">
      <w:pPr>
        <w:pStyle w:val="Notedebasdepage"/>
        <w:spacing w:after="0" w:line="240" w:lineRule="auto"/>
        <w:jc w:val="both"/>
        <w:rPr>
          <w:rFonts w:cs="Simplified Arabic"/>
          <w:sz w:val="24"/>
          <w:szCs w:val="24"/>
          <w:rtl/>
        </w:rPr>
      </w:pPr>
      <w:r w:rsidRPr="005C55F9">
        <w:rPr>
          <w:rStyle w:val="Appelnotedebasdep"/>
          <w:rFonts w:cs="Simplified Arabic"/>
          <w:b/>
          <w:bCs/>
          <w:sz w:val="24"/>
          <w:szCs w:val="24"/>
        </w:rPr>
        <w:footnoteRef/>
      </w:r>
      <w:r w:rsidRPr="008E18EF">
        <w:rPr>
          <w:rFonts w:hint="cs"/>
          <w:sz w:val="24"/>
          <w:szCs w:val="24"/>
          <w:rtl/>
        </w:rPr>
        <w:t>.</w:t>
      </w:r>
      <w:r w:rsidRPr="005C55F9">
        <w:rPr>
          <w:rFonts w:cs="Simplified Arabic" w:hint="cs"/>
          <w:sz w:val="24"/>
          <w:szCs w:val="24"/>
          <w:rtl/>
        </w:rPr>
        <w:t xml:space="preserve"> المادة 11</w:t>
      </w:r>
      <w:r>
        <w:rPr>
          <w:rFonts w:cs="Simplified Arabic"/>
          <w:sz w:val="24"/>
          <w:szCs w:val="24"/>
        </w:rPr>
        <w:t xml:space="preserve"> </w:t>
      </w:r>
      <w:r>
        <w:rPr>
          <w:rFonts w:cs="Simplified Arabic" w:hint="cs"/>
          <w:sz w:val="24"/>
          <w:szCs w:val="24"/>
          <w:rtl/>
        </w:rPr>
        <w:t>و</w:t>
      </w:r>
      <w:r w:rsidRPr="005C55F9">
        <w:rPr>
          <w:rFonts w:cs="Simplified Arabic" w:hint="cs"/>
          <w:sz w:val="24"/>
          <w:szCs w:val="24"/>
          <w:rtl/>
        </w:rPr>
        <w:t xml:space="preserve"> 12 من الأمر 66-</w:t>
      </w:r>
      <w:r>
        <w:rPr>
          <w:rFonts w:cs="Simplified Arabic" w:hint="cs"/>
          <w:sz w:val="24"/>
          <w:szCs w:val="24"/>
          <w:rtl/>
        </w:rPr>
        <w:t>86</w:t>
      </w:r>
      <w:r w:rsidRPr="00F85418">
        <w:rPr>
          <w:rFonts w:cs="Simplified Arabic" w:hint="cs"/>
          <w:sz w:val="24"/>
          <w:szCs w:val="24"/>
          <w:rtl/>
        </w:rPr>
        <w:t xml:space="preserve"> </w:t>
      </w:r>
      <w:r>
        <w:rPr>
          <w:rFonts w:cs="Simplified Arabic" w:hint="cs"/>
          <w:sz w:val="24"/>
          <w:szCs w:val="24"/>
          <w:rtl/>
        </w:rPr>
        <w:t>يتعلق بالرسوم والنماذج الصناعية.</w:t>
      </w:r>
      <w:r w:rsidRPr="005C55F9">
        <w:rPr>
          <w:rFonts w:cs="Simplified Arabic" w:hint="cs"/>
          <w:sz w:val="24"/>
          <w:szCs w:val="24"/>
          <w:rtl/>
        </w:rPr>
        <w:t xml:space="preserve">    </w:t>
      </w:r>
    </w:p>
  </w:footnote>
  <w:footnote w:id="79">
    <w:p w:rsidR="000E06FA" w:rsidRPr="005C55F9" w:rsidRDefault="000E06FA" w:rsidP="00673902">
      <w:pPr>
        <w:pStyle w:val="Notedebasdepage"/>
        <w:spacing w:after="0" w:line="240" w:lineRule="auto"/>
        <w:jc w:val="both"/>
        <w:rPr>
          <w:rFonts w:cs="Simplified Arabic"/>
          <w:sz w:val="24"/>
          <w:szCs w:val="24"/>
          <w:rtl/>
        </w:rPr>
      </w:pPr>
      <w:r w:rsidRPr="005C55F9">
        <w:rPr>
          <w:rStyle w:val="Appelnotedebasdep"/>
          <w:rFonts w:cs="Simplified Arabic"/>
          <w:b/>
          <w:bCs/>
          <w:sz w:val="24"/>
          <w:szCs w:val="24"/>
        </w:rPr>
        <w:footnoteRef/>
      </w:r>
      <w:r w:rsidRPr="008E18EF">
        <w:rPr>
          <w:rFonts w:hint="cs"/>
          <w:sz w:val="24"/>
          <w:szCs w:val="24"/>
          <w:rtl/>
        </w:rPr>
        <w:t>.</w:t>
      </w:r>
      <w:r w:rsidRPr="005C55F9">
        <w:rPr>
          <w:rFonts w:cs="Simplified Arabic" w:hint="cs"/>
          <w:sz w:val="24"/>
          <w:szCs w:val="24"/>
          <w:rtl/>
        </w:rPr>
        <w:t xml:space="preserve"> المادة 08</w:t>
      </w:r>
      <w:r>
        <w:rPr>
          <w:rFonts w:cs="Simplified Arabic" w:hint="cs"/>
          <w:sz w:val="24"/>
          <w:szCs w:val="24"/>
          <w:rtl/>
        </w:rPr>
        <w:t xml:space="preserve"> الفقرة 01 و 02 و 03</w:t>
      </w:r>
      <w:r w:rsidRPr="005C55F9">
        <w:rPr>
          <w:rFonts w:cs="Simplified Arabic" w:hint="cs"/>
          <w:sz w:val="24"/>
          <w:szCs w:val="24"/>
          <w:rtl/>
        </w:rPr>
        <w:t xml:space="preserve"> من </w:t>
      </w:r>
      <w:r>
        <w:rPr>
          <w:rFonts w:cs="Simplified Arabic" w:hint="cs"/>
          <w:sz w:val="24"/>
          <w:szCs w:val="24"/>
          <w:rtl/>
        </w:rPr>
        <w:t>المرسوم التطبيقي</w:t>
      </w:r>
      <w:r w:rsidRPr="005C55F9">
        <w:rPr>
          <w:rFonts w:cs="Simplified Arabic" w:hint="cs"/>
          <w:sz w:val="24"/>
          <w:szCs w:val="24"/>
          <w:rtl/>
        </w:rPr>
        <w:t xml:space="preserve"> 66-</w:t>
      </w:r>
      <w:r>
        <w:rPr>
          <w:rFonts w:cs="Simplified Arabic" w:hint="cs"/>
          <w:sz w:val="24"/>
          <w:szCs w:val="24"/>
          <w:rtl/>
        </w:rPr>
        <w:t>87</w:t>
      </w:r>
      <w:r w:rsidRPr="00F85418">
        <w:rPr>
          <w:rFonts w:cs="Simplified Arabic" w:hint="cs"/>
          <w:sz w:val="24"/>
          <w:szCs w:val="24"/>
          <w:rtl/>
        </w:rPr>
        <w:t xml:space="preserve"> </w:t>
      </w:r>
      <w:r>
        <w:rPr>
          <w:rFonts w:cs="Simplified Arabic" w:hint="cs"/>
          <w:sz w:val="24"/>
          <w:szCs w:val="24"/>
          <w:rtl/>
        </w:rPr>
        <w:t>يتعلق بالرسوم والنماذج الصناعية.</w:t>
      </w:r>
      <w:r w:rsidRPr="005C55F9">
        <w:rPr>
          <w:rFonts w:cs="Simplified Arabic" w:hint="cs"/>
          <w:sz w:val="24"/>
          <w:szCs w:val="24"/>
          <w:rtl/>
        </w:rPr>
        <w:t xml:space="preserve"> </w:t>
      </w:r>
    </w:p>
  </w:footnote>
  <w:footnote w:id="80">
    <w:p w:rsidR="000E06FA" w:rsidRPr="005C55F9" w:rsidRDefault="000E06FA" w:rsidP="008F335D">
      <w:pPr>
        <w:pStyle w:val="Notedebasdepage"/>
        <w:spacing w:after="0" w:line="240" w:lineRule="auto"/>
        <w:jc w:val="both"/>
        <w:rPr>
          <w:rFonts w:cs="Simplified Arabic"/>
          <w:sz w:val="24"/>
          <w:szCs w:val="24"/>
          <w:rtl/>
        </w:rPr>
      </w:pPr>
      <w:r w:rsidRPr="005C55F9">
        <w:rPr>
          <w:rStyle w:val="Appelnotedebasdep"/>
          <w:rFonts w:cs="Simplified Arabic"/>
          <w:b/>
          <w:bCs/>
          <w:sz w:val="24"/>
          <w:szCs w:val="24"/>
        </w:rPr>
        <w:footnoteRef/>
      </w:r>
      <w:r w:rsidRPr="008E18EF">
        <w:rPr>
          <w:rFonts w:hint="cs"/>
          <w:sz w:val="24"/>
          <w:szCs w:val="24"/>
          <w:rtl/>
        </w:rPr>
        <w:t>.</w:t>
      </w:r>
      <w:r w:rsidRPr="005C55F9">
        <w:rPr>
          <w:rFonts w:cs="Simplified Arabic" w:hint="cs"/>
          <w:sz w:val="24"/>
          <w:szCs w:val="24"/>
          <w:rtl/>
        </w:rPr>
        <w:t xml:space="preserve"> المادة 13 من الأمر 66-86 </w:t>
      </w:r>
      <w:r>
        <w:rPr>
          <w:rFonts w:cs="Simplified Arabic" w:hint="cs"/>
          <w:sz w:val="24"/>
          <w:szCs w:val="24"/>
          <w:rtl/>
        </w:rPr>
        <w:t>يتعلق بالرسوم والنماذج الصناعية</w:t>
      </w:r>
      <w:r w:rsidRPr="005C55F9">
        <w:rPr>
          <w:rFonts w:cs="Simplified Arabic" w:hint="cs"/>
          <w:sz w:val="24"/>
          <w:szCs w:val="24"/>
          <w:rtl/>
        </w:rPr>
        <w:t xml:space="preserve">.    </w:t>
      </w:r>
    </w:p>
  </w:footnote>
  <w:footnote w:id="81">
    <w:p w:rsidR="000E06FA" w:rsidRPr="005C55F9" w:rsidRDefault="000E06FA" w:rsidP="008F335D">
      <w:pPr>
        <w:pStyle w:val="Notedebasdepage"/>
        <w:spacing w:after="0" w:line="240" w:lineRule="auto"/>
        <w:jc w:val="both"/>
        <w:rPr>
          <w:rFonts w:cs="Simplified Arabic"/>
          <w:sz w:val="24"/>
          <w:szCs w:val="24"/>
          <w:rtl/>
        </w:rPr>
      </w:pPr>
      <w:r w:rsidRPr="005C55F9">
        <w:rPr>
          <w:rStyle w:val="Appelnotedebasdep"/>
          <w:rFonts w:cs="Simplified Arabic"/>
          <w:b/>
          <w:bCs/>
          <w:sz w:val="24"/>
          <w:szCs w:val="24"/>
        </w:rPr>
        <w:footnoteRef/>
      </w:r>
      <w:r w:rsidRPr="008E18EF">
        <w:rPr>
          <w:rFonts w:hint="cs"/>
          <w:sz w:val="24"/>
          <w:szCs w:val="24"/>
          <w:rtl/>
        </w:rPr>
        <w:t>.</w:t>
      </w:r>
      <w:r w:rsidRPr="005C55F9">
        <w:rPr>
          <w:rFonts w:cs="Simplified Arabic" w:hint="cs"/>
          <w:sz w:val="24"/>
          <w:szCs w:val="24"/>
          <w:rtl/>
        </w:rPr>
        <w:t xml:space="preserve"> المادة 13 من الأمر 66-86 </w:t>
      </w:r>
      <w:r>
        <w:rPr>
          <w:rFonts w:cs="Simplified Arabic" w:hint="cs"/>
          <w:sz w:val="24"/>
          <w:szCs w:val="24"/>
          <w:rtl/>
        </w:rPr>
        <w:t>يتعلق بالرسوم والنماذج الصناعية.</w:t>
      </w:r>
      <w:r w:rsidRPr="005C55F9">
        <w:rPr>
          <w:rFonts w:cs="Simplified Arabic" w:hint="cs"/>
          <w:sz w:val="24"/>
          <w:szCs w:val="24"/>
          <w:rtl/>
        </w:rPr>
        <w:t xml:space="preserve">    </w:t>
      </w:r>
    </w:p>
  </w:footnote>
  <w:footnote w:id="82">
    <w:p w:rsidR="000E06FA" w:rsidRPr="005C55F9" w:rsidRDefault="000E06FA" w:rsidP="008F335D">
      <w:pPr>
        <w:pStyle w:val="Notedebasdepage"/>
        <w:spacing w:after="0" w:line="240" w:lineRule="auto"/>
        <w:jc w:val="both"/>
        <w:rPr>
          <w:rFonts w:cs="Simplified Arabic"/>
          <w:sz w:val="24"/>
          <w:szCs w:val="24"/>
          <w:rtl/>
        </w:rPr>
      </w:pPr>
      <w:r w:rsidRPr="005C55F9">
        <w:rPr>
          <w:rStyle w:val="Appelnotedebasdep"/>
          <w:rFonts w:cs="Simplified Arabic"/>
          <w:b/>
          <w:bCs/>
          <w:sz w:val="24"/>
          <w:szCs w:val="24"/>
        </w:rPr>
        <w:footnoteRef/>
      </w:r>
      <w:r w:rsidRPr="008E18EF">
        <w:rPr>
          <w:rFonts w:hint="cs"/>
          <w:sz w:val="24"/>
          <w:szCs w:val="24"/>
          <w:rtl/>
        </w:rPr>
        <w:t>.</w:t>
      </w:r>
      <w:r w:rsidRPr="005C55F9">
        <w:rPr>
          <w:rFonts w:cs="Simplified Arabic" w:hint="cs"/>
          <w:b/>
          <w:bCs/>
          <w:sz w:val="24"/>
          <w:szCs w:val="24"/>
          <w:rtl/>
        </w:rPr>
        <w:t xml:space="preserve"> </w:t>
      </w:r>
      <w:r w:rsidRPr="005C55F9">
        <w:rPr>
          <w:rFonts w:cs="Simplified Arabic" w:hint="cs"/>
          <w:sz w:val="24"/>
          <w:szCs w:val="24"/>
          <w:rtl/>
        </w:rPr>
        <w:t xml:space="preserve">المادة 14 من </w:t>
      </w:r>
      <w:r>
        <w:rPr>
          <w:rFonts w:cs="Simplified Arabic" w:hint="cs"/>
          <w:sz w:val="24"/>
          <w:szCs w:val="24"/>
          <w:rtl/>
        </w:rPr>
        <w:t>المرسوم التطبيقي</w:t>
      </w:r>
      <w:r w:rsidRPr="005C55F9">
        <w:rPr>
          <w:rFonts w:cs="Simplified Arabic" w:hint="cs"/>
          <w:sz w:val="24"/>
          <w:szCs w:val="24"/>
          <w:rtl/>
        </w:rPr>
        <w:t xml:space="preserve"> 66-87 </w:t>
      </w:r>
      <w:r>
        <w:rPr>
          <w:rFonts w:cs="Simplified Arabic" w:hint="cs"/>
          <w:sz w:val="24"/>
          <w:szCs w:val="24"/>
          <w:rtl/>
        </w:rPr>
        <w:t>يتعلق بالرسوم والنماذج الصناعية.</w:t>
      </w:r>
      <w:r w:rsidRPr="005C55F9">
        <w:rPr>
          <w:rFonts w:cs="Simplified Arabic" w:hint="cs"/>
          <w:sz w:val="24"/>
          <w:szCs w:val="24"/>
          <w:rtl/>
        </w:rPr>
        <w:t xml:space="preserve">    </w:t>
      </w:r>
    </w:p>
  </w:footnote>
  <w:footnote w:id="83">
    <w:p w:rsidR="000E06FA" w:rsidRPr="005C55F9" w:rsidRDefault="000E06FA" w:rsidP="008F335D">
      <w:pPr>
        <w:pStyle w:val="Notedebasdepage"/>
        <w:spacing w:after="0" w:line="240" w:lineRule="auto"/>
        <w:jc w:val="both"/>
        <w:rPr>
          <w:rFonts w:cs="Simplified Arabic"/>
          <w:sz w:val="24"/>
          <w:szCs w:val="24"/>
          <w:rtl/>
        </w:rPr>
      </w:pPr>
      <w:r w:rsidRPr="005C55F9">
        <w:rPr>
          <w:rStyle w:val="Appelnotedebasdep"/>
          <w:rFonts w:cs="Simplified Arabic"/>
          <w:b/>
          <w:bCs/>
          <w:sz w:val="24"/>
          <w:szCs w:val="24"/>
        </w:rPr>
        <w:footnoteRef/>
      </w:r>
      <w:r w:rsidRPr="008E18EF">
        <w:rPr>
          <w:rFonts w:hint="cs"/>
          <w:sz w:val="24"/>
          <w:szCs w:val="24"/>
          <w:rtl/>
        </w:rPr>
        <w:t>.</w:t>
      </w:r>
      <w:r>
        <w:rPr>
          <w:rFonts w:cs="Simplified Arabic" w:hint="cs"/>
          <w:sz w:val="24"/>
          <w:szCs w:val="24"/>
          <w:rtl/>
        </w:rPr>
        <w:t xml:space="preserve"> المادة 13 فقرة 04 من الأمر 66-86</w:t>
      </w:r>
      <w:r w:rsidRPr="00F85418">
        <w:rPr>
          <w:rFonts w:cs="Simplified Arabic" w:hint="cs"/>
          <w:sz w:val="24"/>
          <w:szCs w:val="24"/>
          <w:rtl/>
        </w:rPr>
        <w:t xml:space="preserve"> </w:t>
      </w:r>
      <w:r>
        <w:rPr>
          <w:rFonts w:cs="Simplified Arabic" w:hint="cs"/>
          <w:sz w:val="24"/>
          <w:szCs w:val="24"/>
          <w:rtl/>
        </w:rPr>
        <w:t>يتعلق بالرسوم والنماذج الصناعية.</w:t>
      </w:r>
      <w:r w:rsidRPr="005C55F9">
        <w:rPr>
          <w:rFonts w:cs="Simplified Arabic" w:hint="cs"/>
          <w:sz w:val="24"/>
          <w:szCs w:val="24"/>
          <w:rtl/>
        </w:rPr>
        <w:t xml:space="preserve">    </w:t>
      </w:r>
    </w:p>
  </w:footnote>
  <w:footnote w:id="84">
    <w:p w:rsidR="000E06FA" w:rsidRPr="005C55F9" w:rsidRDefault="000E06FA" w:rsidP="008F335D">
      <w:pPr>
        <w:pStyle w:val="Notedebasdepage"/>
        <w:spacing w:after="0" w:line="240" w:lineRule="auto"/>
        <w:jc w:val="both"/>
        <w:rPr>
          <w:rFonts w:cs="Simplified Arabic"/>
          <w:sz w:val="24"/>
          <w:szCs w:val="24"/>
          <w:rtl/>
        </w:rPr>
      </w:pPr>
      <w:r w:rsidRPr="005C55F9">
        <w:rPr>
          <w:rStyle w:val="Appelnotedebasdep"/>
          <w:rFonts w:cs="Simplified Arabic"/>
          <w:b/>
          <w:bCs/>
          <w:sz w:val="24"/>
          <w:szCs w:val="24"/>
        </w:rPr>
        <w:footnoteRef/>
      </w:r>
      <w:r w:rsidRPr="008E18EF">
        <w:rPr>
          <w:rFonts w:hint="cs"/>
          <w:sz w:val="24"/>
          <w:szCs w:val="24"/>
          <w:rtl/>
        </w:rPr>
        <w:t>.</w:t>
      </w:r>
      <w:r w:rsidRPr="005C55F9">
        <w:rPr>
          <w:rFonts w:cs="Simplified Arabic" w:hint="cs"/>
          <w:sz w:val="24"/>
          <w:szCs w:val="24"/>
          <w:rtl/>
        </w:rPr>
        <w:t xml:space="preserve"> المادة 13 من الأمر 66-86 </w:t>
      </w:r>
      <w:r>
        <w:rPr>
          <w:rFonts w:cs="Simplified Arabic" w:hint="cs"/>
          <w:sz w:val="24"/>
          <w:szCs w:val="24"/>
          <w:rtl/>
        </w:rPr>
        <w:t>يتعلق بالرسوم والنماذج الصناعية.</w:t>
      </w:r>
      <w:r w:rsidRPr="005C55F9">
        <w:rPr>
          <w:rFonts w:cs="Simplified Arabic" w:hint="cs"/>
          <w:sz w:val="24"/>
          <w:szCs w:val="24"/>
          <w:rtl/>
        </w:rPr>
        <w:t xml:space="preserve"> </w:t>
      </w:r>
    </w:p>
  </w:footnote>
  <w:footnote w:id="85">
    <w:p w:rsidR="000E06FA" w:rsidRPr="005C55F9" w:rsidRDefault="000E06FA" w:rsidP="008F335D">
      <w:pPr>
        <w:pStyle w:val="Notedebasdepage"/>
        <w:spacing w:after="0" w:line="240" w:lineRule="auto"/>
        <w:jc w:val="both"/>
        <w:rPr>
          <w:rFonts w:cs="Simplified Arabic"/>
          <w:sz w:val="24"/>
          <w:szCs w:val="24"/>
          <w:rtl/>
        </w:rPr>
      </w:pPr>
      <w:r w:rsidRPr="005C55F9">
        <w:rPr>
          <w:rStyle w:val="Appelnotedebasdep"/>
          <w:rFonts w:cs="Simplified Arabic"/>
          <w:b/>
          <w:bCs/>
          <w:sz w:val="24"/>
          <w:szCs w:val="24"/>
        </w:rPr>
        <w:footnoteRef/>
      </w:r>
      <w:r w:rsidRPr="008E18EF">
        <w:rPr>
          <w:rFonts w:hint="cs"/>
          <w:sz w:val="24"/>
          <w:szCs w:val="24"/>
          <w:rtl/>
        </w:rPr>
        <w:t>.</w:t>
      </w:r>
      <w:r w:rsidRPr="005C55F9">
        <w:rPr>
          <w:rFonts w:cs="Simplified Arabic" w:hint="cs"/>
          <w:sz w:val="24"/>
          <w:szCs w:val="24"/>
          <w:rtl/>
        </w:rPr>
        <w:t xml:space="preserve"> فرحة صالح زراوي</w:t>
      </w:r>
      <w:r>
        <w:rPr>
          <w:rFonts w:cs="Simplified Arabic" w:hint="cs"/>
          <w:sz w:val="24"/>
          <w:szCs w:val="24"/>
          <w:rtl/>
        </w:rPr>
        <w:t>،</w:t>
      </w:r>
      <w:r w:rsidRPr="006E1BE1">
        <w:rPr>
          <w:rFonts w:cs="Simplified Arabic" w:hint="cs"/>
          <w:sz w:val="24"/>
          <w:szCs w:val="24"/>
          <w:rtl/>
        </w:rPr>
        <w:t xml:space="preserve"> </w:t>
      </w:r>
      <w:r w:rsidRPr="005C55F9">
        <w:rPr>
          <w:rFonts w:cs="Simplified Arabic" w:hint="cs"/>
          <w:sz w:val="24"/>
          <w:szCs w:val="24"/>
          <w:rtl/>
        </w:rPr>
        <w:t xml:space="preserve">المرجع </w:t>
      </w:r>
      <w:r>
        <w:rPr>
          <w:rFonts w:cs="Simplified Arabic" w:hint="cs"/>
          <w:sz w:val="24"/>
          <w:szCs w:val="24"/>
          <w:rtl/>
        </w:rPr>
        <w:t xml:space="preserve">السابق، </w:t>
      </w:r>
      <w:r w:rsidRPr="005C55F9">
        <w:rPr>
          <w:rFonts w:cs="Simplified Arabic" w:hint="cs"/>
          <w:sz w:val="24"/>
          <w:szCs w:val="24"/>
          <w:rtl/>
        </w:rPr>
        <w:t>ص 321</w:t>
      </w:r>
      <w:r>
        <w:rPr>
          <w:rFonts w:cs="Simplified Arabic" w:hint="cs"/>
          <w:sz w:val="24"/>
          <w:szCs w:val="24"/>
          <w:rtl/>
        </w:rPr>
        <w:t>.</w:t>
      </w:r>
      <w:r w:rsidRPr="005C55F9">
        <w:rPr>
          <w:rFonts w:cs="Simplified Arabic" w:hint="cs"/>
          <w:sz w:val="24"/>
          <w:szCs w:val="24"/>
          <w:rtl/>
        </w:rPr>
        <w:t xml:space="preserve">   </w:t>
      </w:r>
    </w:p>
  </w:footnote>
  <w:footnote w:id="86">
    <w:p w:rsidR="000E06FA" w:rsidRPr="005C55F9" w:rsidRDefault="000E06FA" w:rsidP="008F335D">
      <w:pPr>
        <w:pStyle w:val="Notedebasdepage"/>
        <w:spacing w:after="0" w:line="240" w:lineRule="auto"/>
        <w:jc w:val="both"/>
        <w:rPr>
          <w:rFonts w:cs="Simplified Arabic"/>
          <w:sz w:val="24"/>
          <w:szCs w:val="24"/>
          <w:rtl/>
        </w:rPr>
      </w:pPr>
      <w:r w:rsidRPr="005C55F9">
        <w:rPr>
          <w:rStyle w:val="Appelnotedebasdep"/>
          <w:rFonts w:cs="Simplified Arabic"/>
          <w:b/>
          <w:bCs/>
          <w:sz w:val="24"/>
          <w:szCs w:val="24"/>
        </w:rPr>
        <w:footnoteRef/>
      </w:r>
      <w:r w:rsidRPr="008E18EF">
        <w:rPr>
          <w:rFonts w:hint="cs"/>
          <w:sz w:val="24"/>
          <w:szCs w:val="24"/>
          <w:rtl/>
        </w:rPr>
        <w:t>.</w:t>
      </w:r>
      <w:r w:rsidRPr="005C55F9">
        <w:rPr>
          <w:rFonts w:cs="Simplified Arabic" w:hint="cs"/>
          <w:sz w:val="24"/>
          <w:szCs w:val="24"/>
          <w:rtl/>
        </w:rPr>
        <w:t xml:space="preserve"> المادة 13 من الأمر66-86 </w:t>
      </w:r>
      <w:r>
        <w:rPr>
          <w:rFonts w:cs="Simplified Arabic" w:hint="cs"/>
          <w:sz w:val="24"/>
          <w:szCs w:val="24"/>
          <w:rtl/>
        </w:rPr>
        <w:t>يتعلق بالرسوم والنماذج الصناعية</w:t>
      </w:r>
      <w:r w:rsidRPr="005C55F9">
        <w:rPr>
          <w:rFonts w:cs="Simplified Arabic" w:hint="cs"/>
          <w:sz w:val="24"/>
          <w:szCs w:val="24"/>
          <w:rtl/>
        </w:rPr>
        <w:t xml:space="preserve">.    </w:t>
      </w:r>
    </w:p>
  </w:footnote>
  <w:footnote w:id="87">
    <w:p w:rsidR="000E06FA" w:rsidRPr="005C55F9" w:rsidRDefault="000E06FA" w:rsidP="008F335D">
      <w:pPr>
        <w:pStyle w:val="Notedebasdepage"/>
        <w:spacing w:after="0" w:line="240" w:lineRule="auto"/>
        <w:jc w:val="both"/>
        <w:rPr>
          <w:rFonts w:cs="Simplified Arabic"/>
          <w:sz w:val="24"/>
          <w:szCs w:val="24"/>
          <w:rtl/>
        </w:rPr>
      </w:pPr>
      <w:r w:rsidRPr="005C55F9">
        <w:rPr>
          <w:rStyle w:val="Appelnotedebasdep"/>
          <w:rFonts w:cs="Simplified Arabic"/>
          <w:b/>
          <w:bCs/>
          <w:sz w:val="24"/>
          <w:szCs w:val="24"/>
        </w:rPr>
        <w:footnoteRef/>
      </w:r>
      <w:r w:rsidRPr="008E18EF">
        <w:rPr>
          <w:rFonts w:hint="cs"/>
          <w:sz w:val="24"/>
          <w:szCs w:val="24"/>
          <w:rtl/>
        </w:rPr>
        <w:t>.</w:t>
      </w:r>
      <w:r w:rsidRPr="005C55F9">
        <w:rPr>
          <w:rFonts w:cs="Simplified Arabic" w:hint="cs"/>
          <w:sz w:val="24"/>
          <w:szCs w:val="24"/>
          <w:rtl/>
        </w:rPr>
        <w:t xml:space="preserve"> المادة 28 من الأمر66-86 </w:t>
      </w:r>
      <w:r>
        <w:rPr>
          <w:rFonts w:cs="Simplified Arabic" w:hint="cs"/>
          <w:sz w:val="24"/>
          <w:szCs w:val="24"/>
          <w:rtl/>
        </w:rPr>
        <w:t>يتعلق بالرسوم والنماذج الصناعية.</w:t>
      </w:r>
      <w:r w:rsidRPr="005C55F9">
        <w:rPr>
          <w:rFonts w:cs="Simplified Arabic" w:hint="cs"/>
          <w:sz w:val="24"/>
          <w:szCs w:val="24"/>
          <w:rtl/>
        </w:rPr>
        <w:t xml:space="preserve">    </w:t>
      </w:r>
    </w:p>
  </w:footnote>
  <w:footnote w:id="88">
    <w:p w:rsidR="000E06FA" w:rsidRPr="005C55F9" w:rsidRDefault="000E06FA" w:rsidP="008F335D">
      <w:pPr>
        <w:pStyle w:val="Notedebasdepage"/>
        <w:spacing w:after="0" w:line="240" w:lineRule="auto"/>
        <w:jc w:val="both"/>
        <w:rPr>
          <w:rFonts w:cs="Simplified Arabic"/>
          <w:sz w:val="24"/>
          <w:szCs w:val="24"/>
          <w:rtl/>
        </w:rPr>
      </w:pPr>
      <w:r w:rsidRPr="005C55F9">
        <w:rPr>
          <w:rStyle w:val="Appelnotedebasdep"/>
          <w:rFonts w:cs="Simplified Arabic"/>
          <w:b/>
          <w:bCs/>
          <w:sz w:val="24"/>
          <w:szCs w:val="24"/>
        </w:rPr>
        <w:footnoteRef/>
      </w:r>
      <w:r w:rsidRPr="008E18EF">
        <w:rPr>
          <w:rFonts w:hint="cs"/>
          <w:sz w:val="24"/>
          <w:szCs w:val="24"/>
          <w:rtl/>
        </w:rPr>
        <w:t>.</w:t>
      </w:r>
      <w:r w:rsidRPr="005C55F9">
        <w:rPr>
          <w:rFonts w:cs="Simplified Arabic" w:hint="cs"/>
          <w:sz w:val="24"/>
          <w:szCs w:val="24"/>
          <w:rtl/>
        </w:rPr>
        <w:t xml:space="preserve"> المادة</w:t>
      </w:r>
      <w:r>
        <w:rPr>
          <w:rFonts w:cs="Simplified Arabic" w:hint="cs"/>
          <w:sz w:val="24"/>
          <w:szCs w:val="24"/>
          <w:rtl/>
        </w:rPr>
        <w:t xml:space="preserve"> </w:t>
      </w:r>
      <w:r w:rsidRPr="005C55F9">
        <w:rPr>
          <w:rFonts w:cs="Simplified Arabic" w:hint="cs"/>
          <w:sz w:val="24"/>
          <w:szCs w:val="24"/>
          <w:rtl/>
        </w:rPr>
        <w:t>16</w:t>
      </w:r>
      <w:r>
        <w:rPr>
          <w:rFonts w:cs="Simplified Arabic" w:hint="cs"/>
          <w:sz w:val="24"/>
          <w:szCs w:val="24"/>
          <w:rtl/>
        </w:rPr>
        <w:t xml:space="preserve"> </w:t>
      </w:r>
      <w:r w:rsidRPr="005C55F9">
        <w:rPr>
          <w:rFonts w:cs="Simplified Arabic" w:hint="cs"/>
          <w:sz w:val="24"/>
          <w:szCs w:val="24"/>
          <w:rtl/>
        </w:rPr>
        <w:t>من الأمر66-86</w:t>
      </w:r>
      <w:r>
        <w:rPr>
          <w:rFonts w:cs="Simplified Arabic" w:hint="cs"/>
          <w:sz w:val="24"/>
          <w:szCs w:val="24"/>
          <w:rtl/>
        </w:rPr>
        <w:t xml:space="preserve"> يتعلق بالرسوم والنماذج الصناعية</w:t>
      </w:r>
      <w:r w:rsidRPr="005C55F9">
        <w:rPr>
          <w:rFonts w:cs="Simplified Arabic" w:hint="cs"/>
          <w:sz w:val="24"/>
          <w:szCs w:val="24"/>
          <w:rtl/>
        </w:rPr>
        <w:t>.</w:t>
      </w:r>
    </w:p>
  </w:footnote>
  <w:footnote w:id="89">
    <w:p w:rsidR="000E06FA" w:rsidRPr="005C55F9" w:rsidRDefault="000E06FA" w:rsidP="008F335D">
      <w:pPr>
        <w:pStyle w:val="Notedebasdepage"/>
        <w:spacing w:after="0" w:line="240" w:lineRule="auto"/>
        <w:jc w:val="both"/>
        <w:rPr>
          <w:rFonts w:cs="Simplified Arabic"/>
          <w:sz w:val="24"/>
          <w:szCs w:val="24"/>
          <w:rtl/>
        </w:rPr>
      </w:pPr>
      <w:r w:rsidRPr="005C55F9">
        <w:rPr>
          <w:rStyle w:val="Appelnotedebasdep"/>
          <w:rFonts w:cs="Simplified Arabic"/>
          <w:b/>
          <w:bCs/>
          <w:sz w:val="24"/>
          <w:szCs w:val="24"/>
        </w:rPr>
        <w:footnoteRef/>
      </w:r>
      <w:r w:rsidRPr="008E18EF">
        <w:rPr>
          <w:rFonts w:hint="cs"/>
          <w:sz w:val="24"/>
          <w:szCs w:val="24"/>
          <w:rtl/>
        </w:rPr>
        <w:t>.</w:t>
      </w:r>
      <w:r w:rsidRPr="005C55F9">
        <w:rPr>
          <w:rFonts w:cs="Simplified Arabic" w:hint="cs"/>
          <w:b/>
          <w:bCs/>
          <w:sz w:val="24"/>
          <w:szCs w:val="24"/>
          <w:rtl/>
        </w:rPr>
        <w:t xml:space="preserve"> </w:t>
      </w:r>
      <w:r w:rsidRPr="005C55F9">
        <w:rPr>
          <w:rFonts w:cs="Simplified Arabic" w:hint="cs"/>
          <w:sz w:val="24"/>
          <w:szCs w:val="24"/>
          <w:rtl/>
        </w:rPr>
        <w:t>المادة 16 من الأمر66-</w:t>
      </w:r>
      <w:r>
        <w:rPr>
          <w:rFonts w:cs="Simplified Arabic" w:hint="cs"/>
          <w:sz w:val="24"/>
          <w:szCs w:val="24"/>
          <w:rtl/>
        </w:rPr>
        <w:t>86</w:t>
      </w:r>
      <w:r w:rsidRPr="005C55F9">
        <w:rPr>
          <w:rFonts w:cs="Simplified Arabic" w:hint="cs"/>
          <w:sz w:val="24"/>
          <w:szCs w:val="24"/>
          <w:rtl/>
        </w:rPr>
        <w:t xml:space="preserve"> </w:t>
      </w:r>
      <w:r>
        <w:rPr>
          <w:rFonts w:cs="Simplified Arabic" w:hint="cs"/>
          <w:sz w:val="24"/>
          <w:szCs w:val="24"/>
          <w:rtl/>
        </w:rPr>
        <w:t>يتعلق بالرسوم والنماذج الصناعية.</w:t>
      </w:r>
      <w:r w:rsidRPr="005C55F9">
        <w:rPr>
          <w:rFonts w:cs="Simplified Arabic" w:hint="cs"/>
          <w:sz w:val="24"/>
          <w:szCs w:val="24"/>
          <w:rtl/>
        </w:rPr>
        <w:t xml:space="preserve">    </w:t>
      </w:r>
    </w:p>
  </w:footnote>
  <w:footnote w:id="90">
    <w:p w:rsidR="000E06FA" w:rsidRPr="005C55F9" w:rsidRDefault="000E06FA" w:rsidP="008F335D">
      <w:pPr>
        <w:pStyle w:val="Notedebasdepage"/>
        <w:spacing w:after="0" w:line="240" w:lineRule="auto"/>
        <w:jc w:val="both"/>
        <w:rPr>
          <w:rFonts w:cs="Simplified Arabic"/>
          <w:sz w:val="24"/>
          <w:szCs w:val="24"/>
          <w:rtl/>
          <w:lang w:bidi="ar-SA"/>
        </w:rPr>
      </w:pPr>
      <w:r w:rsidRPr="005C55F9">
        <w:rPr>
          <w:rStyle w:val="Appelnotedebasdep"/>
          <w:rFonts w:cs="Simplified Arabic"/>
          <w:b/>
          <w:bCs/>
          <w:sz w:val="24"/>
          <w:szCs w:val="24"/>
        </w:rPr>
        <w:footnoteRef/>
      </w:r>
      <w:r w:rsidRPr="008E18EF">
        <w:rPr>
          <w:rFonts w:hint="cs"/>
          <w:sz w:val="24"/>
          <w:szCs w:val="24"/>
          <w:rtl/>
        </w:rPr>
        <w:t>.</w:t>
      </w:r>
      <w:r w:rsidRPr="005C55F9">
        <w:rPr>
          <w:rFonts w:cs="Simplified Arabic" w:hint="cs"/>
          <w:b/>
          <w:bCs/>
          <w:sz w:val="24"/>
          <w:szCs w:val="24"/>
          <w:rtl/>
        </w:rPr>
        <w:t xml:space="preserve"> ا</w:t>
      </w:r>
      <w:r w:rsidRPr="005C55F9">
        <w:rPr>
          <w:rFonts w:cs="Simplified Arabic" w:hint="cs"/>
          <w:sz w:val="24"/>
          <w:szCs w:val="24"/>
          <w:rtl/>
        </w:rPr>
        <w:t xml:space="preserve">لمعهد الوطني للملكية الصناعية حاليا </w:t>
      </w:r>
      <w:r w:rsidRPr="005C55F9">
        <w:rPr>
          <w:rFonts w:cs="Simplified Arabic"/>
          <w:sz w:val="24"/>
          <w:szCs w:val="24"/>
        </w:rPr>
        <w:t>I</w:t>
      </w:r>
      <w:r>
        <w:rPr>
          <w:rFonts w:cs="Simplified Arabic"/>
          <w:sz w:val="24"/>
          <w:szCs w:val="24"/>
          <w:lang w:val="fr-FR"/>
        </w:rPr>
        <w:t>.</w:t>
      </w:r>
      <w:r w:rsidRPr="005C55F9">
        <w:rPr>
          <w:rFonts w:cs="Simplified Arabic"/>
          <w:sz w:val="24"/>
          <w:szCs w:val="24"/>
        </w:rPr>
        <w:t>N</w:t>
      </w:r>
      <w:r>
        <w:rPr>
          <w:rFonts w:cs="Simplified Arabic"/>
          <w:sz w:val="24"/>
          <w:szCs w:val="24"/>
        </w:rPr>
        <w:t>.</w:t>
      </w:r>
      <w:r>
        <w:rPr>
          <w:rFonts w:cs="Simplified Arabic"/>
          <w:sz w:val="24"/>
          <w:szCs w:val="24"/>
          <w:lang w:val="fr-FR"/>
        </w:rPr>
        <w:t>A.</w:t>
      </w:r>
      <w:r w:rsidRPr="005C55F9">
        <w:rPr>
          <w:rFonts w:cs="Simplified Arabic"/>
          <w:sz w:val="24"/>
          <w:szCs w:val="24"/>
        </w:rPr>
        <w:t>P</w:t>
      </w:r>
      <w:r>
        <w:rPr>
          <w:rFonts w:cs="Simplified Arabic"/>
          <w:sz w:val="24"/>
          <w:szCs w:val="24"/>
        </w:rPr>
        <w:t>.</w:t>
      </w:r>
      <w:r w:rsidRPr="005C55F9">
        <w:rPr>
          <w:rFonts w:cs="Simplified Arabic"/>
          <w:sz w:val="24"/>
          <w:szCs w:val="24"/>
        </w:rPr>
        <w:t>I</w:t>
      </w:r>
      <w:r w:rsidRPr="005C55F9">
        <w:rPr>
          <w:rFonts w:cs="Simplified Arabic" w:hint="cs"/>
          <w:sz w:val="24"/>
          <w:szCs w:val="24"/>
          <w:rtl/>
        </w:rPr>
        <w:t xml:space="preserve">   </w:t>
      </w:r>
    </w:p>
  </w:footnote>
  <w:footnote w:id="91">
    <w:p w:rsidR="000E06FA" w:rsidRPr="005C55F9" w:rsidRDefault="000E06FA" w:rsidP="008F335D">
      <w:pPr>
        <w:pStyle w:val="Notedebasdepage"/>
        <w:spacing w:after="0" w:line="240" w:lineRule="auto"/>
        <w:jc w:val="both"/>
        <w:rPr>
          <w:rFonts w:cs="Simplified Arabic"/>
          <w:sz w:val="24"/>
          <w:szCs w:val="24"/>
          <w:rtl/>
        </w:rPr>
      </w:pPr>
      <w:r w:rsidRPr="005C55F9">
        <w:rPr>
          <w:rStyle w:val="Appelnotedebasdep"/>
          <w:rFonts w:cs="Simplified Arabic"/>
          <w:b/>
          <w:bCs/>
          <w:sz w:val="24"/>
          <w:szCs w:val="24"/>
        </w:rPr>
        <w:footnoteRef/>
      </w:r>
      <w:r w:rsidRPr="008E18EF">
        <w:rPr>
          <w:rFonts w:hint="cs"/>
          <w:sz w:val="24"/>
          <w:szCs w:val="24"/>
          <w:rtl/>
        </w:rPr>
        <w:t>.</w:t>
      </w:r>
      <w:r>
        <w:rPr>
          <w:rFonts w:cs="Simplified Arabic" w:hint="cs"/>
          <w:b/>
          <w:bCs/>
          <w:sz w:val="24"/>
          <w:szCs w:val="24"/>
          <w:rtl/>
        </w:rPr>
        <w:t xml:space="preserve"> </w:t>
      </w:r>
      <w:r w:rsidRPr="005C55F9">
        <w:rPr>
          <w:rFonts w:cs="Simplified Arabic" w:hint="cs"/>
          <w:sz w:val="24"/>
          <w:szCs w:val="24"/>
          <w:rtl/>
        </w:rPr>
        <w:t xml:space="preserve">المادة 09 فقرة 03 من الرسوم التطبيقي رقم 66-87:" ولا يجب أن يتعلق هذا الطلب إلزاميا بجميع الرسوم والنماذج </w:t>
      </w:r>
      <w:r>
        <w:rPr>
          <w:rFonts w:cs="Simplified Arabic" w:hint="cs"/>
          <w:sz w:val="24"/>
          <w:szCs w:val="24"/>
          <w:rtl/>
        </w:rPr>
        <w:t>التي</w:t>
      </w:r>
      <w:r w:rsidRPr="005C55F9">
        <w:rPr>
          <w:rFonts w:cs="Simplified Arabic" w:hint="cs"/>
          <w:sz w:val="24"/>
          <w:szCs w:val="24"/>
          <w:rtl/>
        </w:rPr>
        <w:t xml:space="preserve"> يتضمنها الإيداع.</w:t>
      </w:r>
      <w:r>
        <w:rPr>
          <w:rFonts w:cs="Simplified Arabic" w:hint="cs"/>
          <w:sz w:val="24"/>
          <w:szCs w:val="24"/>
          <w:rtl/>
        </w:rPr>
        <w:t>"</w:t>
      </w:r>
      <w:r w:rsidRPr="005C55F9">
        <w:rPr>
          <w:rFonts w:cs="Simplified Arabic" w:hint="cs"/>
          <w:sz w:val="24"/>
          <w:szCs w:val="24"/>
          <w:rtl/>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2B29F1"/>
    <w:multiLevelType w:val="hybridMultilevel"/>
    <w:tmpl w:val="13A28AD4"/>
    <w:lvl w:ilvl="0" w:tplc="B4CEEE4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4285D04"/>
    <w:multiLevelType w:val="hybridMultilevel"/>
    <w:tmpl w:val="C7B61C76"/>
    <w:lvl w:ilvl="0" w:tplc="D788125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53F1AA6"/>
    <w:multiLevelType w:val="hybridMultilevel"/>
    <w:tmpl w:val="A064978C"/>
    <w:lvl w:ilvl="0" w:tplc="4C6071D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3062B43"/>
    <w:multiLevelType w:val="hybridMultilevel"/>
    <w:tmpl w:val="E2C07A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EE34B78"/>
    <w:multiLevelType w:val="hybridMultilevel"/>
    <w:tmpl w:val="A7E47BB2"/>
    <w:lvl w:ilvl="0" w:tplc="0A780810">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6584D0B"/>
    <w:multiLevelType w:val="hybridMultilevel"/>
    <w:tmpl w:val="74D0F4E0"/>
    <w:lvl w:ilvl="0" w:tplc="5AC6D40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numRestart w:val="eachPage"/>
    <w:footnote w:id="0"/>
    <w:footnote w:id="1"/>
  </w:footnotePr>
  <w:endnotePr>
    <w:endnote w:id="0"/>
    <w:endnote w:id="1"/>
  </w:endnotePr>
  <w:compat/>
  <w:rsids>
    <w:rsidRoot w:val="002D6B5F"/>
    <w:rsid w:val="00014338"/>
    <w:rsid w:val="000216EF"/>
    <w:rsid w:val="00044696"/>
    <w:rsid w:val="00067687"/>
    <w:rsid w:val="000801BE"/>
    <w:rsid w:val="000A7ABA"/>
    <w:rsid w:val="000A7FB5"/>
    <w:rsid w:val="000B05CF"/>
    <w:rsid w:val="000B4802"/>
    <w:rsid w:val="000C2ECF"/>
    <w:rsid w:val="000D2A67"/>
    <w:rsid w:val="000E06FA"/>
    <w:rsid w:val="001059F0"/>
    <w:rsid w:val="00143D70"/>
    <w:rsid w:val="00151C8C"/>
    <w:rsid w:val="0019376D"/>
    <w:rsid w:val="001A31CC"/>
    <w:rsid w:val="001F054A"/>
    <w:rsid w:val="001F347E"/>
    <w:rsid w:val="002114B0"/>
    <w:rsid w:val="00217272"/>
    <w:rsid w:val="002215A1"/>
    <w:rsid w:val="00222098"/>
    <w:rsid w:val="00224A17"/>
    <w:rsid w:val="00282C55"/>
    <w:rsid w:val="00286943"/>
    <w:rsid w:val="002B6B61"/>
    <w:rsid w:val="002D1846"/>
    <w:rsid w:val="002D6B5F"/>
    <w:rsid w:val="002E0648"/>
    <w:rsid w:val="002E1C6C"/>
    <w:rsid w:val="002F26B2"/>
    <w:rsid w:val="002F78F9"/>
    <w:rsid w:val="00300240"/>
    <w:rsid w:val="003064EA"/>
    <w:rsid w:val="003157EE"/>
    <w:rsid w:val="00316DF9"/>
    <w:rsid w:val="003204F6"/>
    <w:rsid w:val="00321D8F"/>
    <w:rsid w:val="0036200D"/>
    <w:rsid w:val="00370D1A"/>
    <w:rsid w:val="003B398B"/>
    <w:rsid w:val="003C0873"/>
    <w:rsid w:val="00404051"/>
    <w:rsid w:val="00415009"/>
    <w:rsid w:val="00434102"/>
    <w:rsid w:val="004619AD"/>
    <w:rsid w:val="004731BA"/>
    <w:rsid w:val="004924FB"/>
    <w:rsid w:val="004A3C66"/>
    <w:rsid w:val="004E5FBC"/>
    <w:rsid w:val="004F0FB7"/>
    <w:rsid w:val="00510C2F"/>
    <w:rsid w:val="00530F46"/>
    <w:rsid w:val="005350D2"/>
    <w:rsid w:val="00542C33"/>
    <w:rsid w:val="00546D71"/>
    <w:rsid w:val="00546EF1"/>
    <w:rsid w:val="005C4EA3"/>
    <w:rsid w:val="005D4EE8"/>
    <w:rsid w:val="005D5F88"/>
    <w:rsid w:val="00601637"/>
    <w:rsid w:val="0061198B"/>
    <w:rsid w:val="00633C29"/>
    <w:rsid w:val="00637A9B"/>
    <w:rsid w:val="0064231B"/>
    <w:rsid w:val="0064314C"/>
    <w:rsid w:val="00645C8B"/>
    <w:rsid w:val="006525A9"/>
    <w:rsid w:val="00654B4F"/>
    <w:rsid w:val="00666375"/>
    <w:rsid w:val="00666EFB"/>
    <w:rsid w:val="00673902"/>
    <w:rsid w:val="006917BA"/>
    <w:rsid w:val="00692D7F"/>
    <w:rsid w:val="00694701"/>
    <w:rsid w:val="006A6D77"/>
    <w:rsid w:val="006E5165"/>
    <w:rsid w:val="00731ECA"/>
    <w:rsid w:val="00736E61"/>
    <w:rsid w:val="00741F1C"/>
    <w:rsid w:val="00776C47"/>
    <w:rsid w:val="00783483"/>
    <w:rsid w:val="00791A80"/>
    <w:rsid w:val="007B3046"/>
    <w:rsid w:val="007B4575"/>
    <w:rsid w:val="007B4FD2"/>
    <w:rsid w:val="007D4DC0"/>
    <w:rsid w:val="007D5343"/>
    <w:rsid w:val="008052B2"/>
    <w:rsid w:val="00811319"/>
    <w:rsid w:val="00821F2D"/>
    <w:rsid w:val="0084512A"/>
    <w:rsid w:val="00857112"/>
    <w:rsid w:val="00867DD6"/>
    <w:rsid w:val="008A191B"/>
    <w:rsid w:val="008A5741"/>
    <w:rsid w:val="008A5B3F"/>
    <w:rsid w:val="008B10B8"/>
    <w:rsid w:val="008E745D"/>
    <w:rsid w:val="008F1202"/>
    <w:rsid w:val="008F335D"/>
    <w:rsid w:val="008F3AF4"/>
    <w:rsid w:val="00901194"/>
    <w:rsid w:val="009245C4"/>
    <w:rsid w:val="00953B7C"/>
    <w:rsid w:val="00956E37"/>
    <w:rsid w:val="009A6545"/>
    <w:rsid w:val="009F4EB1"/>
    <w:rsid w:val="00A23262"/>
    <w:rsid w:val="00A25995"/>
    <w:rsid w:val="00A26F8F"/>
    <w:rsid w:val="00A95E60"/>
    <w:rsid w:val="00AE554B"/>
    <w:rsid w:val="00AE6238"/>
    <w:rsid w:val="00B1442D"/>
    <w:rsid w:val="00B252A6"/>
    <w:rsid w:val="00B7338B"/>
    <w:rsid w:val="00B9001D"/>
    <w:rsid w:val="00BB0651"/>
    <w:rsid w:val="00BD41C2"/>
    <w:rsid w:val="00BD50CB"/>
    <w:rsid w:val="00BE63E9"/>
    <w:rsid w:val="00C01206"/>
    <w:rsid w:val="00C03B7B"/>
    <w:rsid w:val="00C10DA7"/>
    <w:rsid w:val="00C17752"/>
    <w:rsid w:val="00C2129F"/>
    <w:rsid w:val="00C63ED6"/>
    <w:rsid w:val="00C6568E"/>
    <w:rsid w:val="00C84E7F"/>
    <w:rsid w:val="00C978CC"/>
    <w:rsid w:val="00CA0F39"/>
    <w:rsid w:val="00CA76AC"/>
    <w:rsid w:val="00CC572D"/>
    <w:rsid w:val="00CE6E3D"/>
    <w:rsid w:val="00D1314D"/>
    <w:rsid w:val="00D23926"/>
    <w:rsid w:val="00D304E7"/>
    <w:rsid w:val="00D31C5F"/>
    <w:rsid w:val="00D3572F"/>
    <w:rsid w:val="00D43156"/>
    <w:rsid w:val="00D60080"/>
    <w:rsid w:val="00D96C18"/>
    <w:rsid w:val="00DB1114"/>
    <w:rsid w:val="00DE626C"/>
    <w:rsid w:val="00DF314B"/>
    <w:rsid w:val="00E11847"/>
    <w:rsid w:val="00E141A9"/>
    <w:rsid w:val="00E24ABA"/>
    <w:rsid w:val="00E27BB2"/>
    <w:rsid w:val="00EB04CD"/>
    <w:rsid w:val="00EB064B"/>
    <w:rsid w:val="00EB0B7D"/>
    <w:rsid w:val="00EC4C0C"/>
    <w:rsid w:val="00ED5BC8"/>
    <w:rsid w:val="00ED7942"/>
    <w:rsid w:val="00EF7E8F"/>
    <w:rsid w:val="00F35C40"/>
    <w:rsid w:val="00F40E97"/>
    <w:rsid w:val="00F612FD"/>
    <w:rsid w:val="00F6614C"/>
    <w:rsid w:val="00F975CF"/>
    <w:rsid w:val="00FA33DD"/>
    <w:rsid w:val="00FA383B"/>
    <w:rsid w:val="00FA3D9A"/>
    <w:rsid w:val="00FC23DC"/>
    <w:rsid w:val="00FD02D9"/>
    <w:rsid w:val="00FD033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00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rsid w:val="002D6B5F"/>
    <w:pPr>
      <w:bidi/>
    </w:pPr>
    <w:rPr>
      <w:rFonts w:ascii="Calibri" w:eastAsia="Calibri" w:hAnsi="Calibri" w:cs="Arial"/>
      <w:sz w:val="20"/>
      <w:szCs w:val="20"/>
      <w:lang w:val="en-US" w:bidi="ar-DZ"/>
    </w:rPr>
  </w:style>
  <w:style w:type="character" w:customStyle="1" w:styleId="NotedebasdepageCar">
    <w:name w:val="Note de bas de page Car"/>
    <w:basedOn w:val="Policepardfaut"/>
    <w:link w:val="Notedebasdepage"/>
    <w:rsid w:val="002D6B5F"/>
    <w:rPr>
      <w:rFonts w:ascii="Calibri" w:eastAsia="Calibri" w:hAnsi="Calibri" w:cs="Arial"/>
      <w:sz w:val="20"/>
      <w:szCs w:val="20"/>
      <w:lang w:val="en-US" w:bidi="ar-DZ"/>
    </w:rPr>
  </w:style>
  <w:style w:type="character" w:styleId="Appelnotedebasdep">
    <w:name w:val="footnote reference"/>
    <w:basedOn w:val="Policepardfaut"/>
    <w:rsid w:val="002D6B5F"/>
    <w:rPr>
      <w:vertAlign w:val="superscript"/>
    </w:rPr>
  </w:style>
  <w:style w:type="paragraph" w:styleId="Paragraphedeliste">
    <w:name w:val="List Paragraph"/>
    <w:basedOn w:val="Normal"/>
    <w:uiPriority w:val="34"/>
    <w:qFormat/>
    <w:rsid w:val="008B10B8"/>
    <w:pPr>
      <w:bidi/>
      <w:ind w:left="720"/>
      <w:contextualSpacing/>
    </w:pPr>
    <w:rPr>
      <w:rFonts w:ascii="Calibri" w:eastAsia="Calibri" w:hAnsi="Calibri" w:cs="Arial"/>
      <w:lang w:val="en-US" w:bidi="ar-DZ"/>
    </w:rPr>
  </w:style>
  <w:style w:type="paragraph" w:styleId="En-tte">
    <w:name w:val="header"/>
    <w:basedOn w:val="Normal"/>
    <w:link w:val="En-tteCar"/>
    <w:uiPriority w:val="99"/>
    <w:semiHidden/>
    <w:unhideWhenUsed/>
    <w:rsid w:val="005D5F8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D5F88"/>
  </w:style>
  <w:style w:type="paragraph" w:styleId="Pieddepage">
    <w:name w:val="footer"/>
    <w:basedOn w:val="Normal"/>
    <w:link w:val="PieddepageCar"/>
    <w:uiPriority w:val="99"/>
    <w:unhideWhenUsed/>
    <w:rsid w:val="005D5F8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D5F88"/>
  </w:style>
  <w:style w:type="paragraph" w:styleId="Textedebulles">
    <w:name w:val="Balloon Text"/>
    <w:basedOn w:val="Normal"/>
    <w:link w:val="TextedebullesCar"/>
    <w:uiPriority w:val="99"/>
    <w:semiHidden/>
    <w:unhideWhenUsed/>
    <w:rsid w:val="002E06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06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2475233">
      <w:bodyDiv w:val="1"/>
      <w:marLeft w:val="0"/>
      <w:marRight w:val="0"/>
      <w:marTop w:val="0"/>
      <w:marBottom w:val="0"/>
      <w:divBdr>
        <w:top w:val="none" w:sz="0" w:space="0" w:color="auto"/>
        <w:left w:val="none" w:sz="0" w:space="0" w:color="auto"/>
        <w:bottom w:val="none" w:sz="0" w:space="0" w:color="auto"/>
        <w:right w:val="none" w:sz="0" w:space="0" w:color="auto"/>
      </w:divBdr>
      <w:divsChild>
        <w:div w:id="1785803562">
          <w:marLeft w:val="0"/>
          <w:marRight w:val="0"/>
          <w:marTop w:val="95"/>
          <w:marBottom w:val="27"/>
          <w:divBdr>
            <w:top w:val="none" w:sz="0" w:space="0" w:color="auto"/>
            <w:left w:val="none" w:sz="0" w:space="0" w:color="auto"/>
            <w:bottom w:val="none" w:sz="0" w:space="0" w:color="auto"/>
            <w:right w:val="none" w:sz="0" w:space="0" w:color="auto"/>
          </w:divBdr>
          <w:divsChild>
            <w:div w:id="308438579">
              <w:marLeft w:val="0"/>
              <w:marRight w:val="0"/>
              <w:marTop w:val="0"/>
              <w:marBottom w:val="0"/>
              <w:divBdr>
                <w:top w:val="none" w:sz="0" w:space="0" w:color="auto"/>
                <w:left w:val="none" w:sz="0" w:space="0" w:color="auto"/>
                <w:bottom w:val="none" w:sz="0" w:space="0" w:color="auto"/>
                <w:right w:val="none" w:sz="0" w:space="0" w:color="auto"/>
              </w:divBdr>
              <w:divsChild>
                <w:div w:id="32663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526832">
          <w:marLeft w:val="0"/>
          <w:marRight w:val="0"/>
          <w:marTop w:val="0"/>
          <w:marBottom w:val="0"/>
          <w:divBdr>
            <w:top w:val="none" w:sz="0" w:space="0" w:color="auto"/>
            <w:left w:val="none" w:sz="0" w:space="0" w:color="auto"/>
            <w:bottom w:val="none" w:sz="0" w:space="0" w:color="auto"/>
            <w:right w:val="none" w:sz="0" w:space="0" w:color="auto"/>
          </w:divBdr>
          <w:divsChild>
            <w:div w:id="991759360">
              <w:marLeft w:val="0"/>
              <w:marRight w:val="0"/>
              <w:marTop w:val="0"/>
              <w:marBottom w:val="0"/>
              <w:divBdr>
                <w:top w:val="none" w:sz="0" w:space="0" w:color="auto"/>
                <w:left w:val="none" w:sz="0" w:space="0" w:color="auto"/>
                <w:bottom w:val="none" w:sz="0" w:space="0" w:color="auto"/>
                <w:right w:val="none" w:sz="0" w:space="0" w:color="auto"/>
              </w:divBdr>
              <w:divsChild>
                <w:div w:id="290135734">
                  <w:marLeft w:val="0"/>
                  <w:marRight w:val="54"/>
                  <w:marTop w:val="0"/>
                  <w:marBottom w:val="0"/>
                  <w:divBdr>
                    <w:top w:val="none" w:sz="0" w:space="0" w:color="auto"/>
                    <w:left w:val="none" w:sz="0" w:space="0" w:color="auto"/>
                    <w:bottom w:val="none" w:sz="0" w:space="0" w:color="auto"/>
                    <w:right w:val="none" w:sz="0" w:space="0" w:color="auto"/>
                  </w:divBdr>
                  <w:divsChild>
                    <w:div w:id="643704963">
                      <w:marLeft w:val="0"/>
                      <w:marRight w:val="0"/>
                      <w:marTop w:val="0"/>
                      <w:marBottom w:val="109"/>
                      <w:divBdr>
                        <w:top w:val="single" w:sz="6" w:space="0" w:color="C0C0C0"/>
                        <w:left w:val="single" w:sz="6" w:space="0" w:color="D9D9D9"/>
                        <w:bottom w:val="single" w:sz="6" w:space="0" w:color="D9D9D9"/>
                        <w:right w:val="single" w:sz="6" w:space="0" w:color="D9D9D9"/>
                      </w:divBdr>
                      <w:divsChild>
                        <w:div w:id="1496649451">
                          <w:marLeft w:val="0"/>
                          <w:marRight w:val="0"/>
                          <w:marTop w:val="0"/>
                          <w:marBottom w:val="0"/>
                          <w:divBdr>
                            <w:top w:val="none" w:sz="0" w:space="0" w:color="auto"/>
                            <w:left w:val="none" w:sz="0" w:space="0" w:color="auto"/>
                            <w:bottom w:val="none" w:sz="0" w:space="0" w:color="auto"/>
                            <w:right w:val="none" w:sz="0" w:space="0" w:color="auto"/>
                          </w:divBdr>
                        </w:div>
                        <w:div w:id="1290236630">
                          <w:marLeft w:val="0"/>
                          <w:marRight w:val="0"/>
                          <w:marTop w:val="0"/>
                          <w:marBottom w:val="0"/>
                          <w:divBdr>
                            <w:top w:val="none" w:sz="0" w:space="0" w:color="auto"/>
                            <w:left w:val="none" w:sz="0" w:space="0" w:color="auto"/>
                            <w:bottom w:val="none" w:sz="0" w:space="0" w:color="auto"/>
                            <w:right w:val="none" w:sz="0" w:space="0" w:color="auto"/>
                          </w:divBdr>
                        </w:div>
                      </w:divsChild>
                    </w:div>
                    <w:div w:id="80478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855088">
              <w:marLeft w:val="0"/>
              <w:marRight w:val="0"/>
              <w:marTop w:val="0"/>
              <w:marBottom w:val="0"/>
              <w:divBdr>
                <w:top w:val="none" w:sz="0" w:space="0" w:color="auto"/>
                <w:left w:val="none" w:sz="0" w:space="0" w:color="auto"/>
                <w:bottom w:val="none" w:sz="0" w:space="0" w:color="auto"/>
                <w:right w:val="none" w:sz="0" w:space="0" w:color="auto"/>
              </w:divBdr>
              <w:divsChild>
                <w:div w:id="513300765">
                  <w:marLeft w:val="54"/>
                  <w:marRight w:val="0"/>
                  <w:marTop w:val="0"/>
                  <w:marBottom w:val="0"/>
                  <w:divBdr>
                    <w:top w:val="none" w:sz="0" w:space="0" w:color="auto"/>
                    <w:left w:val="none" w:sz="0" w:space="0" w:color="auto"/>
                    <w:bottom w:val="none" w:sz="0" w:space="0" w:color="auto"/>
                    <w:right w:val="none" w:sz="0" w:space="0" w:color="auto"/>
                  </w:divBdr>
                  <w:divsChild>
                    <w:div w:id="1196237283">
                      <w:marLeft w:val="0"/>
                      <w:marRight w:val="0"/>
                      <w:marTop w:val="0"/>
                      <w:marBottom w:val="0"/>
                      <w:divBdr>
                        <w:top w:val="none" w:sz="0" w:space="0" w:color="auto"/>
                        <w:left w:val="none" w:sz="0" w:space="0" w:color="auto"/>
                        <w:bottom w:val="none" w:sz="0" w:space="0" w:color="auto"/>
                        <w:right w:val="none" w:sz="0" w:space="0" w:color="auto"/>
                      </w:divBdr>
                      <w:divsChild>
                        <w:div w:id="182087776">
                          <w:marLeft w:val="0"/>
                          <w:marRight w:val="0"/>
                          <w:marTop w:val="0"/>
                          <w:marBottom w:val="109"/>
                          <w:divBdr>
                            <w:top w:val="single" w:sz="6" w:space="0" w:color="F5F5F5"/>
                            <w:left w:val="single" w:sz="6" w:space="0" w:color="F5F5F5"/>
                            <w:bottom w:val="single" w:sz="6" w:space="0" w:color="F5F5F5"/>
                            <w:right w:val="single" w:sz="6" w:space="0" w:color="F5F5F5"/>
                          </w:divBdr>
                          <w:divsChild>
                            <w:div w:id="143283913">
                              <w:marLeft w:val="0"/>
                              <w:marRight w:val="0"/>
                              <w:marTop w:val="0"/>
                              <w:marBottom w:val="0"/>
                              <w:divBdr>
                                <w:top w:val="none" w:sz="0" w:space="0" w:color="auto"/>
                                <w:left w:val="none" w:sz="0" w:space="0" w:color="auto"/>
                                <w:bottom w:val="none" w:sz="0" w:space="0" w:color="auto"/>
                                <w:right w:val="none" w:sz="0" w:space="0" w:color="auto"/>
                              </w:divBdr>
                              <w:divsChild>
                                <w:div w:id="202697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CEB61-8FE5-4700-9DAA-2C9FD0013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34</Pages>
  <Words>6169</Words>
  <Characters>33931</Characters>
  <Application>Microsoft Office Word</Application>
  <DocSecurity>0</DocSecurity>
  <Lines>282</Lines>
  <Paragraphs>80</Paragraphs>
  <ScaleCrop>false</ScaleCrop>
  <HeadingPairs>
    <vt:vector size="2" baseType="variant">
      <vt:variant>
        <vt:lpstr>Titre</vt:lpstr>
      </vt:variant>
      <vt:variant>
        <vt:i4>1</vt:i4>
      </vt:variant>
    </vt:vector>
  </HeadingPairs>
  <TitlesOfParts>
    <vt:vector size="1" baseType="lpstr">
      <vt:lpstr/>
    </vt:vector>
  </TitlesOfParts>
  <Company>Naceur</Company>
  <LinksUpToDate>false</LinksUpToDate>
  <CharactersWithSpaces>40020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Naceur</dc:creator>
  <cp:lastModifiedBy>Admin</cp:lastModifiedBy>
  <cp:revision>33</cp:revision>
  <dcterms:created xsi:type="dcterms:W3CDTF">2017-08-18T07:52:00Z</dcterms:created>
  <dcterms:modified xsi:type="dcterms:W3CDTF">2017-08-27T14:06:00Z</dcterms:modified>
</cp:coreProperties>
</file>