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D1" w:rsidRDefault="000D593E" w:rsidP="000D593E">
      <w:pPr>
        <w:spacing w:after="0"/>
        <w:rPr>
          <w:rFonts w:ascii="Times New Roman" w:hAnsi="Times New Roman" w:cs="Times New Roman"/>
          <w:b/>
          <w:bCs/>
          <w:sz w:val="26"/>
          <w:szCs w:val="26"/>
        </w:rPr>
      </w:pPr>
      <w:r w:rsidRPr="000D593E">
        <w:rPr>
          <w:rFonts w:ascii="Times New Roman" w:hAnsi="Times New Roman" w:cs="Times New Roman"/>
          <w:b/>
          <w:bCs/>
          <w:sz w:val="26"/>
          <w:szCs w:val="26"/>
        </w:rPr>
        <w:t>Résumé de TP Matériaux de construction:</w:t>
      </w:r>
    </w:p>
    <w:p w:rsidR="000D593E" w:rsidRPr="000D593E" w:rsidRDefault="000D593E" w:rsidP="000D593E">
      <w:pPr>
        <w:spacing w:after="0"/>
        <w:rPr>
          <w:rFonts w:ascii="Times New Roman" w:hAnsi="Times New Roman" w:cs="Times New Roman"/>
          <w:b/>
          <w:bCs/>
          <w:sz w:val="26"/>
          <w:szCs w:val="26"/>
        </w:rPr>
      </w:pPr>
    </w:p>
    <w:p w:rsidR="000D593E" w:rsidRPr="000D593E" w:rsidRDefault="000D593E" w:rsidP="000D593E">
      <w:pPr>
        <w:spacing w:after="0"/>
        <w:jc w:val="both"/>
        <w:rPr>
          <w:rFonts w:ascii="Times New Roman" w:hAnsi="Times New Roman" w:cs="Times New Roman"/>
          <w:sz w:val="24"/>
          <w:szCs w:val="24"/>
        </w:rPr>
      </w:pPr>
      <w:r w:rsidRPr="000D593E">
        <w:rPr>
          <w:rFonts w:ascii="Times New Roman" w:hAnsi="Times New Roman" w:cs="Times New Roman"/>
          <w:sz w:val="24"/>
          <w:szCs w:val="24"/>
        </w:rPr>
        <w:t xml:space="preserve">Les matériaux de construction sont des matériaux utilisés dans </w:t>
      </w:r>
      <w:r>
        <w:rPr>
          <w:rFonts w:ascii="Times New Roman" w:hAnsi="Times New Roman" w:cs="Times New Roman"/>
          <w:sz w:val="24"/>
          <w:szCs w:val="24"/>
        </w:rPr>
        <w:t>les secteurs de la construction</w:t>
      </w:r>
      <w:r w:rsidRPr="000D593E">
        <w:rPr>
          <w:rFonts w:ascii="Times New Roman" w:hAnsi="Times New Roman" w:cs="Times New Roman"/>
          <w:sz w:val="24"/>
          <w:szCs w:val="24"/>
        </w:rPr>
        <w:t>: bâtiments et travaux publics (souvent désignés par le sigle BTP). La gamme des matériaux utilisés dans la construction est relativement vaste. Elle inclut principalement le bois, le verre, l'acier, l'aluminium, les matières plastiques (isolants notamment) et les matériaux issus de la transformation de produits de carrières, qui peuvent être plus ou moins élaborés. On trouve ainsi les dérivés de l'argile, les briques, les tuiles, les carrelages, les éléments sanitaires.</w:t>
      </w:r>
    </w:p>
    <w:sectPr w:rsidR="000D593E" w:rsidRPr="000D593E" w:rsidSect="000D593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6A" w:rsidRDefault="008A3F6A" w:rsidP="000D593E">
      <w:pPr>
        <w:spacing w:after="0" w:line="240" w:lineRule="auto"/>
      </w:pPr>
      <w:r>
        <w:separator/>
      </w:r>
    </w:p>
  </w:endnote>
  <w:endnote w:type="continuationSeparator" w:id="0">
    <w:p w:rsidR="008A3F6A" w:rsidRDefault="008A3F6A" w:rsidP="000D5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6A" w:rsidRDefault="008A3F6A" w:rsidP="000D593E">
      <w:pPr>
        <w:spacing w:after="0" w:line="240" w:lineRule="auto"/>
      </w:pPr>
      <w:r>
        <w:separator/>
      </w:r>
    </w:p>
  </w:footnote>
  <w:footnote w:type="continuationSeparator" w:id="0">
    <w:p w:rsidR="008A3F6A" w:rsidRDefault="008A3F6A" w:rsidP="000D59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D593E"/>
    <w:rsid w:val="000D593E"/>
    <w:rsid w:val="003256D1"/>
    <w:rsid w:val="008A3F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D593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D593E"/>
  </w:style>
  <w:style w:type="paragraph" w:styleId="Pieddepage">
    <w:name w:val="footer"/>
    <w:basedOn w:val="Normal"/>
    <w:link w:val="PieddepageCar"/>
    <w:uiPriority w:val="99"/>
    <w:semiHidden/>
    <w:unhideWhenUsed/>
    <w:rsid w:val="000D593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0D59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517</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Dr.Mouzali</dc:creator>
  <cp:lastModifiedBy>Dr.Mouzali</cp:lastModifiedBy>
  <cp:revision>1</cp:revision>
  <dcterms:created xsi:type="dcterms:W3CDTF">2017-08-23T21:01:00Z</dcterms:created>
  <dcterms:modified xsi:type="dcterms:W3CDTF">2017-08-23T21:03:00Z</dcterms:modified>
</cp:coreProperties>
</file>